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265B1F" w:rsidRPr="00265B1F" w:rsidRDefault="001C33AC" w:rsidP="003F6DA0">
      <w:pPr>
        <w:pStyle w:val="BodyText"/>
        <w:rPr>
          <w:rFonts w:ascii="Verdana" w:hAnsi="Verdana"/>
          <w:b/>
          <w:i/>
          <w:sz w:val="20"/>
        </w:rPr>
      </w:pPr>
      <w:r>
        <w:rPr>
          <w:rFonts w:ascii="Verdana" w:hAnsi="Verdana"/>
          <w:b/>
          <w:i/>
          <w:noProof/>
          <w:sz w:val="20"/>
          <w:lang w:eastAsia="en-GB"/>
        </w:rPr>
        <w:drawing>
          <wp:inline distT="0" distB="0" distL="0" distR="0" wp14:anchorId="32E57484" wp14:editId="07777777">
            <wp:extent cx="6810375" cy="1200150"/>
            <wp:effectExtent l="19050" t="0" r="9525" b="0"/>
            <wp:docPr id="1" name="Picture 1" descr="Header - 2+pages (no marg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 2+pages (no margin)"/>
                    <pic:cNvPicPr>
                      <a:picLocks noChangeAspect="1" noChangeArrowheads="1"/>
                    </pic:cNvPicPr>
                  </pic:nvPicPr>
                  <pic:blipFill>
                    <a:blip r:embed="rId10" cstate="print"/>
                    <a:srcRect/>
                    <a:stretch>
                      <a:fillRect/>
                    </a:stretch>
                  </pic:blipFill>
                  <pic:spPr bwMode="auto">
                    <a:xfrm>
                      <a:off x="0" y="0"/>
                      <a:ext cx="6810375" cy="1200150"/>
                    </a:xfrm>
                    <a:prstGeom prst="rect">
                      <a:avLst/>
                    </a:prstGeom>
                    <a:noFill/>
                    <a:ln w="9525">
                      <a:noFill/>
                      <a:miter lim="800000"/>
                      <a:headEnd/>
                      <a:tailEnd/>
                    </a:ln>
                  </pic:spPr>
                </pic:pic>
              </a:graphicData>
            </a:graphic>
          </wp:inline>
        </w:drawing>
      </w:r>
    </w:p>
    <w:p w14:paraId="17F6FD98" w14:textId="7A8E7F2E" w:rsidR="003F6DA0" w:rsidRPr="003663A3" w:rsidRDefault="003F6DA0" w:rsidP="003F6DA0">
      <w:pPr>
        <w:pStyle w:val="BodyText"/>
        <w:rPr>
          <w:rFonts w:ascii="Verdana" w:hAnsi="Verdana"/>
          <w:b/>
          <w:i/>
          <w:color w:val="595959" w:themeColor="text1" w:themeTint="A6"/>
          <w:szCs w:val="22"/>
        </w:rPr>
      </w:pPr>
      <w:r w:rsidRPr="003663A3">
        <w:rPr>
          <w:rFonts w:ascii="Verdana" w:hAnsi="Verdana"/>
          <w:b/>
          <w:i/>
          <w:color w:val="595959" w:themeColor="text1" w:themeTint="A6"/>
          <w:szCs w:val="22"/>
        </w:rPr>
        <w:t>JOB DESCRIPTION</w:t>
      </w:r>
      <w:r w:rsidR="00C735B8" w:rsidRPr="003663A3">
        <w:rPr>
          <w:rFonts w:ascii="Verdana" w:hAnsi="Verdana"/>
          <w:b/>
          <w:i/>
          <w:color w:val="595959" w:themeColor="text1" w:themeTint="A6"/>
          <w:szCs w:val="22"/>
        </w:rPr>
        <w:t xml:space="preserve"> –</w:t>
      </w:r>
      <w:r w:rsidR="005D7ADA" w:rsidRPr="003663A3">
        <w:rPr>
          <w:rFonts w:ascii="Verdana" w:hAnsi="Verdana"/>
          <w:b/>
          <w:i/>
          <w:color w:val="595959" w:themeColor="text1" w:themeTint="A6"/>
          <w:szCs w:val="22"/>
        </w:rPr>
        <w:t xml:space="preserve"> </w:t>
      </w:r>
      <w:r w:rsidR="003663A3">
        <w:rPr>
          <w:rFonts w:ascii="Verdana" w:hAnsi="Verdana"/>
          <w:b/>
          <w:i/>
          <w:color w:val="595959" w:themeColor="text1" w:themeTint="A6"/>
          <w:szCs w:val="22"/>
        </w:rPr>
        <w:t>June</w:t>
      </w:r>
      <w:r w:rsidR="00821A67" w:rsidRPr="003663A3">
        <w:rPr>
          <w:rFonts w:ascii="Verdana" w:hAnsi="Verdana"/>
          <w:b/>
          <w:i/>
          <w:color w:val="595959" w:themeColor="text1" w:themeTint="A6"/>
          <w:szCs w:val="22"/>
        </w:rPr>
        <w:t xml:space="preserve"> 2024</w:t>
      </w:r>
      <w:r w:rsidRPr="003663A3">
        <w:rPr>
          <w:rFonts w:ascii="Verdana" w:hAnsi="Verdana"/>
          <w:b/>
          <w:i/>
          <w:color w:val="595959" w:themeColor="text1" w:themeTint="A6"/>
          <w:szCs w:val="22"/>
        </w:rPr>
        <w:tab/>
      </w:r>
      <w:r w:rsidRPr="003663A3">
        <w:rPr>
          <w:rFonts w:ascii="Verdana" w:hAnsi="Verdana"/>
          <w:b/>
          <w:i/>
          <w:color w:val="595959" w:themeColor="text1" w:themeTint="A6"/>
          <w:szCs w:val="22"/>
        </w:rPr>
        <w:tab/>
      </w:r>
      <w:r w:rsidRPr="003663A3">
        <w:rPr>
          <w:rFonts w:ascii="Verdana" w:hAnsi="Verdana"/>
          <w:b/>
          <w:i/>
          <w:color w:val="595959" w:themeColor="text1" w:themeTint="A6"/>
          <w:szCs w:val="22"/>
        </w:rPr>
        <w:tab/>
      </w:r>
      <w:r w:rsidRPr="003663A3">
        <w:rPr>
          <w:rFonts w:ascii="Verdana" w:hAnsi="Verdana"/>
          <w:b/>
          <w:i/>
          <w:color w:val="595959" w:themeColor="text1" w:themeTint="A6"/>
          <w:szCs w:val="22"/>
        </w:rPr>
        <w:tab/>
      </w:r>
      <w:r w:rsidRPr="003663A3">
        <w:rPr>
          <w:rFonts w:ascii="Verdana" w:hAnsi="Verdana"/>
          <w:b/>
          <w:i/>
          <w:color w:val="595959" w:themeColor="text1" w:themeTint="A6"/>
          <w:szCs w:val="22"/>
        </w:rPr>
        <w:tab/>
      </w:r>
      <w:r w:rsidRPr="003663A3">
        <w:rPr>
          <w:rFonts w:ascii="Verdana" w:hAnsi="Verdana"/>
          <w:b/>
          <w:i/>
          <w:color w:val="595959" w:themeColor="text1" w:themeTint="A6"/>
          <w:szCs w:val="22"/>
        </w:rPr>
        <w:tab/>
      </w:r>
      <w:r w:rsidRPr="003663A3">
        <w:rPr>
          <w:rFonts w:ascii="Verdana" w:hAnsi="Verdana"/>
          <w:b/>
          <w:i/>
          <w:color w:val="595959" w:themeColor="text1" w:themeTint="A6"/>
          <w:szCs w:val="22"/>
        </w:rPr>
        <w:tab/>
      </w:r>
      <w:r w:rsidRPr="003663A3">
        <w:rPr>
          <w:rFonts w:ascii="Verdana" w:hAnsi="Verdana"/>
          <w:b/>
          <w:i/>
          <w:color w:val="595959" w:themeColor="text1" w:themeTint="A6"/>
          <w:szCs w:val="22"/>
        </w:rPr>
        <w:tab/>
      </w:r>
      <w:r w:rsidRPr="003663A3">
        <w:rPr>
          <w:rFonts w:ascii="Verdana" w:hAnsi="Verdana"/>
          <w:b/>
          <w:i/>
          <w:color w:val="595959" w:themeColor="text1" w:themeTint="A6"/>
          <w:szCs w:val="22"/>
        </w:rPr>
        <w:tab/>
      </w:r>
    </w:p>
    <w:p w14:paraId="0A37501D" w14:textId="77777777" w:rsidR="003F6DA0" w:rsidRPr="003663A3" w:rsidRDefault="003F6DA0" w:rsidP="003F6DA0">
      <w:pPr>
        <w:pStyle w:val="BodyText"/>
        <w:rPr>
          <w:rFonts w:ascii="Verdana" w:hAnsi="Verdana"/>
          <w:color w:val="595959" w:themeColor="text1" w:themeTint="A6"/>
          <w:szCs w:val="22"/>
        </w:rPr>
      </w:pPr>
    </w:p>
    <w:tbl>
      <w:tblPr>
        <w:tblW w:w="10800" w:type="dxa"/>
        <w:tblInd w:w="18" w:type="dxa"/>
        <w:tblLayout w:type="fixed"/>
        <w:tblLook w:val="0000" w:firstRow="0" w:lastRow="0" w:firstColumn="0" w:lastColumn="0" w:noHBand="0" w:noVBand="0"/>
      </w:tblPr>
      <w:tblGrid>
        <w:gridCol w:w="2490"/>
        <w:gridCol w:w="3945"/>
        <w:gridCol w:w="4365"/>
      </w:tblGrid>
      <w:tr w:rsidR="003663A3" w:rsidRPr="003663A3" w14:paraId="185F6D4D" w14:textId="77777777" w:rsidTr="54677CAE">
        <w:tc>
          <w:tcPr>
            <w:tcW w:w="2490" w:type="dxa"/>
            <w:tcBorders>
              <w:top w:val="single" w:sz="4" w:space="0" w:color="auto"/>
              <w:left w:val="single" w:sz="4" w:space="0" w:color="auto"/>
              <w:bottom w:val="single" w:sz="4" w:space="0" w:color="auto"/>
              <w:right w:val="single" w:sz="4" w:space="0" w:color="auto"/>
            </w:tcBorders>
          </w:tcPr>
          <w:p w14:paraId="0B4BEBEA" w14:textId="77777777" w:rsidR="003F6DA0" w:rsidRPr="003663A3" w:rsidRDefault="003F6DA0" w:rsidP="00A63049">
            <w:pPr>
              <w:pStyle w:val="BodyText"/>
              <w:rPr>
                <w:rFonts w:ascii="Verdana" w:hAnsi="Verdana"/>
                <w:b/>
                <w:color w:val="595959" w:themeColor="text1" w:themeTint="A6"/>
                <w:szCs w:val="22"/>
              </w:rPr>
            </w:pPr>
            <w:r w:rsidRPr="003663A3">
              <w:rPr>
                <w:rFonts w:ascii="Verdana" w:hAnsi="Verdana"/>
                <w:b/>
                <w:color w:val="595959" w:themeColor="text1" w:themeTint="A6"/>
                <w:szCs w:val="22"/>
              </w:rPr>
              <w:t>Association:</w:t>
            </w:r>
          </w:p>
        </w:tc>
        <w:tc>
          <w:tcPr>
            <w:tcW w:w="8310" w:type="dxa"/>
            <w:gridSpan w:val="2"/>
            <w:tcBorders>
              <w:top w:val="single" w:sz="4" w:space="0" w:color="auto"/>
              <w:left w:val="single" w:sz="4" w:space="0" w:color="auto"/>
              <w:bottom w:val="single" w:sz="4" w:space="0" w:color="auto"/>
              <w:right w:val="single" w:sz="4" w:space="0" w:color="auto"/>
            </w:tcBorders>
          </w:tcPr>
          <w:p w14:paraId="4035F2A0" w14:textId="77777777" w:rsidR="003F6DA0" w:rsidRPr="003663A3" w:rsidRDefault="003F6DA0" w:rsidP="00A63049">
            <w:pPr>
              <w:pStyle w:val="BodyText"/>
              <w:rPr>
                <w:rFonts w:ascii="Verdana" w:hAnsi="Verdana"/>
                <w:color w:val="595959" w:themeColor="text1" w:themeTint="A6"/>
                <w:szCs w:val="22"/>
              </w:rPr>
            </w:pPr>
            <w:r w:rsidRPr="003663A3">
              <w:rPr>
                <w:rFonts w:ascii="Verdana" w:hAnsi="Verdana"/>
                <w:color w:val="595959" w:themeColor="text1" w:themeTint="A6"/>
                <w:szCs w:val="22"/>
              </w:rPr>
              <w:t>YMCA</w:t>
            </w:r>
            <w:r w:rsidR="009A3D36" w:rsidRPr="003663A3">
              <w:rPr>
                <w:rFonts w:ascii="Verdana" w:hAnsi="Verdana"/>
                <w:color w:val="595959" w:themeColor="text1" w:themeTint="A6"/>
                <w:szCs w:val="22"/>
              </w:rPr>
              <w:t xml:space="preserve"> East Surrey</w:t>
            </w:r>
            <w:r w:rsidR="001C33AC" w:rsidRPr="003663A3">
              <w:rPr>
                <w:rFonts w:ascii="Verdana" w:hAnsi="Verdana"/>
                <w:color w:val="595959" w:themeColor="text1" w:themeTint="A6"/>
                <w:szCs w:val="22"/>
              </w:rPr>
              <w:t xml:space="preserve"> (YMCAES)</w:t>
            </w:r>
          </w:p>
          <w:p w14:paraId="5DAB6C7B" w14:textId="77777777" w:rsidR="003F6DA0" w:rsidRPr="003663A3" w:rsidRDefault="003F6DA0" w:rsidP="00A63049">
            <w:pPr>
              <w:pStyle w:val="BodyText"/>
              <w:rPr>
                <w:rFonts w:ascii="Verdana" w:hAnsi="Verdana"/>
                <w:color w:val="595959" w:themeColor="text1" w:themeTint="A6"/>
                <w:szCs w:val="22"/>
              </w:rPr>
            </w:pPr>
          </w:p>
        </w:tc>
      </w:tr>
      <w:tr w:rsidR="003663A3" w:rsidRPr="003663A3" w14:paraId="48DC5C9C" w14:textId="77777777" w:rsidTr="54677CAE">
        <w:tc>
          <w:tcPr>
            <w:tcW w:w="2490" w:type="dxa"/>
            <w:tcBorders>
              <w:top w:val="single" w:sz="4" w:space="0" w:color="auto"/>
              <w:left w:val="single" w:sz="4" w:space="0" w:color="auto"/>
              <w:bottom w:val="single" w:sz="4" w:space="0" w:color="auto"/>
              <w:right w:val="single" w:sz="4" w:space="0" w:color="auto"/>
            </w:tcBorders>
          </w:tcPr>
          <w:p w14:paraId="385E5CC6" w14:textId="77777777" w:rsidR="003F6DA0" w:rsidRPr="003663A3" w:rsidRDefault="003F6DA0" w:rsidP="00A63049">
            <w:pPr>
              <w:pStyle w:val="BodyText"/>
              <w:rPr>
                <w:rFonts w:ascii="Verdana" w:hAnsi="Verdana"/>
                <w:b/>
                <w:color w:val="595959" w:themeColor="text1" w:themeTint="A6"/>
                <w:szCs w:val="22"/>
              </w:rPr>
            </w:pPr>
            <w:r w:rsidRPr="003663A3">
              <w:rPr>
                <w:rFonts w:ascii="Verdana" w:hAnsi="Verdana"/>
                <w:b/>
                <w:color w:val="595959" w:themeColor="text1" w:themeTint="A6"/>
                <w:szCs w:val="22"/>
              </w:rPr>
              <w:t>Address:</w:t>
            </w:r>
          </w:p>
        </w:tc>
        <w:tc>
          <w:tcPr>
            <w:tcW w:w="3945" w:type="dxa"/>
            <w:tcBorders>
              <w:top w:val="single" w:sz="4" w:space="0" w:color="auto"/>
              <w:left w:val="single" w:sz="4" w:space="0" w:color="auto"/>
              <w:bottom w:val="single" w:sz="4" w:space="0" w:color="auto"/>
              <w:right w:val="single" w:sz="4" w:space="0" w:color="auto"/>
            </w:tcBorders>
          </w:tcPr>
          <w:p w14:paraId="68AD12B5" w14:textId="77777777" w:rsidR="003F6DA0" w:rsidRPr="003663A3" w:rsidRDefault="003F6DA0" w:rsidP="00A63049">
            <w:pPr>
              <w:pStyle w:val="BodyText"/>
              <w:rPr>
                <w:rFonts w:ascii="Verdana" w:hAnsi="Verdana"/>
                <w:color w:val="595959" w:themeColor="text1" w:themeTint="A6"/>
                <w:szCs w:val="22"/>
              </w:rPr>
            </w:pPr>
            <w:r w:rsidRPr="003663A3">
              <w:rPr>
                <w:rFonts w:ascii="Verdana" w:hAnsi="Verdana"/>
                <w:color w:val="595959" w:themeColor="text1" w:themeTint="A6"/>
                <w:szCs w:val="22"/>
              </w:rPr>
              <w:t>Princes Road</w:t>
            </w:r>
          </w:p>
          <w:p w14:paraId="1A905357" w14:textId="77777777" w:rsidR="003F6DA0" w:rsidRPr="003663A3" w:rsidRDefault="003F6DA0" w:rsidP="00A63049">
            <w:pPr>
              <w:pStyle w:val="BodyText"/>
              <w:rPr>
                <w:rFonts w:ascii="Verdana" w:hAnsi="Verdana"/>
                <w:color w:val="595959" w:themeColor="text1" w:themeTint="A6"/>
                <w:szCs w:val="22"/>
              </w:rPr>
            </w:pPr>
            <w:r w:rsidRPr="003663A3">
              <w:rPr>
                <w:rFonts w:ascii="Verdana" w:hAnsi="Verdana"/>
                <w:color w:val="595959" w:themeColor="text1" w:themeTint="A6"/>
                <w:szCs w:val="22"/>
              </w:rPr>
              <w:t>Redhill</w:t>
            </w:r>
          </w:p>
          <w:p w14:paraId="2F5F3FFB" w14:textId="77777777" w:rsidR="003F6DA0" w:rsidRPr="003663A3" w:rsidRDefault="003F6DA0" w:rsidP="00A63049">
            <w:pPr>
              <w:pStyle w:val="BodyText"/>
              <w:rPr>
                <w:rFonts w:ascii="Verdana" w:hAnsi="Verdana"/>
                <w:color w:val="595959" w:themeColor="text1" w:themeTint="A6"/>
                <w:szCs w:val="22"/>
              </w:rPr>
            </w:pPr>
            <w:r w:rsidRPr="003663A3">
              <w:rPr>
                <w:rFonts w:ascii="Verdana" w:hAnsi="Verdana"/>
                <w:color w:val="595959" w:themeColor="text1" w:themeTint="A6"/>
                <w:szCs w:val="22"/>
              </w:rPr>
              <w:t>Surrey</w:t>
            </w:r>
          </w:p>
          <w:p w14:paraId="2371C1FD" w14:textId="77777777" w:rsidR="003F6DA0" w:rsidRPr="003663A3" w:rsidRDefault="003F6DA0" w:rsidP="00A63049">
            <w:pPr>
              <w:pStyle w:val="BodyText"/>
              <w:rPr>
                <w:rFonts w:ascii="Verdana" w:hAnsi="Verdana"/>
                <w:color w:val="595959" w:themeColor="text1" w:themeTint="A6"/>
                <w:szCs w:val="22"/>
              </w:rPr>
            </w:pPr>
            <w:r w:rsidRPr="003663A3">
              <w:rPr>
                <w:rFonts w:ascii="Verdana" w:hAnsi="Verdana"/>
                <w:color w:val="595959" w:themeColor="text1" w:themeTint="A6"/>
                <w:szCs w:val="22"/>
              </w:rPr>
              <w:t>RH1 6JJ</w:t>
            </w:r>
          </w:p>
        </w:tc>
        <w:tc>
          <w:tcPr>
            <w:tcW w:w="4365" w:type="dxa"/>
            <w:tcBorders>
              <w:top w:val="single" w:sz="4" w:space="0" w:color="auto"/>
              <w:left w:val="single" w:sz="4" w:space="0" w:color="auto"/>
              <w:bottom w:val="single" w:sz="4" w:space="0" w:color="auto"/>
              <w:right w:val="single" w:sz="4" w:space="0" w:color="auto"/>
            </w:tcBorders>
          </w:tcPr>
          <w:p w14:paraId="5B98E7FA" w14:textId="77777777" w:rsidR="003F6DA0" w:rsidRPr="003663A3" w:rsidRDefault="003F6DA0" w:rsidP="00A63049">
            <w:pPr>
              <w:pStyle w:val="BodyText"/>
              <w:rPr>
                <w:rFonts w:ascii="Verdana" w:hAnsi="Verdana"/>
                <w:color w:val="595959" w:themeColor="text1" w:themeTint="A6"/>
                <w:szCs w:val="22"/>
              </w:rPr>
            </w:pPr>
            <w:r w:rsidRPr="003663A3">
              <w:rPr>
                <w:rFonts w:ascii="Verdana" w:hAnsi="Verdana"/>
                <w:color w:val="595959" w:themeColor="text1" w:themeTint="A6"/>
                <w:szCs w:val="22"/>
              </w:rPr>
              <w:t>Post to be based at:</w:t>
            </w:r>
          </w:p>
          <w:p w14:paraId="3A9A083C" w14:textId="77777777" w:rsidR="00AB566E" w:rsidRPr="003663A3" w:rsidRDefault="00AB566E" w:rsidP="00AB566E">
            <w:pPr>
              <w:rPr>
                <w:rFonts w:ascii="Verdana" w:hAnsi="Verdana"/>
                <w:color w:val="595959" w:themeColor="text1" w:themeTint="A6"/>
                <w:sz w:val="22"/>
                <w:szCs w:val="22"/>
                <w:lang w:eastAsia="en-GB"/>
              </w:rPr>
            </w:pPr>
            <w:r w:rsidRPr="003663A3">
              <w:rPr>
                <w:rFonts w:ascii="Verdana" w:hAnsi="Verdana"/>
                <w:color w:val="595959" w:themeColor="text1" w:themeTint="A6"/>
                <w:sz w:val="22"/>
                <w:szCs w:val="22"/>
              </w:rPr>
              <w:t xml:space="preserve">The Old </w:t>
            </w:r>
            <w:proofErr w:type="spellStart"/>
            <w:r w:rsidRPr="003663A3">
              <w:rPr>
                <w:rFonts w:ascii="Verdana" w:hAnsi="Verdana"/>
                <w:color w:val="595959" w:themeColor="text1" w:themeTint="A6"/>
                <w:sz w:val="22"/>
                <w:szCs w:val="22"/>
              </w:rPr>
              <w:t>Pheasantry</w:t>
            </w:r>
            <w:proofErr w:type="spellEnd"/>
          </w:p>
          <w:p w14:paraId="423AA8DC" w14:textId="77777777" w:rsidR="00AB566E" w:rsidRPr="003663A3" w:rsidRDefault="00AB566E" w:rsidP="00AB566E">
            <w:pPr>
              <w:rPr>
                <w:rFonts w:ascii="Verdana" w:hAnsi="Verdana"/>
                <w:color w:val="595959" w:themeColor="text1" w:themeTint="A6"/>
                <w:sz w:val="22"/>
                <w:szCs w:val="22"/>
              </w:rPr>
            </w:pPr>
            <w:r w:rsidRPr="003663A3">
              <w:rPr>
                <w:rFonts w:ascii="Verdana" w:hAnsi="Verdana"/>
                <w:color w:val="595959" w:themeColor="text1" w:themeTint="A6"/>
                <w:sz w:val="22"/>
                <w:szCs w:val="22"/>
              </w:rPr>
              <w:t>Merrywood Grove</w:t>
            </w:r>
          </w:p>
          <w:p w14:paraId="5F6CC933" w14:textId="77777777" w:rsidR="00AB566E" w:rsidRPr="003663A3" w:rsidRDefault="00AB566E" w:rsidP="00AB566E">
            <w:pPr>
              <w:rPr>
                <w:rFonts w:ascii="Verdana" w:hAnsi="Verdana"/>
                <w:color w:val="595959" w:themeColor="text1" w:themeTint="A6"/>
                <w:sz w:val="22"/>
                <w:szCs w:val="22"/>
              </w:rPr>
            </w:pPr>
            <w:r w:rsidRPr="003663A3">
              <w:rPr>
                <w:rFonts w:ascii="Verdana" w:hAnsi="Verdana"/>
                <w:color w:val="595959" w:themeColor="text1" w:themeTint="A6"/>
                <w:sz w:val="22"/>
                <w:szCs w:val="22"/>
              </w:rPr>
              <w:t>Mogador</w:t>
            </w:r>
          </w:p>
          <w:p w14:paraId="6C145456" w14:textId="6B6F9C17" w:rsidR="007D3763" w:rsidRPr="003663A3" w:rsidRDefault="00AB566E" w:rsidP="00AB566E">
            <w:pPr>
              <w:pStyle w:val="BodyText"/>
              <w:rPr>
                <w:rFonts w:ascii="Verdana" w:hAnsi="Verdana"/>
                <w:color w:val="595959" w:themeColor="text1" w:themeTint="A6"/>
                <w:szCs w:val="22"/>
              </w:rPr>
            </w:pPr>
            <w:r w:rsidRPr="003663A3">
              <w:rPr>
                <w:rFonts w:ascii="Verdana" w:hAnsi="Verdana"/>
                <w:color w:val="595959" w:themeColor="text1" w:themeTint="A6"/>
                <w:szCs w:val="22"/>
              </w:rPr>
              <w:t>KT20 7HF</w:t>
            </w:r>
          </w:p>
        </w:tc>
      </w:tr>
      <w:tr w:rsidR="003663A3" w:rsidRPr="003663A3" w14:paraId="49DA8CF3" w14:textId="77777777" w:rsidTr="54677CAE">
        <w:tc>
          <w:tcPr>
            <w:tcW w:w="2490" w:type="dxa"/>
            <w:tcBorders>
              <w:top w:val="single" w:sz="4" w:space="0" w:color="auto"/>
              <w:left w:val="single" w:sz="4" w:space="0" w:color="auto"/>
              <w:bottom w:val="single" w:sz="4" w:space="0" w:color="auto"/>
              <w:right w:val="single" w:sz="4" w:space="0" w:color="auto"/>
            </w:tcBorders>
          </w:tcPr>
          <w:p w14:paraId="1AFFDDFA" w14:textId="77777777" w:rsidR="003F6DA0" w:rsidRPr="003663A3" w:rsidRDefault="003F6DA0" w:rsidP="00A63049">
            <w:pPr>
              <w:pStyle w:val="BodyText"/>
              <w:rPr>
                <w:rFonts w:ascii="Verdana" w:hAnsi="Verdana"/>
                <w:b/>
                <w:color w:val="595959" w:themeColor="text1" w:themeTint="A6"/>
                <w:szCs w:val="22"/>
              </w:rPr>
            </w:pPr>
            <w:r w:rsidRPr="003663A3">
              <w:rPr>
                <w:rFonts w:ascii="Verdana" w:hAnsi="Verdana"/>
                <w:b/>
                <w:color w:val="595959" w:themeColor="text1" w:themeTint="A6"/>
                <w:szCs w:val="22"/>
              </w:rPr>
              <w:t>Job Title:</w:t>
            </w:r>
          </w:p>
        </w:tc>
        <w:tc>
          <w:tcPr>
            <w:tcW w:w="8310" w:type="dxa"/>
            <w:gridSpan w:val="2"/>
            <w:tcBorders>
              <w:top w:val="single" w:sz="4" w:space="0" w:color="auto"/>
              <w:left w:val="single" w:sz="4" w:space="0" w:color="auto"/>
              <w:bottom w:val="single" w:sz="4" w:space="0" w:color="auto"/>
              <w:right w:val="single" w:sz="4" w:space="0" w:color="auto"/>
            </w:tcBorders>
          </w:tcPr>
          <w:p w14:paraId="44798314" w14:textId="2260EC89" w:rsidR="00674BAC" w:rsidRPr="003663A3" w:rsidRDefault="002F5E0D" w:rsidP="00674BAC">
            <w:pPr>
              <w:pStyle w:val="BodyText"/>
              <w:rPr>
                <w:rFonts w:ascii="Verdana" w:hAnsi="Verdana" w:cs="Calibri"/>
                <w:b/>
                <w:bCs/>
                <w:color w:val="595959" w:themeColor="text1" w:themeTint="A6"/>
                <w:szCs w:val="22"/>
              </w:rPr>
            </w:pPr>
            <w:r w:rsidRPr="003663A3">
              <w:rPr>
                <w:rFonts w:ascii="Verdana" w:hAnsi="Verdana" w:cs="Calibri"/>
                <w:b/>
                <w:bCs/>
                <w:color w:val="595959" w:themeColor="text1" w:themeTint="A6"/>
                <w:szCs w:val="22"/>
              </w:rPr>
              <w:t xml:space="preserve">Centre </w:t>
            </w:r>
            <w:r w:rsidR="000E6D9C" w:rsidRPr="003663A3">
              <w:rPr>
                <w:rFonts w:ascii="Verdana" w:hAnsi="Verdana" w:cs="Calibri"/>
                <w:b/>
                <w:bCs/>
                <w:color w:val="595959" w:themeColor="text1" w:themeTint="A6"/>
                <w:szCs w:val="22"/>
              </w:rPr>
              <w:t xml:space="preserve">Manager </w:t>
            </w:r>
            <w:r w:rsidRPr="003663A3">
              <w:rPr>
                <w:rFonts w:ascii="Verdana" w:hAnsi="Verdana" w:cs="Calibri"/>
                <w:b/>
                <w:bCs/>
                <w:color w:val="595959" w:themeColor="text1" w:themeTint="A6"/>
                <w:szCs w:val="22"/>
              </w:rPr>
              <w:t>(</w:t>
            </w:r>
            <w:r w:rsidR="000E6D9C" w:rsidRPr="003663A3">
              <w:rPr>
                <w:rFonts w:ascii="Verdana" w:hAnsi="Verdana" w:cs="Calibri"/>
                <w:b/>
                <w:bCs/>
                <w:color w:val="595959" w:themeColor="text1" w:themeTint="A6"/>
                <w:szCs w:val="22"/>
              </w:rPr>
              <w:t xml:space="preserve">The Old </w:t>
            </w:r>
            <w:proofErr w:type="spellStart"/>
            <w:r w:rsidR="000E6D9C" w:rsidRPr="003663A3">
              <w:rPr>
                <w:rFonts w:ascii="Verdana" w:hAnsi="Verdana" w:cs="Calibri"/>
                <w:b/>
                <w:bCs/>
                <w:color w:val="595959" w:themeColor="text1" w:themeTint="A6"/>
                <w:szCs w:val="22"/>
              </w:rPr>
              <w:t>Pheasantry</w:t>
            </w:r>
            <w:proofErr w:type="spellEnd"/>
            <w:r w:rsidRPr="003663A3">
              <w:rPr>
                <w:rFonts w:ascii="Verdana" w:hAnsi="Verdana" w:cs="Calibri"/>
                <w:b/>
                <w:bCs/>
                <w:color w:val="595959" w:themeColor="text1" w:themeTint="A6"/>
                <w:szCs w:val="22"/>
              </w:rPr>
              <w:t>)</w:t>
            </w:r>
          </w:p>
          <w:p w14:paraId="02EB378F" w14:textId="77777777" w:rsidR="00186C8B" w:rsidRPr="003663A3" w:rsidRDefault="00186C8B" w:rsidP="00674BAC">
            <w:pPr>
              <w:rPr>
                <w:rFonts w:ascii="Verdana" w:hAnsi="Verdana" w:cs="Arial"/>
                <w:bCs/>
                <w:color w:val="595959" w:themeColor="text1" w:themeTint="A6"/>
                <w:sz w:val="22"/>
                <w:szCs w:val="22"/>
              </w:rPr>
            </w:pPr>
          </w:p>
        </w:tc>
      </w:tr>
      <w:tr w:rsidR="003663A3" w:rsidRPr="003663A3" w14:paraId="35A31CC8" w14:textId="77777777" w:rsidTr="54677CAE">
        <w:tc>
          <w:tcPr>
            <w:tcW w:w="2490" w:type="dxa"/>
            <w:tcBorders>
              <w:top w:val="single" w:sz="4" w:space="0" w:color="auto"/>
              <w:left w:val="single" w:sz="4" w:space="0" w:color="auto"/>
              <w:bottom w:val="single" w:sz="4" w:space="0" w:color="auto"/>
              <w:right w:val="single" w:sz="4" w:space="0" w:color="auto"/>
            </w:tcBorders>
          </w:tcPr>
          <w:p w14:paraId="666AA35E" w14:textId="46349F86" w:rsidR="00CB4368" w:rsidRPr="003663A3" w:rsidRDefault="00CB4368" w:rsidP="00A63049">
            <w:pPr>
              <w:pStyle w:val="BodyText"/>
              <w:rPr>
                <w:rFonts w:ascii="Verdana" w:hAnsi="Verdana"/>
                <w:b/>
                <w:color w:val="595959" w:themeColor="text1" w:themeTint="A6"/>
                <w:szCs w:val="22"/>
              </w:rPr>
            </w:pPr>
            <w:r w:rsidRPr="003663A3">
              <w:rPr>
                <w:rFonts w:ascii="Verdana" w:hAnsi="Verdana"/>
                <w:b/>
                <w:color w:val="595959" w:themeColor="text1" w:themeTint="A6"/>
                <w:szCs w:val="22"/>
              </w:rPr>
              <w:t>Salary:</w:t>
            </w:r>
          </w:p>
        </w:tc>
        <w:tc>
          <w:tcPr>
            <w:tcW w:w="8310" w:type="dxa"/>
            <w:gridSpan w:val="2"/>
            <w:tcBorders>
              <w:top w:val="single" w:sz="4" w:space="0" w:color="auto"/>
              <w:left w:val="single" w:sz="4" w:space="0" w:color="auto"/>
              <w:bottom w:val="single" w:sz="4" w:space="0" w:color="auto"/>
              <w:right w:val="single" w:sz="4" w:space="0" w:color="auto"/>
            </w:tcBorders>
          </w:tcPr>
          <w:p w14:paraId="240A2E68" w14:textId="65556AF2" w:rsidR="00CB4368" w:rsidRPr="003663A3" w:rsidRDefault="00CB4368" w:rsidP="00674BAC">
            <w:pPr>
              <w:rPr>
                <w:rFonts w:ascii="Verdana" w:hAnsi="Verdana" w:cs="Calibri"/>
                <w:color w:val="595959" w:themeColor="text1" w:themeTint="A6"/>
                <w:sz w:val="22"/>
                <w:szCs w:val="22"/>
              </w:rPr>
            </w:pPr>
            <w:r w:rsidRPr="003663A3">
              <w:rPr>
                <w:rFonts w:ascii="Verdana" w:hAnsi="Verdana" w:cs="Calibri"/>
                <w:color w:val="595959" w:themeColor="text1" w:themeTint="A6"/>
                <w:sz w:val="22"/>
                <w:szCs w:val="22"/>
              </w:rPr>
              <w:t>£</w:t>
            </w:r>
            <w:r w:rsidR="00C80C37" w:rsidRPr="003663A3">
              <w:rPr>
                <w:rFonts w:ascii="Verdana" w:hAnsi="Verdana" w:cs="Calibri"/>
                <w:color w:val="595959" w:themeColor="text1" w:themeTint="A6"/>
                <w:sz w:val="22"/>
                <w:szCs w:val="22"/>
              </w:rPr>
              <w:t>32,500</w:t>
            </w:r>
            <w:r w:rsidRPr="003663A3">
              <w:rPr>
                <w:rFonts w:ascii="Verdana" w:hAnsi="Verdana" w:cs="Calibri"/>
                <w:color w:val="595959" w:themeColor="text1" w:themeTint="A6"/>
                <w:sz w:val="22"/>
                <w:szCs w:val="22"/>
              </w:rPr>
              <w:t xml:space="preserve"> - £36,500</w:t>
            </w:r>
            <w:r w:rsidR="00BB208D">
              <w:rPr>
                <w:rFonts w:ascii="Verdana" w:hAnsi="Verdana" w:cs="Calibri"/>
                <w:color w:val="595959" w:themeColor="text1" w:themeTint="A6"/>
                <w:sz w:val="22"/>
                <w:szCs w:val="22"/>
              </w:rPr>
              <w:t xml:space="preserve"> </w:t>
            </w:r>
          </w:p>
        </w:tc>
      </w:tr>
      <w:tr w:rsidR="003663A3" w:rsidRPr="003663A3" w14:paraId="62F5784E" w14:textId="77777777" w:rsidTr="54677CAE">
        <w:tc>
          <w:tcPr>
            <w:tcW w:w="2490" w:type="dxa"/>
            <w:tcBorders>
              <w:top w:val="single" w:sz="4" w:space="0" w:color="auto"/>
              <w:left w:val="single" w:sz="4" w:space="0" w:color="auto"/>
              <w:bottom w:val="single" w:sz="4" w:space="0" w:color="auto"/>
              <w:right w:val="single" w:sz="4" w:space="0" w:color="auto"/>
            </w:tcBorders>
          </w:tcPr>
          <w:p w14:paraId="51354C0A" w14:textId="68D48B95" w:rsidR="00CB4368" w:rsidRPr="003663A3" w:rsidRDefault="00CB4368" w:rsidP="00A63049">
            <w:pPr>
              <w:pStyle w:val="BodyText"/>
              <w:rPr>
                <w:rFonts w:ascii="Verdana" w:hAnsi="Verdana"/>
                <w:b/>
                <w:color w:val="595959" w:themeColor="text1" w:themeTint="A6"/>
                <w:szCs w:val="22"/>
              </w:rPr>
            </w:pPr>
            <w:r w:rsidRPr="003663A3">
              <w:rPr>
                <w:rFonts w:ascii="Verdana" w:hAnsi="Verdana"/>
                <w:b/>
                <w:color w:val="595959" w:themeColor="text1" w:themeTint="A6"/>
                <w:szCs w:val="22"/>
              </w:rPr>
              <w:t>Hours of work:</w:t>
            </w:r>
          </w:p>
        </w:tc>
        <w:tc>
          <w:tcPr>
            <w:tcW w:w="8310" w:type="dxa"/>
            <w:gridSpan w:val="2"/>
            <w:tcBorders>
              <w:top w:val="single" w:sz="4" w:space="0" w:color="auto"/>
              <w:left w:val="single" w:sz="4" w:space="0" w:color="auto"/>
              <w:bottom w:val="single" w:sz="4" w:space="0" w:color="auto"/>
              <w:right w:val="single" w:sz="4" w:space="0" w:color="auto"/>
            </w:tcBorders>
          </w:tcPr>
          <w:p w14:paraId="0EBB1451" w14:textId="3A0721A5" w:rsidR="00CB4368" w:rsidRPr="003663A3" w:rsidRDefault="00CB4368" w:rsidP="00674BAC">
            <w:pPr>
              <w:rPr>
                <w:rFonts w:ascii="Verdana" w:hAnsi="Verdana" w:cs="Calibri"/>
                <w:color w:val="595959" w:themeColor="text1" w:themeTint="A6"/>
                <w:sz w:val="22"/>
                <w:szCs w:val="22"/>
              </w:rPr>
            </w:pPr>
            <w:r w:rsidRPr="003663A3">
              <w:rPr>
                <w:rFonts w:ascii="Verdana" w:hAnsi="Verdana" w:cs="Calibri"/>
                <w:color w:val="595959" w:themeColor="text1" w:themeTint="A6"/>
                <w:sz w:val="22"/>
                <w:szCs w:val="22"/>
              </w:rPr>
              <w:t xml:space="preserve">35 hours per week </w:t>
            </w:r>
          </w:p>
          <w:p w14:paraId="04B305E3" w14:textId="1277A618" w:rsidR="00CB4368" w:rsidRPr="003663A3" w:rsidRDefault="00CB4368" w:rsidP="00674BAC">
            <w:pPr>
              <w:rPr>
                <w:rFonts w:ascii="Verdana" w:hAnsi="Verdana" w:cs="Calibri"/>
                <w:color w:val="595959" w:themeColor="text1" w:themeTint="A6"/>
                <w:sz w:val="22"/>
                <w:szCs w:val="22"/>
              </w:rPr>
            </w:pPr>
          </w:p>
        </w:tc>
      </w:tr>
      <w:tr w:rsidR="003663A3" w:rsidRPr="003663A3" w14:paraId="52F49662" w14:textId="77777777" w:rsidTr="54677CAE">
        <w:tc>
          <w:tcPr>
            <w:tcW w:w="2490" w:type="dxa"/>
            <w:tcBorders>
              <w:top w:val="single" w:sz="4" w:space="0" w:color="auto"/>
              <w:left w:val="single" w:sz="4" w:space="0" w:color="auto"/>
              <w:bottom w:val="single" w:sz="4" w:space="0" w:color="auto"/>
              <w:right w:val="single" w:sz="4" w:space="0" w:color="auto"/>
            </w:tcBorders>
          </w:tcPr>
          <w:p w14:paraId="0DE909FE" w14:textId="77777777" w:rsidR="003F6DA0" w:rsidRPr="003663A3" w:rsidRDefault="003F6DA0" w:rsidP="00A63049">
            <w:pPr>
              <w:pStyle w:val="BodyText"/>
              <w:rPr>
                <w:rFonts w:ascii="Verdana" w:hAnsi="Verdana"/>
                <w:b/>
                <w:color w:val="595959" w:themeColor="text1" w:themeTint="A6"/>
                <w:szCs w:val="22"/>
              </w:rPr>
            </w:pPr>
            <w:r w:rsidRPr="003663A3">
              <w:rPr>
                <w:rFonts w:ascii="Verdana" w:hAnsi="Verdana"/>
                <w:b/>
                <w:color w:val="595959" w:themeColor="text1" w:themeTint="A6"/>
                <w:szCs w:val="22"/>
              </w:rPr>
              <w:t>Responsible to:</w:t>
            </w:r>
          </w:p>
        </w:tc>
        <w:tc>
          <w:tcPr>
            <w:tcW w:w="8310" w:type="dxa"/>
            <w:gridSpan w:val="2"/>
            <w:tcBorders>
              <w:top w:val="single" w:sz="4" w:space="0" w:color="auto"/>
              <w:left w:val="single" w:sz="4" w:space="0" w:color="auto"/>
              <w:bottom w:val="single" w:sz="4" w:space="0" w:color="auto"/>
              <w:right w:val="single" w:sz="4" w:space="0" w:color="auto"/>
            </w:tcBorders>
          </w:tcPr>
          <w:p w14:paraId="79185B38" w14:textId="019681A8" w:rsidR="00674BAC" w:rsidRPr="003663A3" w:rsidRDefault="000E6D9C" w:rsidP="00674BAC">
            <w:pPr>
              <w:rPr>
                <w:rFonts w:ascii="Verdana" w:hAnsi="Verdana" w:cs="Calibri"/>
                <w:color w:val="595959" w:themeColor="text1" w:themeTint="A6"/>
                <w:sz w:val="22"/>
                <w:szCs w:val="22"/>
              </w:rPr>
            </w:pPr>
            <w:r w:rsidRPr="003663A3">
              <w:rPr>
                <w:rFonts w:ascii="Verdana" w:hAnsi="Verdana" w:cs="Calibri"/>
                <w:color w:val="595959" w:themeColor="text1" w:themeTint="A6"/>
                <w:sz w:val="22"/>
                <w:szCs w:val="22"/>
              </w:rPr>
              <w:t>Head of Central Services</w:t>
            </w:r>
            <w:r w:rsidR="001314B1" w:rsidRPr="003663A3">
              <w:rPr>
                <w:rFonts w:ascii="Verdana" w:hAnsi="Verdana" w:cs="Calibri"/>
                <w:color w:val="595959" w:themeColor="text1" w:themeTint="A6"/>
                <w:sz w:val="22"/>
                <w:szCs w:val="22"/>
              </w:rPr>
              <w:t xml:space="preserve"> (</w:t>
            </w:r>
            <w:proofErr w:type="spellStart"/>
            <w:r w:rsidR="001314B1" w:rsidRPr="003663A3">
              <w:rPr>
                <w:rFonts w:ascii="Verdana" w:hAnsi="Verdana" w:cs="Calibri"/>
                <w:color w:val="595959" w:themeColor="text1" w:themeTint="A6"/>
                <w:sz w:val="22"/>
                <w:szCs w:val="22"/>
              </w:rPr>
              <w:t>HoCS</w:t>
            </w:r>
            <w:proofErr w:type="spellEnd"/>
            <w:r w:rsidR="001314B1" w:rsidRPr="003663A3">
              <w:rPr>
                <w:rFonts w:ascii="Verdana" w:hAnsi="Verdana" w:cs="Calibri"/>
                <w:color w:val="595959" w:themeColor="text1" w:themeTint="A6"/>
                <w:sz w:val="22"/>
                <w:szCs w:val="22"/>
              </w:rPr>
              <w:t>)</w:t>
            </w:r>
            <w:r w:rsidRPr="003663A3">
              <w:rPr>
                <w:rFonts w:ascii="Verdana" w:hAnsi="Verdana" w:cs="Calibri"/>
                <w:color w:val="595959" w:themeColor="text1" w:themeTint="A6"/>
                <w:sz w:val="22"/>
                <w:szCs w:val="22"/>
              </w:rPr>
              <w:t>,</w:t>
            </w:r>
            <w:r w:rsidR="00674BAC" w:rsidRPr="003663A3">
              <w:rPr>
                <w:rFonts w:ascii="Verdana" w:hAnsi="Verdana" w:cs="Calibri"/>
                <w:color w:val="595959" w:themeColor="text1" w:themeTint="A6"/>
                <w:sz w:val="22"/>
                <w:szCs w:val="22"/>
              </w:rPr>
              <w:t xml:space="preserve"> YMCA East Surrey</w:t>
            </w:r>
          </w:p>
          <w:p w14:paraId="6A05A809" w14:textId="77777777" w:rsidR="00525036" w:rsidRPr="003663A3" w:rsidRDefault="00525036" w:rsidP="00674BAC">
            <w:pPr>
              <w:rPr>
                <w:rFonts w:ascii="Verdana" w:hAnsi="Verdana"/>
                <w:color w:val="595959" w:themeColor="text1" w:themeTint="A6"/>
                <w:sz w:val="22"/>
                <w:szCs w:val="22"/>
              </w:rPr>
            </w:pPr>
          </w:p>
        </w:tc>
      </w:tr>
      <w:tr w:rsidR="003663A3" w:rsidRPr="003663A3" w14:paraId="4B57A428" w14:textId="77777777" w:rsidTr="54677CAE">
        <w:tc>
          <w:tcPr>
            <w:tcW w:w="2490" w:type="dxa"/>
            <w:tcBorders>
              <w:top w:val="single" w:sz="4" w:space="0" w:color="auto"/>
              <w:left w:val="single" w:sz="4" w:space="0" w:color="auto"/>
              <w:bottom w:val="single" w:sz="4" w:space="0" w:color="auto"/>
              <w:right w:val="single" w:sz="4" w:space="0" w:color="auto"/>
            </w:tcBorders>
          </w:tcPr>
          <w:p w14:paraId="50446987" w14:textId="77777777" w:rsidR="009905EF" w:rsidRPr="003663A3" w:rsidRDefault="009905EF" w:rsidP="00A63049">
            <w:pPr>
              <w:pStyle w:val="BodyText"/>
              <w:rPr>
                <w:rFonts w:ascii="Verdana" w:hAnsi="Verdana"/>
                <w:b/>
                <w:color w:val="595959" w:themeColor="text1" w:themeTint="A6"/>
                <w:szCs w:val="22"/>
              </w:rPr>
            </w:pPr>
            <w:r w:rsidRPr="003663A3">
              <w:rPr>
                <w:rFonts w:ascii="Verdana" w:hAnsi="Verdana"/>
                <w:b/>
                <w:color w:val="595959" w:themeColor="text1" w:themeTint="A6"/>
                <w:szCs w:val="22"/>
              </w:rPr>
              <w:t>Responsible for:</w:t>
            </w:r>
          </w:p>
        </w:tc>
        <w:tc>
          <w:tcPr>
            <w:tcW w:w="8310" w:type="dxa"/>
            <w:gridSpan w:val="2"/>
            <w:tcBorders>
              <w:top w:val="single" w:sz="4" w:space="0" w:color="auto"/>
              <w:left w:val="single" w:sz="4" w:space="0" w:color="auto"/>
              <w:bottom w:val="single" w:sz="4" w:space="0" w:color="auto"/>
              <w:right w:val="single" w:sz="4" w:space="0" w:color="auto"/>
            </w:tcBorders>
          </w:tcPr>
          <w:p w14:paraId="5A39BBE3" w14:textId="26C6B19F" w:rsidR="00A714FB" w:rsidRPr="003663A3" w:rsidRDefault="007531D8" w:rsidP="0030653E">
            <w:pPr>
              <w:pStyle w:val="BodyText"/>
              <w:jc w:val="left"/>
              <w:rPr>
                <w:rFonts w:ascii="Verdana" w:hAnsi="Verdana"/>
                <w:color w:val="595959" w:themeColor="text1" w:themeTint="A6"/>
                <w:szCs w:val="22"/>
              </w:rPr>
            </w:pPr>
            <w:r w:rsidRPr="003663A3">
              <w:rPr>
                <w:rFonts w:ascii="Verdana" w:hAnsi="Verdana"/>
                <w:color w:val="595959" w:themeColor="text1" w:themeTint="A6"/>
                <w:szCs w:val="22"/>
              </w:rPr>
              <w:t xml:space="preserve">The Old </w:t>
            </w:r>
            <w:proofErr w:type="spellStart"/>
            <w:r w:rsidRPr="003663A3">
              <w:rPr>
                <w:rFonts w:ascii="Verdana" w:hAnsi="Verdana"/>
                <w:color w:val="595959" w:themeColor="text1" w:themeTint="A6"/>
                <w:szCs w:val="22"/>
              </w:rPr>
              <w:t>Pheasantry</w:t>
            </w:r>
            <w:proofErr w:type="spellEnd"/>
            <w:r w:rsidRPr="003663A3">
              <w:rPr>
                <w:rFonts w:ascii="Verdana" w:hAnsi="Verdana"/>
                <w:color w:val="595959" w:themeColor="text1" w:themeTint="A6"/>
                <w:szCs w:val="22"/>
              </w:rPr>
              <w:t xml:space="preserve"> Centre</w:t>
            </w:r>
            <w:r w:rsidR="00785F70" w:rsidRPr="003663A3">
              <w:rPr>
                <w:rFonts w:ascii="Verdana" w:hAnsi="Verdana"/>
                <w:color w:val="595959" w:themeColor="text1" w:themeTint="A6"/>
                <w:szCs w:val="22"/>
              </w:rPr>
              <w:t xml:space="preserve"> (TOP)</w:t>
            </w:r>
            <w:r w:rsidRPr="003663A3">
              <w:rPr>
                <w:rFonts w:ascii="Verdana" w:hAnsi="Verdana"/>
                <w:color w:val="595959" w:themeColor="text1" w:themeTint="A6"/>
                <w:szCs w:val="22"/>
              </w:rPr>
              <w:t xml:space="preserve"> and </w:t>
            </w:r>
            <w:r w:rsidR="00785F70" w:rsidRPr="003663A3">
              <w:rPr>
                <w:rFonts w:ascii="Verdana" w:hAnsi="Verdana"/>
                <w:color w:val="595959" w:themeColor="text1" w:themeTint="A6"/>
                <w:szCs w:val="22"/>
              </w:rPr>
              <w:t>g</w:t>
            </w:r>
            <w:r w:rsidRPr="003663A3">
              <w:rPr>
                <w:rFonts w:ascii="Verdana" w:hAnsi="Verdana"/>
                <w:color w:val="595959" w:themeColor="text1" w:themeTint="A6"/>
                <w:szCs w:val="22"/>
              </w:rPr>
              <w:t>rounds</w:t>
            </w:r>
            <w:r w:rsidR="00C46BD0" w:rsidRPr="003663A3">
              <w:rPr>
                <w:rFonts w:ascii="Verdana" w:hAnsi="Verdana"/>
                <w:color w:val="595959" w:themeColor="text1" w:themeTint="A6"/>
                <w:szCs w:val="22"/>
              </w:rPr>
              <w:t>,</w:t>
            </w:r>
            <w:r w:rsidRPr="003663A3">
              <w:rPr>
                <w:rFonts w:ascii="Verdana" w:hAnsi="Verdana"/>
                <w:color w:val="595959" w:themeColor="text1" w:themeTint="A6"/>
                <w:szCs w:val="22"/>
              </w:rPr>
              <w:t xml:space="preserve"> </w:t>
            </w:r>
            <w:proofErr w:type="gramStart"/>
            <w:r w:rsidR="005E613A" w:rsidRPr="003663A3">
              <w:rPr>
                <w:rFonts w:ascii="Verdana" w:hAnsi="Verdana"/>
                <w:color w:val="595959" w:themeColor="text1" w:themeTint="A6"/>
                <w:szCs w:val="22"/>
              </w:rPr>
              <w:t>a number of</w:t>
            </w:r>
            <w:proofErr w:type="gramEnd"/>
            <w:r w:rsidR="005E613A" w:rsidRPr="003663A3">
              <w:rPr>
                <w:rFonts w:ascii="Verdana" w:hAnsi="Verdana"/>
                <w:color w:val="595959" w:themeColor="text1" w:themeTint="A6"/>
                <w:szCs w:val="22"/>
              </w:rPr>
              <w:t xml:space="preserve"> self-employed </w:t>
            </w:r>
            <w:r w:rsidR="000026AB" w:rsidRPr="003663A3">
              <w:rPr>
                <w:rFonts w:ascii="Verdana" w:hAnsi="Verdana"/>
                <w:color w:val="595959" w:themeColor="text1" w:themeTint="A6"/>
                <w:szCs w:val="22"/>
              </w:rPr>
              <w:t>individuals</w:t>
            </w:r>
            <w:r w:rsidR="005E613A" w:rsidRPr="003663A3">
              <w:rPr>
                <w:rFonts w:ascii="Verdana" w:hAnsi="Verdana"/>
                <w:color w:val="595959" w:themeColor="text1" w:themeTint="A6"/>
                <w:szCs w:val="22"/>
              </w:rPr>
              <w:t xml:space="preserve"> and variable numbers of </w:t>
            </w:r>
            <w:r w:rsidR="00B1145C" w:rsidRPr="003663A3">
              <w:rPr>
                <w:rFonts w:ascii="Verdana" w:hAnsi="Verdana"/>
                <w:color w:val="595959" w:themeColor="text1" w:themeTint="A6"/>
                <w:szCs w:val="22"/>
              </w:rPr>
              <w:t>volunteers</w:t>
            </w:r>
            <w:r w:rsidR="00785F70" w:rsidRPr="003663A3">
              <w:rPr>
                <w:rFonts w:ascii="Verdana" w:hAnsi="Verdana"/>
                <w:color w:val="595959" w:themeColor="text1" w:themeTint="A6"/>
                <w:szCs w:val="22"/>
              </w:rPr>
              <w:t>.</w:t>
            </w:r>
          </w:p>
        </w:tc>
      </w:tr>
      <w:tr w:rsidR="003663A3" w:rsidRPr="003663A3" w14:paraId="174F59FE" w14:textId="77777777" w:rsidTr="54677CAE">
        <w:tc>
          <w:tcPr>
            <w:tcW w:w="2490" w:type="dxa"/>
            <w:tcBorders>
              <w:top w:val="single" w:sz="4" w:space="0" w:color="auto"/>
              <w:left w:val="single" w:sz="4" w:space="0" w:color="auto"/>
              <w:bottom w:val="single" w:sz="4" w:space="0" w:color="auto"/>
              <w:right w:val="single" w:sz="4" w:space="0" w:color="auto"/>
            </w:tcBorders>
          </w:tcPr>
          <w:p w14:paraId="34513599" w14:textId="77777777" w:rsidR="003F6DA0" w:rsidRPr="003663A3" w:rsidRDefault="003F6DA0" w:rsidP="00A63049">
            <w:pPr>
              <w:pStyle w:val="BodyText"/>
              <w:rPr>
                <w:rFonts w:ascii="Verdana" w:hAnsi="Verdana"/>
                <w:b/>
                <w:color w:val="595959" w:themeColor="text1" w:themeTint="A6"/>
                <w:szCs w:val="22"/>
              </w:rPr>
            </w:pPr>
            <w:r w:rsidRPr="003663A3">
              <w:rPr>
                <w:rFonts w:ascii="Verdana" w:hAnsi="Verdana"/>
                <w:b/>
                <w:color w:val="595959" w:themeColor="text1" w:themeTint="A6"/>
                <w:szCs w:val="22"/>
              </w:rPr>
              <w:t>Job Purpose:</w:t>
            </w:r>
          </w:p>
        </w:tc>
        <w:tc>
          <w:tcPr>
            <w:tcW w:w="8310" w:type="dxa"/>
            <w:gridSpan w:val="2"/>
            <w:tcBorders>
              <w:top w:val="single" w:sz="4" w:space="0" w:color="auto"/>
              <w:left w:val="single" w:sz="4" w:space="0" w:color="auto"/>
              <w:bottom w:val="single" w:sz="4" w:space="0" w:color="auto"/>
              <w:right w:val="single" w:sz="4" w:space="0" w:color="auto"/>
            </w:tcBorders>
          </w:tcPr>
          <w:p w14:paraId="0286BDF3" w14:textId="254A73D7" w:rsidR="0030653E" w:rsidRPr="003663A3" w:rsidRDefault="0030653E" w:rsidP="0030653E">
            <w:pPr>
              <w:pStyle w:val="BodyText"/>
              <w:jc w:val="left"/>
              <w:rPr>
                <w:rStyle w:val="Strong"/>
                <w:rFonts w:ascii="Verdana" w:hAnsi="Verdana" w:cs="Noto Sans"/>
                <w:b w:val="0"/>
                <w:color w:val="595959" w:themeColor="text1" w:themeTint="A6"/>
                <w:szCs w:val="22"/>
                <w:shd w:val="clear" w:color="auto" w:fill="FFFFFF"/>
              </w:rPr>
            </w:pPr>
            <w:r w:rsidRPr="003663A3">
              <w:rPr>
                <w:rStyle w:val="Strong"/>
                <w:rFonts w:ascii="Verdana" w:hAnsi="Verdana" w:cs="Noto Sans"/>
                <w:b w:val="0"/>
                <w:color w:val="595959" w:themeColor="text1" w:themeTint="A6"/>
                <w:szCs w:val="22"/>
                <w:shd w:val="clear" w:color="auto" w:fill="FFFFFF"/>
              </w:rPr>
              <w:t xml:space="preserve">To be responsible for the day-to-day management of the Old </w:t>
            </w:r>
            <w:proofErr w:type="spellStart"/>
            <w:r w:rsidRPr="003663A3">
              <w:rPr>
                <w:rStyle w:val="Strong"/>
                <w:rFonts w:ascii="Verdana" w:hAnsi="Verdana" w:cs="Noto Sans"/>
                <w:b w:val="0"/>
                <w:color w:val="595959" w:themeColor="text1" w:themeTint="A6"/>
                <w:szCs w:val="22"/>
                <w:shd w:val="clear" w:color="auto" w:fill="FFFFFF"/>
              </w:rPr>
              <w:t>Pheasantry</w:t>
            </w:r>
            <w:proofErr w:type="spellEnd"/>
            <w:r w:rsidRPr="003663A3">
              <w:rPr>
                <w:rStyle w:val="Strong"/>
                <w:rFonts w:ascii="Verdana" w:hAnsi="Verdana" w:cs="Noto Sans"/>
                <w:b w:val="0"/>
                <w:color w:val="595959" w:themeColor="text1" w:themeTint="A6"/>
                <w:szCs w:val="22"/>
                <w:shd w:val="clear" w:color="auto" w:fill="FFFFFF"/>
              </w:rPr>
              <w:t xml:space="preserve"> and to </w:t>
            </w:r>
            <w:r w:rsidR="00B440C8" w:rsidRPr="003663A3">
              <w:rPr>
                <w:rStyle w:val="Strong"/>
                <w:rFonts w:ascii="Verdana" w:hAnsi="Verdana" w:cs="Noto Sans"/>
                <w:b w:val="0"/>
                <w:color w:val="595959" w:themeColor="text1" w:themeTint="A6"/>
                <w:szCs w:val="22"/>
                <w:shd w:val="clear" w:color="auto" w:fill="FFFFFF"/>
              </w:rPr>
              <w:t xml:space="preserve">build relationships with the community to enable </w:t>
            </w:r>
            <w:r w:rsidR="003F78D7" w:rsidRPr="003663A3">
              <w:rPr>
                <w:rStyle w:val="Strong"/>
                <w:rFonts w:ascii="Verdana" w:hAnsi="Verdana" w:cs="Noto Sans"/>
                <w:b w:val="0"/>
                <w:color w:val="595959" w:themeColor="text1" w:themeTint="A6"/>
                <w:szCs w:val="22"/>
                <w:shd w:val="clear" w:color="auto" w:fill="FFFFFF"/>
              </w:rPr>
              <w:t>the meeting of the future vision of the service.</w:t>
            </w:r>
            <w:r w:rsidRPr="003663A3">
              <w:rPr>
                <w:rStyle w:val="Strong"/>
                <w:rFonts w:ascii="Verdana" w:hAnsi="Verdana" w:cs="Noto Sans"/>
                <w:b w:val="0"/>
                <w:color w:val="595959" w:themeColor="text1" w:themeTint="A6"/>
                <w:szCs w:val="22"/>
                <w:shd w:val="clear" w:color="auto" w:fill="FFFFFF"/>
              </w:rPr>
              <w:t xml:space="preserve">  </w:t>
            </w:r>
          </w:p>
          <w:p w14:paraId="41C8F396" w14:textId="77777777" w:rsidR="00DD62BF" w:rsidRPr="003663A3" w:rsidRDefault="00DD62BF" w:rsidP="0030653E">
            <w:pPr>
              <w:contextualSpacing/>
              <w:jc w:val="both"/>
              <w:rPr>
                <w:rFonts w:ascii="Verdana" w:hAnsi="Verdana"/>
                <w:color w:val="595959" w:themeColor="text1" w:themeTint="A6"/>
                <w:sz w:val="22"/>
                <w:szCs w:val="22"/>
              </w:rPr>
            </w:pPr>
          </w:p>
        </w:tc>
      </w:tr>
      <w:tr w:rsidR="003663A3" w:rsidRPr="003663A3" w14:paraId="08266762" w14:textId="77777777" w:rsidTr="002F5E0D">
        <w:tc>
          <w:tcPr>
            <w:tcW w:w="2490" w:type="dxa"/>
            <w:tcBorders>
              <w:top w:val="single" w:sz="4" w:space="0" w:color="auto"/>
              <w:left w:val="single" w:sz="4" w:space="0" w:color="auto"/>
              <w:bottom w:val="single" w:sz="4" w:space="0" w:color="auto"/>
              <w:right w:val="single" w:sz="4" w:space="0" w:color="auto"/>
            </w:tcBorders>
          </w:tcPr>
          <w:p w14:paraId="2A897B33" w14:textId="77777777" w:rsidR="003F6DA0" w:rsidRPr="003663A3" w:rsidRDefault="003F6DA0" w:rsidP="001C795C">
            <w:pPr>
              <w:pStyle w:val="BodyText"/>
              <w:rPr>
                <w:rFonts w:ascii="Verdana" w:hAnsi="Verdana" w:cs="Arial"/>
                <w:b/>
                <w:color w:val="595959" w:themeColor="text1" w:themeTint="A6"/>
                <w:szCs w:val="22"/>
              </w:rPr>
            </w:pPr>
            <w:r w:rsidRPr="003663A3">
              <w:rPr>
                <w:rFonts w:ascii="Verdana" w:hAnsi="Verdana" w:cs="Arial"/>
                <w:b/>
                <w:color w:val="595959" w:themeColor="text1" w:themeTint="A6"/>
                <w:szCs w:val="22"/>
              </w:rPr>
              <w:t>Main Responsibilities:</w:t>
            </w:r>
          </w:p>
        </w:tc>
        <w:tc>
          <w:tcPr>
            <w:tcW w:w="8310" w:type="dxa"/>
            <w:gridSpan w:val="2"/>
            <w:tcBorders>
              <w:top w:val="single" w:sz="4" w:space="0" w:color="auto"/>
              <w:left w:val="single" w:sz="4" w:space="0" w:color="auto"/>
              <w:bottom w:val="single" w:sz="4" w:space="0" w:color="auto"/>
              <w:right w:val="single" w:sz="4" w:space="0" w:color="auto"/>
            </w:tcBorders>
          </w:tcPr>
          <w:p w14:paraId="1F77A8B2" w14:textId="46382335" w:rsidR="00952143" w:rsidRPr="003663A3" w:rsidRDefault="00952143" w:rsidP="00876EF6">
            <w:pPr>
              <w:pStyle w:val="ListParagraph"/>
              <w:numPr>
                <w:ilvl w:val="0"/>
                <w:numId w:val="1"/>
              </w:numPr>
              <w:contextualSpacing/>
              <w:rPr>
                <w:rFonts w:ascii="Verdana" w:hAnsi="Verdana" w:cs="Arial"/>
                <w:color w:val="595959" w:themeColor="text1" w:themeTint="A6"/>
                <w:shd w:val="clear" w:color="auto" w:fill="FFFFFF"/>
              </w:rPr>
            </w:pPr>
            <w:r w:rsidRPr="003663A3">
              <w:rPr>
                <w:rFonts w:ascii="Verdana" w:hAnsi="Verdana" w:cs="Arial"/>
                <w:color w:val="595959" w:themeColor="text1" w:themeTint="A6"/>
                <w:shd w:val="clear" w:color="auto" w:fill="FFFFFF"/>
              </w:rPr>
              <w:t xml:space="preserve">To be the lead person responsible for the daily operation and overall </w:t>
            </w:r>
            <w:r w:rsidR="003E064E" w:rsidRPr="003663A3">
              <w:rPr>
                <w:rFonts w:ascii="Verdana" w:hAnsi="Verdana" w:cs="Arial"/>
                <w:color w:val="595959" w:themeColor="text1" w:themeTint="A6"/>
                <w:shd w:val="clear" w:color="auto" w:fill="FFFFFF"/>
              </w:rPr>
              <w:t>management of</w:t>
            </w:r>
            <w:r w:rsidRPr="003663A3">
              <w:rPr>
                <w:rFonts w:ascii="Verdana" w:hAnsi="Verdana" w:cs="Arial"/>
                <w:color w:val="595959" w:themeColor="text1" w:themeTint="A6"/>
                <w:shd w:val="clear" w:color="auto" w:fill="FFFFFF"/>
              </w:rPr>
              <w:t xml:space="preserve"> the Old </w:t>
            </w:r>
            <w:proofErr w:type="spellStart"/>
            <w:r w:rsidRPr="003663A3">
              <w:rPr>
                <w:rFonts w:ascii="Verdana" w:hAnsi="Verdana" w:cs="Arial"/>
                <w:color w:val="595959" w:themeColor="text1" w:themeTint="A6"/>
                <w:shd w:val="clear" w:color="auto" w:fill="FFFFFF"/>
              </w:rPr>
              <w:t>Pheasantry</w:t>
            </w:r>
            <w:proofErr w:type="spellEnd"/>
            <w:r w:rsidRPr="003663A3">
              <w:rPr>
                <w:rFonts w:ascii="Verdana" w:hAnsi="Verdana" w:cs="Arial"/>
                <w:color w:val="595959" w:themeColor="text1" w:themeTint="A6"/>
                <w:shd w:val="clear" w:color="auto" w:fill="FFFFFF"/>
              </w:rPr>
              <w:t xml:space="preserve">. </w:t>
            </w:r>
          </w:p>
          <w:p w14:paraId="4C8F88CF" w14:textId="0E4D2DE1" w:rsidR="00952143" w:rsidRPr="003663A3" w:rsidRDefault="00952143" w:rsidP="00876EF6">
            <w:pPr>
              <w:pStyle w:val="ListParagraph"/>
              <w:numPr>
                <w:ilvl w:val="0"/>
                <w:numId w:val="1"/>
              </w:numPr>
              <w:contextualSpacing/>
              <w:rPr>
                <w:rFonts w:ascii="Verdana" w:hAnsi="Verdana" w:cs="Arial"/>
                <w:color w:val="595959" w:themeColor="text1" w:themeTint="A6"/>
                <w:shd w:val="clear" w:color="auto" w:fill="FFFFFF"/>
              </w:rPr>
            </w:pPr>
            <w:r w:rsidRPr="003663A3">
              <w:rPr>
                <w:rFonts w:ascii="Verdana" w:hAnsi="Verdana" w:cs="Arial"/>
                <w:color w:val="595959" w:themeColor="text1" w:themeTint="A6"/>
                <w:shd w:val="clear" w:color="auto" w:fill="FFFFFF"/>
              </w:rPr>
              <w:t>Ensure th</w:t>
            </w:r>
            <w:r w:rsidR="003A1A1D" w:rsidRPr="003663A3">
              <w:rPr>
                <w:rFonts w:ascii="Verdana" w:hAnsi="Verdana" w:cs="Arial"/>
                <w:color w:val="595959" w:themeColor="text1" w:themeTint="A6"/>
                <w:shd w:val="clear" w:color="auto" w:fill="FFFFFF"/>
              </w:rPr>
              <w:t xml:space="preserve">at TOP can </w:t>
            </w:r>
            <w:r w:rsidR="003E064E" w:rsidRPr="003663A3">
              <w:rPr>
                <w:rFonts w:ascii="Verdana" w:hAnsi="Verdana" w:cs="Arial"/>
                <w:color w:val="595959" w:themeColor="text1" w:themeTint="A6"/>
                <w:shd w:val="clear" w:color="auto" w:fill="FFFFFF"/>
              </w:rPr>
              <w:t>deliver high</w:t>
            </w:r>
            <w:r w:rsidRPr="003663A3">
              <w:rPr>
                <w:rFonts w:ascii="Verdana" w:hAnsi="Verdana" w:cs="Arial"/>
                <w:color w:val="595959" w:themeColor="text1" w:themeTint="A6"/>
                <w:shd w:val="clear" w:color="auto" w:fill="FFFFFF"/>
              </w:rPr>
              <w:t xml:space="preserve">-quality activities including residential stays. </w:t>
            </w:r>
          </w:p>
          <w:p w14:paraId="430EA9EA" w14:textId="4484CA10" w:rsidR="002203CA" w:rsidRPr="003663A3" w:rsidRDefault="006557A7" w:rsidP="00876EF6">
            <w:pPr>
              <w:pStyle w:val="ListParagraph"/>
              <w:numPr>
                <w:ilvl w:val="0"/>
                <w:numId w:val="1"/>
              </w:numPr>
              <w:contextualSpacing/>
              <w:rPr>
                <w:rFonts w:ascii="Verdana" w:hAnsi="Verdana" w:cs="Arial"/>
                <w:color w:val="595959" w:themeColor="text1" w:themeTint="A6"/>
                <w:shd w:val="clear" w:color="auto" w:fill="FFFFFF"/>
              </w:rPr>
            </w:pPr>
            <w:r w:rsidRPr="003663A3">
              <w:rPr>
                <w:rFonts w:ascii="Verdana" w:hAnsi="Verdana" w:cs="Arial"/>
                <w:color w:val="595959" w:themeColor="text1" w:themeTint="A6"/>
                <w:shd w:val="clear" w:color="auto" w:fill="FFFFFF"/>
              </w:rPr>
              <w:t xml:space="preserve">Oversee the management of </w:t>
            </w:r>
            <w:r w:rsidR="00D708AE" w:rsidRPr="003663A3">
              <w:rPr>
                <w:rFonts w:ascii="Verdana" w:hAnsi="Verdana" w:cs="Arial"/>
                <w:color w:val="595959" w:themeColor="text1" w:themeTint="A6"/>
                <w:shd w:val="clear" w:color="auto" w:fill="FFFFFF"/>
              </w:rPr>
              <w:t xml:space="preserve">a team of </w:t>
            </w:r>
            <w:r w:rsidRPr="003663A3">
              <w:rPr>
                <w:rFonts w:ascii="Verdana" w:hAnsi="Verdana" w:cs="Arial"/>
                <w:color w:val="595959" w:themeColor="text1" w:themeTint="A6"/>
                <w:shd w:val="clear" w:color="auto" w:fill="FFFFFF"/>
              </w:rPr>
              <w:t>staff</w:t>
            </w:r>
            <w:r w:rsidR="009A0392" w:rsidRPr="003663A3">
              <w:rPr>
                <w:rFonts w:ascii="Verdana" w:hAnsi="Verdana" w:cs="Arial"/>
                <w:color w:val="595959" w:themeColor="text1" w:themeTint="A6"/>
                <w:shd w:val="clear" w:color="auto" w:fill="FFFFFF"/>
              </w:rPr>
              <w:t xml:space="preserve"> and volunteers together with other contract </w:t>
            </w:r>
            <w:r w:rsidR="00370347" w:rsidRPr="003663A3">
              <w:rPr>
                <w:rFonts w:ascii="Verdana" w:hAnsi="Verdana" w:cs="Arial"/>
                <w:color w:val="595959" w:themeColor="text1" w:themeTint="A6"/>
                <w:shd w:val="clear" w:color="auto" w:fill="FFFFFF"/>
              </w:rPr>
              <w:t>workers to ensure the premises are well maintained and functional.</w:t>
            </w:r>
          </w:p>
          <w:p w14:paraId="0249A19C" w14:textId="0EF517B7" w:rsidR="00CF00E4" w:rsidRPr="003663A3" w:rsidRDefault="00CF00E4" w:rsidP="00CF00E4">
            <w:pPr>
              <w:pStyle w:val="ListParagraph"/>
              <w:numPr>
                <w:ilvl w:val="0"/>
                <w:numId w:val="1"/>
              </w:numPr>
              <w:contextualSpacing/>
              <w:rPr>
                <w:rStyle w:val="wbzude"/>
                <w:rFonts w:ascii="Verdana" w:hAnsi="Verdana" w:cs="Arial"/>
                <w:color w:val="595959" w:themeColor="text1" w:themeTint="A6"/>
                <w:shd w:val="clear" w:color="auto" w:fill="FFFFFF"/>
              </w:rPr>
            </w:pPr>
            <w:r w:rsidRPr="003663A3">
              <w:rPr>
                <w:rStyle w:val="wbzude"/>
                <w:rFonts w:ascii="Verdana" w:hAnsi="Verdana" w:cs="Arial"/>
                <w:color w:val="595959" w:themeColor="text1" w:themeTint="A6"/>
                <w:shd w:val="clear" w:color="auto" w:fill="FFFFFF"/>
              </w:rPr>
              <w:t xml:space="preserve">To work with the Facilities Manager to put in place a planned maintenance programme and service contracts along with a fast and responsive service to deal with day-to-day repairs. </w:t>
            </w:r>
          </w:p>
          <w:p w14:paraId="4145E70D" w14:textId="458EC68B" w:rsidR="00370347" w:rsidRPr="003663A3" w:rsidRDefault="00A062D1" w:rsidP="00876EF6">
            <w:pPr>
              <w:pStyle w:val="ListParagraph"/>
              <w:numPr>
                <w:ilvl w:val="0"/>
                <w:numId w:val="1"/>
              </w:numPr>
              <w:contextualSpacing/>
              <w:rPr>
                <w:rFonts w:ascii="Verdana" w:hAnsi="Verdana" w:cs="Arial"/>
                <w:color w:val="595959" w:themeColor="text1" w:themeTint="A6"/>
                <w:shd w:val="clear" w:color="auto" w:fill="FFFFFF"/>
              </w:rPr>
            </w:pPr>
            <w:r w:rsidRPr="003663A3">
              <w:rPr>
                <w:rFonts w:ascii="Verdana" w:hAnsi="Verdana" w:cs="Arial"/>
                <w:color w:val="595959" w:themeColor="text1" w:themeTint="A6"/>
                <w:shd w:val="clear" w:color="auto" w:fill="FFFFFF"/>
              </w:rPr>
              <w:t>W</w:t>
            </w:r>
            <w:r w:rsidR="007779F4" w:rsidRPr="003663A3">
              <w:rPr>
                <w:rFonts w:ascii="Verdana" w:hAnsi="Verdana" w:cs="Arial"/>
                <w:color w:val="595959" w:themeColor="text1" w:themeTint="A6"/>
                <w:shd w:val="clear" w:color="auto" w:fill="FFFFFF"/>
              </w:rPr>
              <w:t xml:space="preserve">ork with any </w:t>
            </w:r>
            <w:r w:rsidRPr="003663A3">
              <w:rPr>
                <w:rFonts w:ascii="Verdana" w:hAnsi="Verdana" w:cs="Arial"/>
                <w:color w:val="595959" w:themeColor="text1" w:themeTint="A6"/>
                <w:shd w:val="clear" w:color="auto" w:fill="FFFFFF"/>
              </w:rPr>
              <w:t>tenants</w:t>
            </w:r>
            <w:r w:rsidR="007779F4" w:rsidRPr="003663A3">
              <w:rPr>
                <w:rFonts w:ascii="Verdana" w:hAnsi="Verdana" w:cs="Arial"/>
                <w:color w:val="595959" w:themeColor="text1" w:themeTint="A6"/>
                <w:shd w:val="clear" w:color="auto" w:fill="FFFFFF"/>
              </w:rPr>
              <w:t xml:space="preserve"> on day-to day ma</w:t>
            </w:r>
            <w:r w:rsidRPr="003663A3">
              <w:rPr>
                <w:rFonts w:ascii="Verdana" w:hAnsi="Verdana" w:cs="Arial"/>
                <w:color w:val="595959" w:themeColor="text1" w:themeTint="A6"/>
                <w:shd w:val="clear" w:color="auto" w:fill="FFFFFF"/>
              </w:rPr>
              <w:t>nagement of meeting health and safety requirements</w:t>
            </w:r>
            <w:r w:rsidR="009C0C41" w:rsidRPr="003663A3">
              <w:rPr>
                <w:rFonts w:ascii="Verdana" w:hAnsi="Verdana" w:cs="Arial"/>
                <w:color w:val="595959" w:themeColor="text1" w:themeTint="A6"/>
                <w:shd w:val="clear" w:color="auto" w:fill="FFFFFF"/>
              </w:rPr>
              <w:t>.</w:t>
            </w:r>
          </w:p>
          <w:p w14:paraId="09183D79" w14:textId="035770D6" w:rsidR="00952143" w:rsidRPr="003663A3" w:rsidRDefault="00642F32" w:rsidP="00CB4368">
            <w:pPr>
              <w:pStyle w:val="ListParagraph"/>
              <w:ind w:left="360"/>
              <w:contextualSpacing/>
              <w:rPr>
                <w:rFonts w:ascii="Verdana" w:hAnsi="Verdana" w:cs="Arial"/>
                <w:color w:val="595959" w:themeColor="text1" w:themeTint="A6"/>
                <w:shd w:val="clear" w:color="auto" w:fill="FFFFFF"/>
              </w:rPr>
            </w:pPr>
            <w:r w:rsidRPr="003663A3">
              <w:rPr>
                <w:rStyle w:val="wbzude"/>
                <w:rFonts w:ascii="Verdana" w:hAnsi="Verdana" w:cs="Arial"/>
                <w:color w:val="595959" w:themeColor="text1" w:themeTint="A6"/>
                <w:shd w:val="clear" w:color="auto" w:fill="FFFFFF"/>
              </w:rPr>
              <w:t>To ensure compliance with inspection requirements</w:t>
            </w:r>
            <w:r w:rsidR="009C0C41" w:rsidRPr="003663A3">
              <w:rPr>
                <w:rStyle w:val="wbzude"/>
                <w:rFonts w:ascii="Verdana" w:hAnsi="Verdana" w:cs="Arial"/>
                <w:color w:val="595959" w:themeColor="text1" w:themeTint="A6"/>
                <w:shd w:val="clear" w:color="auto" w:fill="FFFFFF"/>
              </w:rPr>
              <w:t xml:space="preserve">, keeping </w:t>
            </w:r>
            <w:r w:rsidR="00027B2B" w:rsidRPr="003663A3">
              <w:rPr>
                <w:rStyle w:val="wbzude"/>
                <w:rFonts w:ascii="Verdana" w:hAnsi="Verdana" w:cs="Arial"/>
                <w:color w:val="595959" w:themeColor="text1" w:themeTint="A6"/>
                <w:shd w:val="clear" w:color="auto" w:fill="FFFFFF"/>
              </w:rPr>
              <w:t>accurate</w:t>
            </w:r>
            <w:r w:rsidR="009C0C41" w:rsidRPr="003663A3">
              <w:rPr>
                <w:rStyle w:val="wbzude"/>
                <w:rFonts w:ascii="Verdana" w:hAnsi="Verdana" w:cs="Arial"/>
                <w:color w:val="595959" w:themeColor="text1" w:themeTint="A6"/>
                <w:shd w:val="clear" w:color="auto" w:fill="FFFFFF"/>
              </w:rPr>
              <w:t xml:space="preserve"> </w:t>
            </w:r>
            <w:r w:rsidR="00027B2B" w:rsidRPr="003663A3">
              <w:rPr>
                <w:rStyle w:val="wbzude"/>
                <w:rFonts w:ascii="Verdana" w:hAnsi="Verdana" w:cs="Arial"/>
                <w:color w:val="595959" w:themeColor="text1" w:themeTint="A6"/>
                <w:shd w:val="clear" w:color="auto" w:fill="FFFFFF"/>
              </w:rPr>
              <w:t>records</w:t>
            </w:r>
            <w:r w:rsidR="009C0C41" w:rsidRPr="003663A3">
              <w:rPr>
                <w:rStyle w:val="wbzude"/>
                <w:rFonts w:ascii="Verdana" w:hAnsi="Verdana" w:cs="Arial"/>
                <w:color w:val="595959" w:themeColor="text1" w:themeTint="A6"/>
                <w:shd w:val="clear" w:color="auto" w:fill="FFFFFF"/>
              </w:rPr>
              <w:t xml:space="preserve"> and maintain </w:t>
            </w:r>
            <w:r w:rsidRPr="003663A3">
              <w:rPr>
                <w:rStyle w:val="wbzude"/>
                <w:rFonts w:ascii="Verdana" w:hAnsi="Verdana" w:cs="Arial"/>
                <w:color w:val="595959" w:themeColor="text1" w:themeTint="A6"/>
                <w:shd w:val="clear" w:color="auto" w:fill="FFFFFF"/>
              </w:rPr>
              <w:t xml:space="preserve">quality standards. </w:t>
            </w:r>
          </w:p>
          <w:p w14:paraId="01FAFCB7" w14:textId="52BBB97D" w:rsidR="00952143" w:rsidRPr="003663A3" w:rsidRDefault="00952143" w:rsidP="00876EF6">
            <w:pPr>
              <w:pStyle w:val="ListParagraph"/>
              <w:numPr>
                <w:ilvl w:val="0"/>
                <w:numId w:val="1"/>
              </w:numPr>
              <w:contextualSpacing/>
              <w:rPr>
                <w:rFonts w:ascii="Verdana" w:hAnsi="Verdana" w:cs="Arial"/>
                <w:color w:val="595959" w:themeColor="text1" w:themeTint="A6"/>
                <w:shd w:val="clear" w:color="auto" w:fill="FFFFFF"/>
              </w:rPr>
            </w:pPr>
            <w:r w:rsidRPr="003663A3">
              <w:rPr>
                <w:rFonts w:ascii="Verdana" w:hAnsi="Verdana" w:cs="Arial"/>
                <w:color w:val="595959" w:themeColor="text1" w:themeTint="A6"/>
                <w:shd w:val="clear" w:color="auto" w:fill="FFFFFF"/>
              </w:rPr>
              <w:t xml:space="preserve">To work with </w:t>
            </w:r>
            <w:proofErr w:type="spellStart"/>
            <w:r w:rsidR="000A5DF8" w:rsidRPr="003663A3">
              <w:rPr>
                <w:rFonts w:ascii="Verdana" w:hAnsi="Verdana" w:cs="Arial"/>
                <w:color w:val="595959" w:themeColor="text1" w:themeTint="A6"/>
                <w:shd w:val="clear" w:color="auto" w:fill="FFFFFF"/>
              </w:rPr>
              <w:t>HoCS</w:t>
            </w:r>
            <w:proofErr w:type="spellEnd"/>
            <w:r w:rsidR="000A5DF8" w:rsidRPr="003663A3">
              <w:rPr>
                <w:rFonts w:ascii="Verdana" w:hAnsi="Verdana" w:cs="Arial"/>
                <w:color w:val="595959" w:themeColor="text1" w:themeTint="A6"/>
                <w:shd w:val="clear" w:color="auto" w:fill="FFFFFF"/>
              </w:rPr>
              <w:t xml:space="preserve"> to </w:t>
            </w:r>
            <w:r w:rsidR="001314B1" w:rsidRPr="003663A3">
              <w:rPr>
                <w:rFonts w:ascii="Verdana" w:hAnsi="Verdana" w:cs="Arial"/>
                <w:color w:val="595959" w:themeColor="text1" w:themeTint="A6"/>
                <w:shd w:val="clear" w:color="auto" w:fill="FFFFFF"/>
              </w:rPr>
              <w:t xml:space="preserve">develop </w:t>
            </w:r>
            <w:r w:rsidR="001219AB" w:rsidRPr="003663A3">
              <w:rPr>
                <w:rFonts w:ascii="Verdana" w:hAnsi="Verdana" w:cs="Arial"/>
                <w:color w:val="595959" w:themeColor="text1" w:themeTint="A6"/>
                <w:shd w:val="clear" w:color="auto" w:fill="FFFFFF"/>
              </w:rPr>
              <w:t xml:space="preserve">and enable </w:t>
            </w:r>
            <w:proofErr w:type="gramStart"/>
            <w:r w:rsidR="001314B1" w:rsidRPr="003663A3">
              <w:rPr>
                <w:rFonts w:ascii="Verdana" w:hAnsi="Verdana" w:cs="Arial"/>
                <w:color w:val="595959" w:themeColor="text1" w:themeTint="A6"/>
                <w:shd w:val="clear" w:color="auto" w:fill="FFFFFF"/>
              </w:rPr>
              <w:t>future plans</w:t>
            </w:r>
            <w:proofErr w:type="gramEnd"/>
            <w:r w:rsidRPr="003663A3">
              <w:rPr>
                <w:rFonts w:ascii="Verdana" w:hAnsi="Verdana" w:cs="Arial"/>
                <w:color w:val="595959" w:themeColor="text1" w:themeTint="A6"/>
                <w:shd w:val="clear" w:color="auto" w:fill="FFFFFF"/>
              </w:rPr>
              <w:t xml:space="preserve">. </w:t>
            </w:r>
          </w:p>
          <w:p w14:paraId="493BC18B" w14:textId="77777777" w:rsidR="00952143" w:rsidRPr="003663A3" w:rsidRDefault="00952143" w:rsidP="00876EF6">
            <w:pPr>
              <w:pStyle w:val="ListParagraph"/>
              <w:numPr>
                <w:ilvl w:val="0"/>
                <w:numId w:val="1"/>
              </w:numPr>
              <w:contextualSpacing/>
              <w:rPr>
                <w:rFonts w:ascii="Verdana" w:hAnsi="Verdana" w:cs="Arial"/>
                <w:color w:val="595959" w:themeColor="text1" w:themeTint="A6"/>
                <w:shd w:val="clear" w:color="auto" w:fill="FFFFFF"/>
              </w:rPr>
            </w:pPr>
            <w:r w:rsidRPr="003663A3">
              <w:rPr>
                <w:rFonts w:ascii="Verdana" w:hAnsi="Verdana" w:cs="Arial"/>
                <w:color w:val="595959" w:themeColor="text1" w:themeTint="A6"/>
                <w:shd w:val="clear" w:color="auto" w:fill="FFFFFF"/>
              </w:rPr>
              <w:t xml:space="preserve">To work with the YMCA Head of Finance and the Head of Central Services to devise an annual budget for the centre and to manage this budget effectively. </w:t>
            </w:r>
          </w:p>
          <w:p w14:paraId="6145FF5A" w14:textId="7EEC7FFF" w:rsidR="00952143" w:rsidRPr="003663A3" w:rsidRDefault="00952143" w:rsidP="00876EF6">
            <w:pPr>
              <w:pStyle w:val="ListParagraph"/>
              <w:numPr>
                <w:ilvl w:val="0"/>
                <w:numId w:val="1"/>
              </w:numPr>
              <w:contextualSpacing/>
              <w:rPr>
                <w:rFonts w:ascii="Verdana" w:hAnsi="Verdana" w:cs="Arial"/>
                <w:color w:val="595959" w:themeColor="text1" w:themeTint="A6"/>
                <w:shd w:val="clear" w:color="auto" w:fill="FFFFFF"/>
              </w:rPr>
            </w:pPr>
            <w:r w:rsidRPr="003663A3">
              <w:rPr>
                <w:rFonts w:ascii="Verdana" w:hAnsi="Verdana" w:cs="Arial"/>
                <w:color w:val="595959" w:themeColor="text1" w:themeTint="A6"/>
                <w:shd w:val="clear" w:color="auto" w:fill="FFFFFF"/>
              </w:rPr>
              <w:t xml:space="preserve">To be responsible for ensuring that YMCA policies and procedures across all areas are </w:t>
            </w:r>
            <w:r w:rsidR="00A861D5" w:rsidRPr="003663A3">
              <w:rPr>
                <w:rFonts w:ascii="Verdana" w:hAnsi="Verdana" w:cs="Arial"/>
                <w:color w:val="595959" w:themeColor="text1" w:themeTint="A6"/>
                <w:shd w:val="clear" w:color="auto" w:fill="FFFFFF"/>
              </w:rPr>
              <w:t>understood and adhered to</w:t>
            </w:r>
            <w:r w:rsidRPr="003663A3">
              <w:rPr>
                <w:rFonts w:ascii="Verdana" w:hAnsi="Verdana" w:cs="Arial"/>
                <w:color w:val="595959" w:themeColor="text1" w:themeTint="A6"/>
                <w:shd w:val="clear" w:color="auto" w:fill="FFFFFF"/>
              </w:rPr>
              <w:t xml:space="preserve"> by staff, volunteers and groups utilising the centre.</w:t>
            </w:r>
          </w:p>
          <w:p w14:paraId="2B050A90" w14:textId="44EDF3F1" w:rsidR="00952143" w:rsidRPr="003663A3" w:rsidRDefault="00952143" w:rsidP="00876EF6">
            <w:pPr>
              <w:pStyle w:val="ListParagraph"/>
              <w:numPr>
                <w:ilvl w:val="0"/>
                <w:numId w:val="1"/>
              </w:numPr>
              <w:contextualSpacing/>
              <w:rPr>
                <w:rFonts w:ascii="Verdana" w:hAnsi="Verdana" w:cs="Arial"/>
                <w:color w:val="595959" w:themeColor="text1" w:themeTint="A6"/>
                <w:shd w:val="clear" w:color="auto" w:fill="FFFFFF"/>
              </w:rPr>
            </w:pPr>
            <w:r w:rsidRPr="003663A3">
              <w:rPr>
                <w:rFonts w:ascii="Verdana" w:hAnsi="Verdana" w:cs="Arial"/>
                <w:color w:val="595959" w:themeColor="text1" w:themeTint="A6"/>
                <w:shd w:val="clear" w:color="auto" w:fill="FFFFFF"/>
              </w:rPr>
              <w:t>To ensure that all staff</w:t>
            </w:r>
            <w:r w:rsidR="000546B8" w:rsidRPr="003663A3">
              <w:rPr>
                <w:rFonts w:ascii="Verdana" w:hAnsi="Verdana" w:cs="Arial"/>
                <w:color w:val="595959" w:themeColor="text1" w:themeTint="A6"/>
                <w:shd w:val="clear" w:color="auto" w:fill="FFFFFF"/>
              </w:rPr>
              <w:t>,</w:t>
            </w:r>
            <w:r w:rsidRPr="003663A3">
              <w:rPr>
                <w:rFonts w:ascii="Verdana" w:hAnsi="Verdana" w:cs="Arial"/>
                <w:color w:val="595959" w:themeColor="text1" w:themeTint="A6"/>
                <w:shd w:val="clear" w:color="auto" w:fill="FFFFFF"/>
              </w:rPr>
              <w:t xml:space="preserve"> volunteers and customers are aware of their health and safety responsibilities and to keep everyone accessing the centre safe and free from harm.  To ensure relevant risk </w:t>
            </w:r>
            <w:r w:rsidRPr="003663A3">
              <w:rPr>
                <w:rFonts w:ascii="Verdana" w:hAnsi="Verdana" w:cs="Arial"/>
                <w:color w:val="595959" w:themeColor="text1" w:themeTint="A6"/>
                <w:shd w:val="clear" w:color="auto" w:fill="FFFFFF"/>
              </w:rPr>
              <w:lastRenderedPageBreak/>
              <w:t xml:space="preserve">assessments are carried out for the overall centre and for individual activities. </w:t>
            </w:r>
          </w:p>
          <w:p w14:paraId="7B730728" w14:textId="69E1CED4" w:rsidR="00952143" w:rsidRPr="003663A3" w:rsidRDefault="00952143" w:rsidP="00876EF6">
            <w:pPr>
              <w:pStyle w:val="ListParagraph"/>
              <w:numPr>
                <w:ilvl w:val="0"/>
                <w:numId w:val="1"/>
              </w:numPr>
              <w:contextualSpacing/>
              <w:rPr>
                <w:rFonts w:ascii="Verdana" w:hAnsi="Verdana" w:cs="Arial"/>
                <w:color w:val="595959" w:themeColor="text1" w:themeTint="A6"/>
                <w:shd w:val="clear" w:color="auto" w:fill="FFFFFF"/>
              </w:rPr>
            </w:pPr>
            <w:r w:rsidRPr="003663A3">
              <w:rPr>
                <w:rFonts w:ascii="Verdana" w:hAnsi="Verdana" w:cs="Arial"/>
                <w:color w:val="595959" w:themeColor="text1" w:themeTint="A6"/>
                <w:shd w:val="clear" w:color="auto" w:fill="FFFFFF"/>
              </w:rPr>
              <w:t xml:space="preserve">To be responsible for </w:t>
            </w:r>
            <w:r w:rsidR="0069343B" w:rsidRPr="003663A3">
              <w:rPr>
                <w:rFonts w:ascii="Verdana" w:hAnsi="Verdana" w:cs="Arial"/>
                <w:color w:val="595959" w:themeColor="text1" w:themeTint="A6"/>
                <w:shd w:val="clear" w:color="auto" w:fill="FFFFFF"/>
              </w:rPr>
              <w:t>putting in place arrangements for grounds maintenance,</w:t>
            </w:r>
            <w:r w:rsidRPr="003663A3">
              <w:rPr>
                <w:rFonts w:ascii="Verdana" w:hAnsi="Verdana" w:cs="Arial"/>
                <w:color w:val="595959" w:themeColor="text1" w:themeTint="A6"/>
                <w:shd w:val="clear" w:color="auto" w:fill="FFFFFF"/>
              </w:rPr>
              <w:t xml:space="preserve"> housekeeping </w:t>
            </w:r>
            <w:r w:rsidR="0069343B" w:rsidRPr="003663A3">
              <w:rPr>
                <w:rFonts w:ascii="Verdana" w:hAnsi="Verdana" w:cs="Arial"/>
                <w:color w:val="595959" w:themeColor="text1" w:themeTint="A6"/>
                <w:shd w:val="clear" w:color="auto" w:fill="FFFFFF"/>
              </w:rPr>
              <w:t>and cleaning of the centre.</w:t>
            </w:r>
            <w:r w:rsidRPr="003663A3">
              <w:rPr>
                <w:rFonts w:ascii="Verdana" w:hAnsi="Verdana" w:cs="Arial"/>
                <w:color w:val="595959" w:themeColor="text1" w:themeTint="A6"/>
                <w:shd w:val="clear" w:color="auto" w:fill="FFFFFF"/>
              </w:rPr>
              <w:t xml:space="preserve"> </w:t>
            </w:r>
          </w:p>
          <w:p w14:paraId="06E6895D" w14:textId="77777777" w:rsidR="00952143" w:rsidRPr="003663A3" w:rsidRDefault="00952143" w:rsidP="00876EF6">
            <w:pPr>
              <w:pStyle w:val="ListParagraph"/>
              <w:numPr>
                <w:ilvl w:val="0"/>
                <w:numId w:val="1"/>
              </w:numPr>
              <w:contextualSpacing/>
              <w:rPr>
                <w:rFonts w:ascii="Verdana" w:hAnsi="Verdana" w:cs="Arial"/>
                <w:color w:val="595959" w:themeColor="text1" w:themeTint="A6"/>
                <w:shd w:val="clear" w:color="auto" w:fill="FFFFFF"/>
              </w:rPr>
            </w:pPr>
            <w:r w:rsidRPr="003663A3">
              <w:rPr>
                <w:rFonts w:ascii="Verdana" w:hAnsi="Verdana" w:cs="Arial"/>
                <w:color w:val="595959" w:themeColor="text1" w:themeTint="A6"/>
                <w:shd w:val="clear" w:color="auto" w:fill="FFFFFF"/>
              </w:rPr>
              <w:t xml:space="preserve">To manage and support centre staff and to be responsible for monthly one to ones, annual appraisals, training and development of all staff and volunteers working at the centre (excluding Merrywood staff). </w:t>
            </w:r>
          </w:p>
          <w:p w14:paraId="118F7119" w14:textId="444C9ACF" w:rsidR="00820D41" w:rsidRPr="003663A3" w:rsidRDefault="00820D41" w:rsidP="00876EF6">
            <w:pPr>
              <w:pStyle w:val="ListParagraph"/>
              <w:numPr>
                <w:ilvl w:val="0"/>
                <w:numId w:val="1"/>
              </w:numPr>
              <w:contextualSpacing/>
              <w:rPr>
                <w:rFonts w:ascii="Verdana" w:hAnsi="Verdana" w:cs="Arial"/>
                <w:color w:val="595959" w:themeColor="text1" w:themeTint="A6"/>
                <w:shd w:val="clear" w:color="auto" w:fill="FFFFFF"/>
              </w:rPr>
            </w:pPr>
            <w:r w:rsidRPr="003663A3">
              <w:rPr>
                <w:rFonts w:ascii="Verdana" w:hAnsi="Verdana" w:cs="Arial"/>
                <w:color w:val="595959" w:themeColor="text1" w:themeTint="A6"/>
                <w:shd w:val="clear" w:color="auto" w:fill="FFFFFF"/>
              </w:rPr>
              <w:t xml:space="preserve">To work with the </w:t>
            </w:r>
            <w:r w:rsidR="00CE11A3" w:rsidRPr="003663A3">
              <w:rPr>
                <w:rFonts w:ascii="Verdana" w:hAnsi="Verdana" w:cs="Arial"/>
                <w:color w:val="595959" w:themeColor="text1" w:themeTint="A6"/>
                <w:shd w:val="clear" w:color="auto" w:fill="FFFFFF"/>
              </w:rPr>
              <w:t xml:space="preserve">Volunteer Coordinator </w:t>
            </w:r>
            <w:r w:rsidR="00B868AF" w:rsidRPr="003663A3">
              <w:rPr>
                <w:rFonts w:ascii="Verdana" w:hAnsi="Verdana" w:cs="Arial"/>
                <w:color w:val="595959" w:themeColor="text1" w:themeTint="A6"/>
                <w:shd w:val="clear" w:color="auto" w:fill="FFFFFF"/>
              </w:rPr>
              <w:t xml:space="preserve">in the </w:t>
            </w:r>
            <w:r w:rsidR="00CE11A3" w:rsidRPr="003663A3">
              <w:rPr>
                <w:rFonts w:ascii="Verdana" w:hAnsi="Verdana" w:cs="Arial"/>
                <w:color w:val="595959" w:themeColor="text1" w:themeTint="A6"/>
                <w:shd w:val="clear" w:color="auto" w:fill="FFFFFF"/>
              </w:rPr>
              <w:t>recruit</w:t>
            </w:r>
            <w:r w:rsidR="00B868AF" w:rsidRPr="003663A3">
              <w:rPr>
                <w:rFonts w:ascii="Verdana" w:hAnsi="Verdana" w:cs="Arial"/>
                <w:color w:val="595959" w:themeColor="text1" w:themeTint="A6"/>
                <w:shd w:val="clear" w:color="auto" w:fill="FFFFFF"/>
              </w:rPr>
              <w:t>ment</w:t>
            </w:r>
            <w:r w:rsidR="00CE11A3" w:rsidRPr="003663A3">
              <w:rPr>
                <w:rFonts w:ascii="Verdana" w:hAnsi="Verdana" w:cs="Arial"/>
                <w:color w:val="595959" w:themeColor="text1" w:themeTint="A6"/>
                <w:shd w:val="clear" w:color="auto" w:fill="FFFFFF"/>
              </w:rPr>
              <w:t xml:space="preserve"> and manage</w:t>
            </w:r>
            <w:r w:rsidR="00B868AF" w:rsidRPr="003663A3">
              <w:rPr>
                <w:rFonts w:ascii="Verdana" w:hAnsi="Verdana" w:cs="Arial"/>
                <w:color w:val="595959" w:themeColor="text1" w:themeTint="A6"/>
                <w:shd w:val="clear" w:color="auto" w:fill="FFFFFF"/>
              </w:rPr>
              <w:t>ment of volunteers.</w:t>
            </w:r>
          </w:p>
          <w:p w14:paraId="3C702BC6" w14:textId="4A171740" w:rsidR="00952143" w:rsidRPr="003663A3" w:rsidRDefault="00E62F7D" w:rsidP="00820D41">
            <w:pPr>
              <w:pStyle w:val="ListParagraph"/>
              <w:numPr>
                <w:ilvl w:val="0"/>
                <w:numId w:val="1"/>
              </w:numPr>
              <w:contextualSpacing/>
              <w:rPr>
                <w:rStyle w:val="wbzude"/>
                <w:rFonts w:ascii="Verdana" w:hAnsi="Verdana" w:cs="Arial"/>
                <w:color w:val="595959" w:themeColor="text1" w:themeTint="A6"/>
                <w:shd w:val="clear" w:color="auto" w:fill="FFFFFF"/>
              </w:rPr>
            </w:pPr>
            <w:r w:rsidRPr="003663A3">
              <w:rPr>
                <w:rStyle w:val="wbzude"/>
                <w:rFonts w:ascii="Verdana" w:hAnsi="Verdana" w:cs="Arial"/>
                <w:color w:val="595959" w:themeColor="text1" w:themeTint="A6"/>
                <w:shd w:val="clear" w:color="auto" w:fill="FFFFFF"/>
              </w:rPr>
              <w:t>To e</w:t>
            </w:r>
            <w:r w:rsidR="00952143" w:rsidRPr="003663A3">
              <w:rPr>
                <w:rStyle w:val="wbzude"/>
                <w:rFonts w:ascii="Verdana" w:hAnsi="Verdana" w:cs="Arial"/>
                <w:color w:val="595959" w:themeColor="text1" w:themeTint="A6"/>
                <w:shd w:val="clear" w:color="auto" w:fill="FFFFFF"/>
              </w:rPr>
              <w:t xml:space="preserve">stablish and maintain partnerships with schools and </w:t>
            </w:r>
            <w:r w:rsidRPr="003663A3">
              <w:rPr>
                <w:rStyle w:val="wbzude"/>
                <w:rFonts w:ascii="Verdana" w:hAnsi="Verdana" w:cs="Arial"/>
                <w:color w:val="595959" w:themeColor="text1" w:themeTint="A6"/>
                <w:shd w:val="clear" w:color="auto" w:fill="FFFFFF"/>
              </w:rPr>
              <w:t>colleges</w:t>
            </w:r>
            <w:r w:rsidR="00682E7D" w:rsidRPr="003663A3">
              <w:rPr>
                <w:rStyle w:val="wbzude"/>
                <w:rFonts w:ascii="Verdana" w:hAnsi="Verdana" w:cs="Arial"/>
                <w:color w:val="595959" w:themeColor="text1" w:themeTint="A6"/>
                <w:shd w:val="clear" w:color="auto" w:fill="FFFFFF"/>
              </w:rPr>
              <w:t xml:space="preserve"> </w:t>
            </w:r>
            <w:proofErr w:type="gramStart"/>
            <w:r w:rsidR="00682E7D" w:rsidRPr="003663A3">
              <w:rPr>
                <w:rStyle w:val="wbzude"/>
                <w:rFonts w:ascii="Verdana" w:hAnsi="Verdana" w:cs="Arial"/>
                <w:color w:val="595959" w:themeColor="text1" w:themeTint="A6"/>
                <w:shd w:val="clear" w:color="auto" w:fill="FFFFFF"/>
              </w:rPr>
              <w:t xml:space="preserve">and </w:t>
            </w:r>
            <w:r w:rsidRPr="003663A3">
              <w:rPr>
                <w:rStyle w:val="wbzude"/>
                <w:rFonts w:ascii="Verdana" w:hAnsi="Verdana" w:cs="Arial"/>
                <w:color w:val="595959" w:themeColor="text1" w:themeTint="A6"/>
                <w:shd w:val="clear" w:color="auto" w:fill="FFFFFF"/>
              </w:rPr>
              <w:t xml:space="preserve"> f</w:t>
            </w:r>
            <w:r w:rsidR="00952143" w:rsidRPr="003663A3">
              <w:rPr>
                <w:rStyle w:val="wbzude"/>
                <w:rFonts w:ascii="Verdana" w:hAnsi="Verdana" w:cs="Arial"/>
                <w:color w:val="595959" w:themeColor="text1" w:themeTint="A6"/>
                <w:shd w:val="clear" w:color="auto" w:fill="FFFFFF"/>
              </w:rPr>
              <w:t>oster</w:t>
            </w:r>
            <w:proofErr w:type="gramEnd"/>
            <w:r w:rsidR="00952143" w:rsidRPr="003663A3">
              <w:rPr>
                <w:rStyle w:val="wbzude"/>
                <w:rFonts w:ascii="Verdana" w:hAnsi="Verdana" w:cs="Arial"/>
                <w:color w:val="595959" w:themeColor="text1" w:themeTint="A6"/>
                <w:shd w:val="clear" w:color="auto" w:fill="FFFFFF"/>
              </w:rPr>
              <w:t xml:space="preserve"> relationships with customers, suppliers, and stakeholders. </w:t>
            </w:r>
          </w:p>
          <w:p w14:paraId="364C0F0A" w14:textId="00395B06" w:rsidR="00952143" w:rsidRPr="003663A3" w:rsidRDefault="00952143" w:rsidP="00876EF6">
            <w:pPr>
              <w:pStyle w:val="ListParagraph"/>
              <w:numPr>
                <w:ilvl w:val="0"/>
                <w:numId w:val="1"/>
              </w:numPr>
              <w:contextualSpacing/>
              <w:rPr>
                <w:rStyle w:val="wbzude"/>
                <w:rFonts w:ascii="Verdana" w:hAnsi="Verdana" w:cs="Arial"/>
                <w:color w:val="595959" w:themeColor="text1" w:themeTint="A6"/>
                <w:shd w:val="clear" w:color="auto" w:fill="FFFFFF"/>
              </w:rPr>
            </w:pPr>
            <w:r w:rsidRPr="003663A3">
              <w:rPr>
                <w:rStyle w:val="wbzude"/>
                <w:rFonts w:ascii="Verdana" w:hAnsi="Verdana" w:cs="Arial"/>
                <w:color w:val="595959" w:themeColor="text1" w:themeTint="A6"/>
                <w:shd w:val="clear" w:color="auto" w:fill="FFFFFF"/>
              </w:rPr>
              <w:t xml:space="preserve">To work closely with the YMCA Marketing and Communications Manager </w:t>
            </w:r>
            <w:r w:rsidR="003940F8" w:rsidRPr="003663A3">
              <w:rPr>
                <w:rStyle w:val="wbzude"/>
                <w:rFonts w:ascii="Verdana" w:hAnsi="Verdana" w:cs="Arial"/>
                <w:color w:val="595959" w:themeColor="text1" w:themeTint="A6"/>
                <w:shd w:val="clear" w:color="auto" w:fill="FFFFFF"/>
              </w:rPr>
              <w:t xml:space="preserve">to ensure that </w:t>
            </w:r>
            <w:r w:rsidR="003F67DB" w:rsidRPr="003663A3">
              <w:rPr>
                <w:rStyle w:val="wbzude"/>
                <w:rFonts w:ascii="Verdana" w:hAnsi="Verdana" w:cs="Arial"/>
                <w:color w:val="595959" w:themeColor="text1" w:themeTint="A6"/>
                <w:shd w:val="clear" w:color="auto" w:fill="FFFFFF"/>
              </w:rPr>
              <w:t xml:space="preserve">relevant up to date information </w:t>
            </w:r>
            <w:r w:rsidR="003F3F25" w:rsidRPr="003663A3">
              <w:rPr>
                <w:rStyle w:val="wbzude"/>
                <w:rFonts w:ascii="Verdana" w:hAnsi="Verdana" w:cs="Arial"/>
                <w:color w:val="595959" w:themeColor="text1" w:themeTint="A6"/>
                <w:shd w:val="clear" w:color="auto" w:fill="FFFFFF"/>
              </w:rPr>
              <w:t xml:space="preserve">(including process of bookings) </w:t>
            </w:r>
            <w:r w:rsidR="003F67DB" w:rsidRPr="003663A3">
              <w:rPr>
                <w:rStyle w:val="wbzude"/>
                <w:rFonts w:ascii="Verdana" w:hAnsi="Verdana" w:cs="Arial"/>
                <w:color w:val="595959" w:themeColor="text1" w:themeTint="A6"/>
                <w:shd w:val="clear" w:color="auto" w:fill="FFFFFF"/>
              </w:rPr>
              <w:t>is displayed on the YMCA web site</w:t>
            </w:r>
            <w:r w:rsidRPr="003663A3">
              <w:rPr>
                <w:rStyle w:val="wbzude"/>
                <w:rFonts w:ascii="Verdana" w:hAnsi="Verdana" w:cs="Arial"/>
                <w:color w:val="595959" w:themeColor="text1" w:themeTint="A6"/>
                <w:shd w:val="clear" w:color="auto" w:fill="FFFFFF"/>
              </w:rPr>
              <w:t xml:space="preserve">. </w:t>
            </w:r>
          </w:p>
          <w:p w14:paraId="47674163" w14:textId="37D27A20" w:rsidR="00A96850" w:rsidRPr="003663A3" w:rsidRDefault="00A96850" w:rsidP="00876EF6">
            <w:pPr>
              <w:pStyle w:val="ListParagraph"/>
              <w:numPr>
                <w:ilvl w:val="0"/>
                <w:numId w:val="1"/>
              </w:numPr>
              <w:contextualSpacing/>
              <w:rPr>
                <w:rStyle w:val="wbzude"/>
                <w:rFonts w:ascii="Verdana" w:hAnsi="Verdana" w:cs="Arial"/>
                <w:color w:val="595959" w:themeColor="text1" w:themeTint="A6"/>
                <w:shd w:val="clear" w:color="auto" w:fill="FFFFFF"/>
              </w:rPr>
            </w:pPr>
            <w:r w:rsidRPr="003663A3">
              <w:rPr>
                <w:rStyle w:val="wbzude"/>
                <w:rFonts w:ascii="Verdana" w:hAnsi="Verdana" w:cs="Arial"/>
                <w:color w:val="595959" w:themeColor="text1" w:themeTint="A6"/>
                <w:shd w:val="clear" w:color="auto" w:fill="FFFFFF"/>
              </w:rPr>
              <w:t xml:space="preserve">To oversee all bookings and to </w:t>
            </w:r>
            <w:r w:rsidR="006707E2" w:rsidRPr="003663A3">
              <w:rPr>
                <w:rStyle w:val="wbzude"/>
                <w:rFonts w:ascii="Verdana" w:hAnsi="Verdana" w:cs="Arial"/>
                <w:color w:val="595959" w:themeColor="text1" w:themeTint="A6"/>
                <w:shd w:val="clear" w:color="auto" w:fill="FFFFFF"/>
              </w:rPr>
              <w:t>implement new</w:t>
            </w:r>
            <w:r w:rsidRPr="003663A3">
              <w:rPr>
                <w:rStyle w:val="wbzude"/>
                <w:rFonts w:ascii="Verdana" w:hAnsi="Verdana" w:cs="Arial"/>
                <w:color w:val="595959" w:themeColor="text1" w:themeTint="A6"/>
                <w:shd w:val="clear" w:color="auto" w:fill="FFFFFF"/>
              </w:rPr>
              <w:t xml:space="preserve"> systems for online bookings and payment for activities.</w:t>
            </w:r>
          </w:p>
          <w:p w14:paraId="1EE9D0BF" w14:textId="5FEF9097" w:rsidR="00952143" w:rsidRPr="003663A3" w:rsidRDefault="00952143" w:rsidP="00876EF6">
            <w:pPr>
              <w:pStyle w:val="ListParagraph"/>
              <w:numPr>
                <w:ilvl w:val="0"/>
                <w:numId w:val="1"/>
              </w:numPr>
              <w:contextualSpacing/>
              <w:rPr>
                <w:rStyle w:val="wbzude"/>
                <w:rFonts w:ascii="Verdana" w:hAnsi="Verdana" w:cs="Arial"/>
                <w:color w:val="595959" w:themeColor="text1" w:themeTint="A6"/>
                <w:shd w:val="clear" w:color="auto" w:fill="FFFFFF"/>
              </w:rPr>
            </w:pPr>
            <w:r w:rsidRPr="003663A3">
              <w:rPr>
                <w:rStyle w:val="wbzude"/>
                <w:rFonts w:ascii="Verdana" w:hAnsi="Verdana" w:cs="Arial"/>
                <w:color w:val="595959" w:themeColor="text1" w:themeTint="A6"/>
                <w:shd w:val="clear" w:color="auto" w:fill="FFFFFF"/>
              </w:rPr>
              <w:t>To work with the YMCA fundraising team to identify</w:t>
            </w:r>
            <w:r w:rsidR="00A210BB" w:rsidRPr="003663A3">
              <w:rPr>
                <w:rStyle w:val="wbzude"/>
                <w:rFonts w:ascii="Verdana" w:hAnsi="Verdana" w:cs="Arial"/>
                <w:color w:val="595959" w:themeColor="text1" w:themeTint="A6"/>
                <w:shd w:val="clear" w:color="auto" w:fill="FFFFFF"/>
              </w:rPr>
              <w:t xml:space="preserve"> local</w:t>
            </w:r>
            <w:r w:rsidRPr="003663A3">
              <w:rPr>
                <w:rStyle w:val="wbzude"/>
                <w:rFonts w:ascii="Verdana" w:hAnsi="Verdana" w:cs="Arial"/>
                <w:color w:val="595959" w:themeColor="text1" w:themeTint="A6"/>
                <w:shd w:val="clear" w:color="auto" w:fill="FFFFFF"/>
              </w:rPr>
              <w:t xml:space="preserve"> funding opportunities </w:t>
            </w:r>
          </w:p>
          <w:p w14:paraId="0AF9E843" w14:textId="77777777" w:rsidR="00952143" w:rsidRPr="003663A3" w:rsidRDefault="00952143" w:rsidP="00876EF6">
            <w:pPr>
              <w:pStyle w:val="ListParagraph"/>
              <w:numPr>
                <w:ilvl w:val="0"/>
                <w:numId w:val="1"/>
              </w:numPr>
              <w:contextualSpacing/>
              <w:rPr>
                <w:rStyle w:val="wbzude"/>
                <w:rFonts w:ascii="Verdana" w:hAnsi="Verdana" w:cs="Arial"/>
                <w:color w:val="595959" w:themeColor="text1" w:themeTint="A6"/>
                <w:shd w:val="clear" w:color="auto" w:fill="FFFFFF"/>
              </w:rPr>
            </w:pPr>
            <w:r w:rsidRPr="003663A3">
              <w:rPr>
                <w:rStyle w:val="wbzude"/>
                <w:rFonts w:ascii="Verdana" w:hAnsi="Verdana" w:cs="Arial"/>
                <w:color w:val="595959" w:themeColor="text1" w:themeTint="A6"/>
                <w:shd w:val="clear" w:color="auto" w:fill="FFFFFF"/>
              </w:rPr>
              <w:t>To work with the Challenge and Community Fundraising Co-ordinator to set up and stage events at the centre that may bring in voluntary income.</w:t>
            </w:r>
          </w:p>
          <w:p w14:paraId="29D03726" w14:textId="77777777" w:rsidR="002F5E0D" w:rsidRPr="003663A3" w:rsidRDefault="00952143" w:rsidP="00876EF6">
            <w:pPr>
              <w:pStyle w:val="ListParagraph"/>
              <w:numPr>
                <w:ilvl w:val="0"/>
                <w:numId w:val="1"/>
              </w:numPr>
              <w:contextualSpacing/>
              <w:rPr>
                <w:rStyle w:val="wbzude"/>
                <w:rFonts w:ascii="Verdana" w:hAnsi="Verdana" w:cs="Arial"/>
                <w:color w:val="595959" w:themeColor="text1" w:themeTint="A6"/>
                <w:shd w:val="clear" w:color="auto" w:fill="FFFFFF"/>
              </w:rPr>
            </w:pPr>
            <w:r w:rsidRPr="003663A3">
              <w:rPr>
                <w:rStyle w:val="wbzude"/>
                <w:rFonts w:ascii="Verdana" w:hAnsi="Verdana" w:cs="Arial"/>
                <w:color w:val="595959" w:themeColor="text1" w:themeTint="A6"/>
                <w:shd w:val="clear" w:color="auto" w:fill="FFFFFF"/>
              </w:rPr>
              <w:t>To ensure compliance with inspection requirements and quality standards.</w:t>
            </w:r>
          </w:p>
          <w:p w14:paraId="43554967" w14:textId="77777777" w:rsidR="002F5E0D" w:rsidRPr="003663A3" w:rsidRDefault="002F5E0D" w:rsidP="00876EF6">
            <w:pPr>
              <w:pStyle w:val="ListParagraph"/>
              <w:numPr>
                <w:ilvl w:val="0"/>
                <w:numId w:val="1"/>
              </w:numPr>
              <w:contextualSpacing/>
              <w:rPr>
                <w:rStyle w:val="wbzude"/>
                <w:rFonts w:ascii="Verdana" w:hAnsi="Verdana" w:cs="Arial"/>
                <w:color w:val="595959" w:themeColor="text1" w:themeTint="A6"/>
                <w:shd w:val="clear" w:color="auto" w:fill="FFFFFF"/>
              </w:rPr>
            </w:pPr>
            <w:r w:rsidRPr="003663A3">
              <w:rPr>
                <w:rStyle w:val="wbzude"/>
                <w:rFonts w:ascii="Verdana" w:hAnsi="Verdana" w:cs="Arial"/>
                <w:color w:val="595959" w:themeColor="text1" w:themeTint="A6"/>
                <w:shd w:val="clear" w:color="auto" w:fill="FFFFFF"/>
              </w:rPr>
              <w:t>Any other duties as required to be performed within the grade and remuneration of the role</w:t>
            </w:r>
          </w:p>
          <w:p w14:paraId="7FFA02B0" w14:textId="703419B6" w:rsidR="00952143" w:rsidRPr="003663A3" w:rsidRDefault="002F5E0D" w:rsidP="002F5E0D">
            <w:pPr>
              <w:pStyle w:val="ListParagraph"/>
              <w:numPr>
                <w:ilvl w:val="0"/>
                <w:numId w:val="1"/>
              </w:numPr>
              <w:contextualSpacing/>
              <w:rPr>
                <w:rStyle w:val="wbzude"/>
                <w:rFonts w:ascii="Verdana" w:hAnsi="Verdana" w:cs="Arial"/>
                <w:color w:val="595959" w:themeColor="text1" w:themeTint="A6"/>
                <w:shd w:val="clear" w:color="auto" w:fill="FFFFFF"/>
              </w:rPr>
            </w:pPr>
            <w:r w:rsidRPr="003663A3">
              <w:rPr>
                <w:rStyle w:val="wbzude"/>
                <w:rFonts w:ascii="Verdana" w:hAnsi="Verdana" w:cs="Arial"/>
                <w:color w:val="595959" w:themeColor="text1" w:themeTint="A6"/>
                <w:shd w:val="clear" w:color="auto" w:fill="FFFFFF"/>
              </w:rPr>
              <w:t>We are committed to safeguarding and promoting the welfare of children and young people/vulnerable adults. This role will require an enhanced DBS disclosure (with barred children/vulnerable adults). We require you to understand and demonstrate this commitment and attend any required training.</w:t>
            </w:r>
            <w:r w:rsidR="00952143" w:rsidRPr="003663A3">
              <w:rPr>
                <w:rStyle w:val="wbzude"/>
                <w:rFonts w:ascii="Verdana" w:hAnsi="Verdana" w:cs="Arial"/>
                <w:color w:val="595959" w:themeColor="text1" w:themeTint="A6"/>
                <w:shd w:val="clear" w:color="auto" w:fill="FFFFFF"/>
              </w:rPr>
              <w:t xml:space="preserve"> </w:t>
            </w:r>
          </w:p>
          <w:p w14:paraId="686F7D37" w14:textId="77777777" w:rsidR="002F5E0D" w:rsidRPr="003663A3" w:rsidRDefault="002F5E0D" w:rsidP="002F5E0D">
            <w:pPr>
              <w:pStyle w:val="ListParagraph"/>
              <w:ind w:left="360"/>
              <w:contextualSpacing/>
              <w:rPr>
                <w:rStyle w:val="wbzude"/>
                <w:rFonts w:ascii="Verdana" w:hAnsi="Verdana" w:cs="Arial"/>
                <w:color w:val="595959" w:themeColor="text1" w:themeTint="A6"/>
                <w:shd w:val="clear" w:color="auto" w:fill="FFFFFF"/>
              </w:rPr>
            </w:pPr>
          </w:p>
          <w:p w14:paraId="354618DE" w14:textId="77777777" w:rsidR="00952143" w:rsidRPr="003663A3" w:rsidRDefault="00952143" w:rsidP="00952143">
            <w:pPr>
              <w:pStyle w:val="ListParagraph"/>
              <w:rPr>
                <w:rStyle w:val="wbzude"/>
                <w:rFonts w:ascii="Verdana" w:hAnsi="Verdana" w:cs="Arial"/>
                <w:color w:val="595959" w:themeColor="text1" w:themeTint="A6"/>
                <w:shd w:val="clear" w:color="auto" w:fill="FFFFFF"/>
              </w:rPr>
            </w:pPr>
          </w:p>
          <w:p w14:paraId="7E7BFBF5" w14:textId="77777777" w:rsidR="003D5912" w:rsidRPr="003663A3" w:rsidRDefault="003D5912" w:rsidP="003D5912">
            <w:pPr>
              <w:shd w:val="clear" w:color="auto" w:fill="FFFFFF"/>
              <w:textAlignment w:val="baseline"/>
              <w:rPr>
                <w:rFonts w:ascii="Verdana" w:hAnsi="Verdana"/>
                <w:color w:val="595959" w:themeColor="text1" w:themeTint="A6"/>
                <w:sz w:val="22"/>
                <w:szCs w:val="22"/>
              </w:rPr>
            </w:pPr>
          </w:p>
        </w:tc>
      </w:tr>
    </w:tbl>
    <w:p w14:paraId="5B08B5D1" w14:textId="77777777" w:rsidR="00CF54A0" w:rsidRPr="003663A3" w:rsidRDefault="00CF54A0" w:rsidP="00D92AF5">
      <w:pPr>
        <w:pStyle w:val="BodyText"/>
        <w:rPr>
          <w:rFonts w:ascii="Verdana" w:hAnsi="Verdana"/>
          <w:color w:val="595959" w:themeColor="text1" w:themeTint="A6"/>
          <w:szCs w:val="22"/>
        </w:rPr>
      </w:pPr>
    </w:p>
    <w:p w14:paraId="0D91173B" w14:textId="295C3D95" w:rsidR="0074446A" w:rsidRPr="003663A3" w:rsidRDefault="003F6DA0" w:rsidP="54677CAE">
      <w:pPr>
        <w:pStyle w:val="BodyText"/>
        <w:rPr>
          <w:rFonts w:ascii="Verdana" w:eastAsia="Verdana" w:hAnsi="Verdana" w:cs="Verdana"/>
          <w:color w:val="595959" w:themeColor="text1" w:themeTint="A6"/>
          <w:szCs w:val="22"/>
        </w:rPr>
      </w:pPr>
      <w:r w:rsidRPr="003663A3">
        <w:rPr>
          <w:rFonts w:ascii="Verdana" w:hAnsi="Verdana"/>
          <w:color w:val="595959" w:themeColor="text1" w:themeTint="A6"/>
          <w:szCs w:val="22"/>
        </w:rPr>
        <w:br w:type="page"/>
      </w:r>
      <w:r w:rsidR="0074446A" w:rsidRPr="003663A3">
        <w:rPr>
          <w:rFonts w:ascii="Verdana" w:eastAsia="Verdana" w:hAnsi="Verdana" w:cs="Verdana"/>
          <w:b/>
          <w:color w:val="595959" w:themeColor="text1" w:themeTint="A6"/>
          <w:szCs w:val="22"/>
        </w:rPr>
        <w:lastRenderedPageBreak/>
        <w:t>PERSON SPECIFICATION:</w:t>
      </w:r>
      <w:r w:rsidR="0074446A" w:rsidRPr="003663A3">
        <w:rPr>
          <w:rFonts w:ascii="Verdana" w:eastAsia="Verdana" w:hAnsi="Verdana" w:cs="Verdana"/>
          <w:color w:val="595959" w:themeColor="text1" w:themeTint="A6"/>
          <w:szCs w:val="22"/>
        </w:rPr>
        <w:t xml:space="preserve"> </w:t>
      </w:r>
      <w:r w:rsidR="006707E2" w:rsidRPr="006707E2">
        <w:rPr>
          <w:rFonts w:ascii="Verdana" w:eastAsia="Verdana" w:hAnsi="Verdana" w:cs="Verdana"/>
          <w:color w:val="595959" w:themeColor="text1" w:themeTint="A6"/>
          <w:szCs w:val="22"/>
        </w:rPr>
        <w:t xml:space="preserve">Centre </w:t>
      </w:r>
      <w:r w:rsidR="00314459" w:rsidRPr="006707E2">
        <w:rPr>
          <w:rFonts w:ascii="Verdana" w:eastAsia="Verdana" w:hAnsi="Verdana" w:cs="Verdana"/>
          <w:color w:val="595959" w:themeColor="text1" w:themeTint="A6"/>
          <w:szCs w:val="22"/>
        </w:rPr>
        <w:t xml:space="preserve">Manager – </w:t>
      </w:r>
      <w:r w:rsidR="00DA6EB8" w:rsidRPr="006707E2">
        <w:rPr>
          <w:rFonts w:ascii="Verdana" w:eastAsia="Verdana" w:hAnsi="Verdana" w:cs="Verdana"/>
          <w:color w:val="595959" w:themeColor="text1" w:themeTint="A6"/>
          <w:szCs w:val="22"/>
        </w:rPr>
        <w:t xml:space="preserve">The </w:t>
      </w:r>
      <w:r w:rsidR="00314459" w:rsidRPr="006707E2">
        <w:rPr>
          <w:rFonts w:ascii="Verdana" w:eastAsia="Verdana" w:hAnsi="Verdana" w:cs="Verdana"/>
          <w:color w:val="595959" w:themeColor="text1" w:themeTint="A6"/>
          <w:szCs w:val="22"/>
        </w:rPr>
        <w:t xml:space="preserve">Old </w:t>
      </w:r>
      <w:proofErr w:type="spellStart"/>
      <w:r w:rsidR="00314459" w:rsidRPr="006707E2">
        <w:rPr>
          <w:rFonts w:ascii="Verdana" w:eastAsia="Verdana" w:hAnsi="Verdana" w:cs="Verdana"/>
          <w:color w:val="595959" w:themeColor="text1" w:themeTint="A6"/>
          <w:szCs w:val="22"/>
        </w:rPr>
        <w:t>Pheasantry</w:t>
      </w:r>
      <w:proofErr w:type="spellEnd"/>
      <w:r w:rsidR="00314459" w:rsidRPr="003663A3">
        <w:rPr>
          <w:rFonts w:ascii="Verdana" w:eastAsia="Verdana" w:hAnsi="Verdana" w:cs="Verdana"/>
          <w:color w:val="595959" w:themeColor="text1" w:themeTint="A6"/>
          <w:szCs w:val="22"/>
          <w:u w:val="single"/>
        </w:rPr>
        <w:t xml:space="preserve"> </w:t>
      </w:r>
      <w:r w:rsidR="0074446A" w:rsidRPr="003663A3">
        <w:rPr>
          <w:rFonts w:ascii="Verdana" w:eastAsia="Verdana" w:hAnsi="Verdana" w:cs="Verdana"/>
          <w:color w:val="595959" w:themeColor="text1" w:themeTint="A6"/>
          <w:szCs w:val="22"/>
        </w:rPr>
        <w:t xml:space="preserve"> </w:t>
      </w:r>
    </w:p>
    <w:p w14:paraId="5508F814" w14:textId="4EC159F9" w:rsidR="0074446A" w:rsidRPr="003663A3" w:rsidRDefault="0074446A" w:rsidP="54677CAE">
      <w:pPr>
        <w:rPr>
          <w:rFonts w:ascii="Verdana" w:eastAsia="Verdana" w:hAnsi="Verdana" w:cs="Verdana"/>
          <w:color w:val="595959" w:themeColor="text1" w:themeTint="A6"/>
          <w:sz w:val="22"/>
          <w:szCs w:val="22"/>
        </w:rPr>
      </w:pPr>
    </w:p>
    <w:tbl>
      <w:tblPr>
        <w:tblW w:w="11085" w:type="dxa"/>
        <w:tblInd w:w="10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991"/>
        <w:gridCol w:w="6286"/>
        <w:gridCol w:w="1382"/>
        <w:gridCol w:w="1426"/>
      </w:tblGrid>
      <w:tr w:rsidR="003663A3" w:rsidRPr="003663A3" w14:paraId="0B886BA7" w14:textId="77777777" w:rsidTr="009E660D">
        <w:trPr>
          <w:trHeight w:val="300"/>
        </w:trPr>
        <w:tc>
          <w:tcPr>
            <w:tcW w:w="1991" w:type="dxa"/>
            <w:tcBorders>
              <w:top w:val="single" w:sz="6" w:space="0" w:color="auto"/>
              <w:left w:val="single" w:sz="6" w:space="0" w:color="auto"/>
              <w:bottom w:val="single" w:sz="6" w:space="0" w:color="auto"/>
              <w:right w:val="single" w:sz="6" w:space="0" w:color="auto"/>
            </w:tcBorders>
            <w:tcMar>
              <w:left w:w="105" w:type="dxa"/>
              <w:right w:w="105" w:type="dxa"/>
            </w:tcMar>
          </w:tcPr>
          <w:p w14:paraId="56BF415C" w14:textId="06580667" w:rsidR="54677CAE" w:rsidRPr="003663A3" w:rsidRDefault="54677CAE" w:rsidP="54677CAE">
            <w:pPr>
              <w:rPr>
                <w:rFonts w:ascii="Verdana" w:eastAsia="Verdana" w:hAnsi="Verdana" w:cs="Verdana"/>
                <w:color w:val="595959" w:themeColor="text1" w:themeTint="A6"/>
                <w:sz w:val="22"/>
                <w:szCs w:val="22"/>
              </w:rPr>
            </w:pPr>
          </w:p>
        </w:tc>
        <w:tc>
          <w:tcPr>
            <w:tcW w:w="6286" w:type="dxa"/>
            <w:tcBorders>
              <w:top w:val="single" w:sz="6" w:space="0" w:color="auto"/>
              <w:left w:val="single" w:sz="6" w:space="0" w:color="auto"/>
              <w:bottom w:val="single" w:sz="6" w:space="0" w:color="auto"/>
              <w:right w:val="single" w:sz="6" w:space="0" w:color="auto"/>
            </w:tcBorders>
            <w:tcMar>
              <w:left w:w="105" w:type="dxa"/>
              <w:right w:w="105" w:type="dxa"/>
            </w:tcMar>
          </w:tcPr>
          <w:p w14:paraId="43816939" w14:textId="64E2AA43" w:rsidR="54677CAE" w:rsidRPr="003663A3" w:rsidRDefault="54677CAE" w:rsidP="54677CAE">
            <w:pPr>
              <w:rPr>
                <w:rFonts w:ascii="Verdana" w:eastAsia="Verdana" w:hAnsi="Verdana" w:cs="Verdana"/>
                <w:color w:val="595959" w:themeColor="text1" w:themeTint="A6"/>
                <w:sz w:val="22"/>
                <w:szCs w:val="22"/>
              </w:rPr>
            </w:pPr>
          </w:p>
        </w:tc>
        <w:tc>
          <w:tcPr>
            <w:tcW w:w="1382" w:type="dxa"/>
            <w:tcBorders>
              <w:top w:val="single" w:sz="6" w:space="0" w:color="auto"/>
              <w:left w:val="single" w:sz="6" w:space="0" w:color="auto"/>
              <w:bottom w:val="single" w:sz="6" w:space="0" w:color="auto"/>
              <w:right w:val="single" w:sz="6" w:space="0" w:color="auto"/>
            </w:tcBorders>
            <w:tcMar>
              <w:left w:w="105" w:type="dxa"/>
              <w:right w:w="105" w:type="dxa"/>
            </w:tcMar>
          </w:tcPr>
          <w:p w14:paraId="2530742B" w14:textId="0B48A159" w:rsidR="54677CAE" w:rsidRPr="003663A3" w:rsidRDefault="54677CAE" w:rsidP="54677CAE">
            <w:pPr>
              <w:jc w:val="center"/>
              <w:rPr>
                <w:rFonts w:ascii="Verdana" w:eastAsia="Verdana" w:hAnsi="Verdana" w:cs="Verdana"/>
                <w:color w:val="595959" w:themeColor="text1" w:themeTint="A6"/>
                <w:sz w:val="22"/>
                <w:szCs w:val="22"/>
              </w:rPr>
            </w:pPr>
            <w:r w:rsidRPr="003663A3">
              <w:rPr>
                <w:rFonts w:ascii="Verdana" w:eastAsia="Verdana" w:hAnsi="Verdana" w:cs="Verdana"/>
                <w:b/>
                <w:bCs/>
                <w:color w:val="595959" w:themeColor="text1" w:themeTint="A6"/>
                <w:sz w:val="22"/>
                <w:szCs w:val="22"/>
              </w:rPr>
              <w:t>Essential</w:t>
            </w:r>
          </w:p>
        </w:tc>
        <w:tc>
          <w:tcPr>
            <w:tcW w:w="1426" w:type="dxa"/>
            <w:tcBorders>
              <w:top w:val="single" w:sz="6" w:space="0" w:color="auto"/>
              <w:left w:val="single" w:sz="6" w:space="0" w:color="auto"/>
              <w:bottom w:val="single" w:sz="6" w:space="0" w:color="auto"/>
              <w:right w:val="single" w:sz="6" w:space="0" w:color="auto"/>
            </w:tcBorders>
            <w:tcMar>
              <w:left w:w="105" w:type="dxa"/>
              <w:right w:w="105" w:type="dxa"/>
            </w:tcMar>
          </w:tcPr>
          <w:p w14:paraId="5A39BE02" w14:textId="08E24D58" w:rsidR="54677CAE" w:rsidRPr="003663A3" w:rsidRDefault="54677CAE" w:rsidP="54677CAE">
            <w:pPr>
              <w:jc w:val="center"/>
              <w:rPr>
                <w:rFonts w:ascii="Verdana" w:eastAsia="Verdana" w:hAnsi="Verdana" w:cs="Verdana"/>
                <w:color w:val="595959" w:themeColor="text1" w:themeTint="A6"/>
                <w:sz w:val="22"/>
                <w:szCs w:val="22"/>
              </w:rPr>
            </w:pPr>
            <w:r w:rsidRPr="003663A3">
              <w:rPr>
                <w:rFonts w:ascii="Verdana" w:eastAsia="Verdana" w:hAnsi="Verdana" w:cs="Verdana"/>
                <w:b/>
                <w:bCs/>
                <w:color w:val="595959" w:themeColor="text1" w:themeTint="A6"/>
                <w:sz w:val="22"/>
                <w:szCs w:val="22"/>
              </w:rPr>
              <w:t>Desirable</w:t>
            </w:r>
          </w:p>
        </w:tc>
      </w:tr>
      <w:tr w:rsidR="003663A3" w:rsidRPr="003663A3" w14:paraId="0322CB3E" w14:textId="77777777" w:rsidTr="009E660D">
        <w:trPr>
          <w:trHeight w:val="300"/>
        </w:trPr>
        <w:tc>
          <w:tcPr>
            <w:tcW w:w="1991" w:type="dxa"/>
            <w:tcBorders>
              <w:top w:val="single" w:sz="6" w:space="0" w:color="auto"/>
              <w:left w:val="single" w:sz="6" w:space="0" w:color="auto"/>
              <w:bottom w:val="single" w:sz="6" w:space="0" w:color="auto"/>
              <w:right w:val="single" w:sz="6" w:space="0" w:color="auto"/>
            </w:tcBorders>
            <w:tcMar>
              <w:left w:w="105" w:type="dxa"/>
              <w:right w:w="105" w:type="dxa"/>
            </w:tcMar>
          </w:tcPr>
          <w:p w14:paraId="721FBDF4" w14:textId="0E3059F6" w:rsidR="54677CAE" w:rsidRPr="003663A3" w:rsidRDefault="54677CAE" w:rsidP="54677CAE">
            <w:pPr>
              <w:rPr>
                <w:rFonts w:ascii="Verdana" w:eastAsia="Verdana" w:hAnsi="Verdana" w:cs="Verdana"/>
                <w:color w:val="595959" w:themeColor="text1" w:themeTint="A6"/>
                <w:sz w:val="22"/>
                <w:szCs w:val="22"/>
              </w:rPr>
            </w:pPr>
            <w:r w:rsidRPr="003663A3">
              <w:rPr>
                <w:rFonts w:ascii="Verdana" w:eastAsia="Verdana" w:hAnsi="Verdana" w:cs="Verdana"/>
                <w:b/>
                <w:bCs/>
                <w:color w:val="595959" w:themeColor="text1" w:themeTint="A6"/>
                <w:sz w:val="22"/>
                <w:szCs w:val="22"/>
              </w:rPr>
              <w:t xml:space="preserve">Qualifications </w:t>
            </w:r>
          </w:p>
        </w:tc>
        <w:tc>
          <w:tcPr>
            <w:tcW w:w="6286" w:type="dxa"/>
            <w:tcBorders>
              <w:top w:val="single" w:sz="6" w:space="0" w:color="auto"/>
              <w:left w:val="single" w:sz="6" w:space="0" w:color="auto"/>
              <w:bottom w:val="single" w:sz="6" w:space="0" w:color="auto"/>
              <w:right w:val="single" w:sz="6" w:space="0" w:color="auto"/>
            </w:tcBorders>
            <w:tcMar>
              <w:left w:w="105" w:type="dxa"/>
              <w:right w:w="105" w:type="dxa"/>
            </w:tcMar>
          </w:tcPr>
          <w:p w14:paraId="3B1BFE52" w14:textId="4BDE188E" w:rsidR="54677CAE" w:rsidRPr="003663A3" w:rsidRDefault="0080480E" w:rsidP="00876EF6">
            <w:pPr>
              <w:pStyle w:val="ListParagraph"/>
              <w:numPr>
                <w:ilvl w:val="0"/>
                <w:numId w:val="2"/>
              </w:numPr>
              <w:contextualSpacing/>
              <w:rPr>
                <w:rFonts w:ascii="Verdana" w:eastAsia="Verdana" w:hAnsi="Verdana" w:cs="Verdana"/>
                <w:color w:val="595959" w:themeColor="text1" w:themeTint="A6"/>
              </w:rPr>
            </w:pPr>
            <w:r w:rsidRPr="003663A3">
              <w:rPr>
                <w:rFonts w:ascii="Verdana" w:eastAsia="Verdana" w:hAnsi="Verdana" w:cs="Verdana"/>
                <w:color w:val="595959" w:themeColor="text1" w:themeTint="A6"/>
              </w:rPr>
              <w:t xml:space="preserve">Relevant </w:t>
            </w:r>
            <w:r w:rsidR="000C1460" w:rsidRPr="003663A3">
              <w:rPr>
                <w:rFonts w:ascii="Verdana" w:eastAsia="Verdana" w:hAnsi="Verdana" w:cs="Verdana"/>
                <w:color w:val="595959" w:themeColor="text1" w:themeTint="A6"/>
              </w:rPr>
              <w:t>professional qualification</w:t>
            </w:r>
            <w:r w:rsidR="009C2FDD" w:rsidRPr="003663A3">
              <w:rPr>
                <w:rFonts w:ascii="Verdana" w:eastAsia="Verdana" w:hAnsi="Verdana" w:cs="Verdana"/>
                <w:color w:val="595959" w:themeColor="text1" w:themeTint="A6"/>
              </w:rPr>
              <w:t xml:space="preserve"> in facilities and/or estates management</w:t>
            </w:r>
          </w:p>
        </w:tc>
        <w:tc>
          <w:tcPr>
            <w:tcW w:w="1382" w:type="dxa"/>
            <w:tcBorders>
              <w:top w:val="single" w:sz="6" w:space="0" w:color="auto"/>
              <w:left w:val="single" w:sz="6" w:space="0" w:color="auto"/>
              <w:bottom w:val="single" w:sz="6" w:space="0" w:color="auto"/>
              <w:right w:val="single" w:sz="6" w:space="0" w:color="auto"/>
            </w:tcBorders>
            <w:tcMar>
              <w:left w:w="105" w:type="dxa"/>
              <w:right w:w="105" w:type="dxa"/>
            </w:tcMar>
          </w:tcPr>
          <w:p w14:paraId="6924AA81" w14:textId="33FEDCFE" w:rsidR="54677CAE" w:rsidRPr="003663A3" w:rsidRDefault="54677CAE" w:rsidP="54677CAE">
            <w:pPr>
              <w:jc w:val="center"/>
              <w:rPr>
                <w:rFonts w:ascii="Verdana" w:eastAsia="Verdana" w:hAnsi="Verdana" w:cs="Verdana"/>
                <w:color w:val="595959" w:themeColor="text1" w:themeTint="A6"/>
                <w:sz w:val="22"/>
                <w:szCs w:val="22"/>
              </w:rPr>
            </w:pPr>
          </w:p>
        </w:tc>
        <w:tc>
          <w:tcPr>
            <w:tcW w:w="1426" w:type="dxa"/>
            <w:tcBorders>
              <w:top w:val="single" w:sz="6" w:space="0" w:color="auto"/>
              <w:left w:val="single" w:sz="6" w:space="0" w:color="auto"/>
              <w:bottom w:val="single" w:sz="6" w:space="0" w:color="auto"/>
              <w:right w:val="single" w:sz="6" w:space="0" w:color="auto"/>
            </w:tcBorders>
            <w:tcMar>
              <w:left w:w="105" w:type="dxa"/>
              <w:right w:w="105" w:type="dxa"/>
            </w:tcMar>
          </w:tcPr>
          <w:p w14:paraId="5F491817" w14:textId="5DD79F15" w:rsidR="54677CAE" w:rsidRPr="003663A3" w:rsidRDefault="00314459" w:rsidP="54677CAE">
            <w:pPr>
              <w:jc w:val="center"/>
              <w:rPr>
                <w:rFonts w:ascii="Verdana" w:eastAsia="Verdana" w:hAnsi="Verdana" w:cs="Verdana"/>
                <w:color w:val="595959" w:themeColor="text1" w:themeTint="A6"/>
                <w:sz w:val="22"/>
                <w:szCs w:val="22"/>
              </w:rPr>
            </w:pPr>
            <w:r w:rsidRPr="003663A3">
              <w:rPr>
                <w:rFonts w:ascii="Verdana" w:eastAsia="Verdana" w:hAnsi="Verdana" w:cs="Verdana"/>
                <w:color w:val="595959" w:themeColor="text1" w:themeTint="A6"/>
                <w:sz w:val="22"/>
                <w:szCs w:val="22"/>
              </w:rPr>
              <w:t>x</w:t>
            </w:r>
          </w:p>
        </w:tc>
      </w:tr>
      <w:tr w:rsidR="003663A3" w:rsidRPr="003663A3" w14:paraId="3FAF4330" w14:textId="77777777" w:rsidTr="009E660D">
        <w:trPr>
          <w:trHeight w:val="300"/>
        </w:trPr>
        <w:tc>
          <w:tcPr>
            <w:tcW w:w="1991" w:type="dxa"/>
            <w:tcBorders>
              <w:top w:val="single" w:sz="6" w:space="0" w:color="auto"/>
              <w:left w:val="single" w:sz="6" w:space="0" w:color="auto"/>
              <w:bottom w:val="single" w:sz="6" w:space="0" w:color="auto"/>
              <w:right w:val="single" w:sz="6" w:space="0" w:color="auto"/>
            </w:tcBorders>
            <w:tcMar>
              <w:left w:w="105" w:type="dxa"/>
              <w:right w:w="105" w:type="dxa"/>
            </w:tcMar>
          </w:tcPr>
          <w:p w14:paraId="75716D96" w14:textId="191ABDD8" w:rsidR="54677CAE" w:rsidRPr="003663A3" w:rsidRDefault="54677CAE" w:rsidP="54677CAE">
            <w:pPr>
              <w:rPr>
                <w:rFonts w:ascii="Verdana" w:eastAsia="Verdana" w:hAnsi="Verdana" w:cs="Verdana"/>
                <w:color w:val="595959" w:themeColor="text1" w:themeTint="A6"/>
                <w:sz w:val="22"/>
                <w:szCs w:val="22"/>
              </w:rPr>
            </w:pPr>
          </w:p>
        </w:tc>
        <w:tc>
          <w:tcPr>
            <w:tcW w:w="6286" w:type="dxa"/>
            <w:tcBorders>
              <w:top w:val="single" w:sz="6" w:space="0" w:color="auto"/>
              <w:left w:val="single" w:sz="6" w:space="0" w:color="auto"/>
              <w:bottom w:val="single" w:sz="6" w:space="0" w:color="auto"/>
              <w:right w:val="single" w:sz="6" w:space="0" w:color="auto"/>
            </w:tcBorders>
            <w:tcMar>
              <w:left w:w="105" w:type="dxa"/>
              <w:right w:w="105" w:type="dxa"/>
            </w:tcMar>
          </w:tcPr>
          <w:p w14:paraId="3AD115C1" w14:textId="242B41F9" w:rsidR="54677CAE" w:rsidRPr="003663A3" w:rsidRDefault="00027B2B" w:rsidP="00876EF6">
            <w:pPr>
              <w:pStyle w:val="ListParagraph"/>
              <w:numPr>
                <w:ilvl w:val="0"/>
                <w:numId w:val="2"/>
              </w:numPr>
              <w:contextualSpacing/>
              <w:rPr>
                <w:rFonts w:ascii="Verdana" w:eastAsia="Verdana" w:hAnsi="Verdana" w:cs="Verdana"/>
                <w:color w:val="595959" w:themeColor="text1" w:themeTint="A6"/>
              </w:rPr>
            </w:pPr>
            <w:r w:rsidRPr="003663A3">
              <w:rPr>
                <w:rFonts w:ascii="Verdana" w:eastAsia="Verdana" w:hAnsi="Verdana" w:cs="Verdana"/>
                <w:color w:val="595959" w:themeColor="text1" w:themeTint="A6"/>
              </w:rPr>
              <w:t xml:space="preserve">Good standard of education at </w:t>
            </w:r>
            <w:r w:rsidR="006707E2">
              <w:rPr>
                <w:rFonts w:ascii="Verdana" w:eastAsia="Verdana" w:hAnsi="Verdana" w:cs="Verdana"/>
                <w:color w:val="595959" w:themeColor="text1" w:themeTint="A6"/>
              </w:rPr>
              <w:t xml:space="preserve">to GCSE </w:t>
            </w:r>
            <w:r w:rsidRPr="003663A3">
              <w:rPr>
                <w:rFonts w:ascii="Verdana" w:eastAsia="Verdana" w:hAnsi="Verdana" w:cs="Verdana"/>
                <w:color w:val="595959" w:themeColor="text1" w:themeTint="A6"/>
              </w:rPr>
              <w:t>level or equivalent</w:t>
            </w:r>
          </w:p>
        </w:tc>
        <w:tc>
          <w:tcPr>
            <w:tcW w:w="1382" w:type="dxa"/>
            <w:tcBorders>
              <w:top w:val="single" w:sz="6" w:space="0" w:color="auto"/>
              <w:left w:val="single" w:sz="6" w:space="0" w:color="auto"/>
              <w:bottom w:val="single" w:sz="6" w:space="0" w:color="auto"/>
              <w:right w:val="single" w:sz="6" w:space="0" w:color="auto"/>
            </w:tcBorders>
            <w:tcMar>
              <w:left w:w="105" w:type="dxa"/>
              <w:right w:w="105" w:type="dxa"/>
            </w:tcMar>
          </w:tcPr>
          <w:p w14:paraId="2A05D543" w14:textId="1DD7689A" w:rsidR="54677CAE" w:rsidRPr="003663A3" w:rsidRDefault="007636E3" w:rsidP="54677CAE">
            <w:pPr>
              <w:jc w:val="center"/>
              <w:rPr>
                <w:rFonts w:ascii="Verdana" w:eastAsia="Verdana" w:hAnsi="Verdana" w:cs="Verdana"/>
                <w:color w:val="595959" w:themeColor="text1" w:themeTint="A6"/>
                <w:sz w:val="22"/>
                <w:szCs w:val="22"/>
              </w:rPr>
            </w:pPr>
            <w:r w:rsidRPr="003663A3">
              <w:rPr>
                <w:rFonts w:ascii="Verdana" w:eastAsia="Verdana" w:hAnsi="Verdana" w:cs="Verdana"/>
                <w:color w:val="595959" w:themeColor="text1" w:themeTint="A6"/>
                <w:sz w:val="22"/>
                <w:szCs w:val="22"/>
              </w:rPr>
              <w:t>x</w:t>
            </w:r>
          </w:p>
        </w:tc>
        <w:tc>
          <w:tcPr>
            <w:tcW w:w="1426" w:type="dxa"/>
            <w:tcBorders>
              <w:top w:val="single" w:sz="6" w:space="0" w:color="auto"/>
              <w:left w:val="single" w:sz="6" w:space="0" w:color="auto"/>
              <w:bottom w:val="single" w:sz="6" w:space="0" w:color="auto"/>
              <w:right w:val="single" w:sz="6" w:space="0" w:color="auto"/>
            </w:tcBorders>
            <w:tcMar>
              <w:left w:w="105" w:type="dxa"/>
              <w:right w:w="105" w:type="dxa"/>
            </w:tcMar>
          </w:tcPr>
          <w:p w14:paraId="4024D3FF" w14:textId="280D35D8" w:rsidR="54677CAE" w:rsidRPr="003663A3" w:rsidRDefault="54677CAE" w:rsidP="54677CAE">
            <w:pPr>
              <w:jc w:val="center"/>
              <w:rPr>
                <w:rFonts w:ascii="Verdana" w:eastAsia="Verdana" w:hAnsi="Verdana" w:cs="Verdana"/>
                <w:color w:val="595959" w:themeColor="text1" w:themeTint="A6"/>
                <w:sz w:val="22"/>
                <w:szCs w:val="22"/>
              </w:rPr>
            </w:pPr>
          </w:p>
        </w:tc>
      </w:tr>
      <w:tr w:rsidR="003663A3" w:rsidRPr="003663A3" w14:paraId="4D247D24" w14:textId="77777777" w:rsidTr="009E660D">
        <w:trPr>
          <w:trHeight w:val="300"/>
        </w:trPr>
        <w:tc>
          <w:tcPr>
            <w:tcW w:w="1991" w:type="dxa"/>
            <w:tcBorders>
              <w:top w:val="single" w:sz="6" w:space="0" w:color="auto"/>
              <w:left w:val="single" w:sz="6" w:space="0" w:color="auto"/>
              <w:bottom w:val="single" w:sz="6" w:space="0" w:color="auto"/>
              <w:right w:val="single" w:sz="6" w:space="0" w:color="auto"/>
            </w:tcBorders>
            <w:tcMar>
              <w:left w:w="105" w:type="dxa"/>
              <w:right w:w="105" w:type="dxa"/>
            </w:tcMar>
          </w:tcPr>
          <w:p w14:paraId="0E36573E" w14:textId="7737BD9F" w:rsidR="54677CAE" w:rsidRPr="003663A3" w:rsidRDefault="54677CAE" w:rsidP="54677CAE">
            <w:pPr>
              <w:rPr>
                <w:rFonts w:ascii="Verdana" w:eastAsia="Verdana" w:hAnsi="Verdana" w:cs="Verdana"/>
                <w:color w:val="595959" w:themeColor="text1" w:themeTint="A6"/>
                <w:sz w:val="22"/>
                <w:szCs w:val="22"/>
              </w:rPr>
            </w:pPr>
            <w:r w:rsidRPr="003663A3">
              <w:rPr>
                <w:rFonts w:ascii="Verdana" w:eastAsia="Verdana" w:hAnsi="Verdana" w:cs="Verdana"/>
                <w:b/>
                <w:bCs/>
                <w:color w:val="595959" w:themeColor="text1" w:themeTint="A6"/>
                <w:sz w:val="22"/>
                <w:szCs w:val="22"/>
              </w:rPr>
              <w:t>Knowledge</w:t>
            </w:r>
            <w:r w:rsidR="00044978" w:rsidRPr="003663A3">
              <w:rPr>
                <w:rFonts w:ascii="Verdana" w:eastAsia="Verdana" w:hAnsi="Verdana" w:cs="Verdana"/>
                <w:b/>
                <w:bCs/>
                <w:color w:val="595959" w:themeColor="text1" w:themeTint="A6"/>
                <w:sz w:val="22"/>
                <w:szCs w:val="22"/>
              </w:rPr>
              <w:t xml:space="preserve"> and experience</w:t>
            </w:r>
          </w:p>
        </w:tc>
        <w:tc>
          <w:tcPr>
            <w:tcW w:w="6286" w:type="dxa"/>
            <w:tcBorders>
              <w:top w:val="single" w:sz="6" w:space="0" w:color="auto"/>
              <w:left w:val="single" w:sz="6" w:space="0" w:color="auto"/>
              <w:bottom w:val="single" w:sz="6" w:space="0" w:color="auto"/>
              <w:right w:val="single" w:sz="6" w:space="0" w:color="auto"/>
            </w:tcBorders>
            <w:tcMar>
              <w:left w:w="105" w:type="dxa"/>
              <w:right w:w="105" w:type="dxa"/>
            </w:tcMar>
          </w:tcPr>
          <w:p w14:paraId="0DF07014" w14:textId="583F2865" w:rsidR="54677CAE" w:rsidRPr="003663A3" w:rsidRDefault="00C80C37" w:rsidP="00876EF6">
            <w:pPr>
              <w:pStyle w:val="ListParagraph"/>
              <w:numPr>
                <w:ilvl w:val="0"/>
                <w:numId w:val="2"/>
              </w:numPr>
              <w:contextualSpacing/>
              <w:rPr>
                <w:rFonts w:ascii="Verdana" w:eastAsia="Verdana" w:hAnsi="Verdana" w:cs="Verdana"/>
                <w:color w:val="595959" w:themeColor="text1" w:themeTint="A6"/>
              </w:rPr>
            </w:pPr>
            <w:r w:rsidRPr="003663A3">
              <w:rPr>
                <w:rStyle w:val="normaltextrun"/>
                <w:rFonts w:ascii="Verdana" w:hAnsi="Verdana"/>
                <w:color w:val="595959" w:themeColor="text1" w:themeTint="A6"/>
                <w:shd w:val="clear" w:color="auto" w:fill="FFFFFF"/>
              </w:rPr>
              <w:t>Knowledge</w:t>
            </w:r>
            <w:r w:rsidR="00EC7624" w:rsidRPr="003663A3">
              <w:rPr>
                <w:rStyle w:val="normaltextrun"/>
                <w:rFonts w:ascii="Verdana" w:hAnsi="Verdana"/>
                <w:color w:val="595959" w:themeColor="text1" w:themeTint="A6"/>
                <w:shd w:val="clear" w:color="auto" w:fill="FFFFFF"/>
              </w:rPr>
              <w:t>, experience</w:t>
            </w:r>
            <w:r w:rsidRPr="003663A3">
              <w:rPr>
                <w:rStyle w:val="normaltextrun"/>
                <w:rFonts w:ascii="Verdana" w:hAnsi="Verdana"/>
                <w:color w:val="595959" w:themeColor="text1" w:themeTint="A6"/>
                <w:shd w:val="clear" w:color="auto" w:fill="FFFFFF"/>
              </w:rPr>
              <w:t xml:space="preserve"> and application of Health and Safety legislation</w:t>
            </w:r>
          </w:p>
        </w:tc>
        <w:tc>
          <w:tcPr>
            <w:tcW w:w="1382" w:type="dxa"/>
            <w:tcBorders>
              <w:top w:val="single" w:sz="6" w:space="0" w:color="auto"/>
              <w:left w:val="single" w:sz="6" w:space="0" w:color="auto"/>
              <w:bottom w:val="single" w:sz="6" w:space="0" w:color="auto"/>
              <w:right w:val="single" w:sz="6" w:space="0" w:color="auto"/>
            </w:tcBorders>
            <w:tcMar>
              <w:left w:w="105" w:type="dxa"/>
              <w:right w:w="105" w:type="dxa"/>
            </w:tcMar>
          </w:tcPr>
          <w:p w14:paraId="75ABF4FC" w14:textId="6F7C5D85" w:rsidR="54677CAE" w:rsidRPr="003663A3" w:rsidRDefault="54677CAE" w:rsidP="54677CAE">
            <w:pPr>
              <w:jc w:val="center"/>
              <w:rPr>
                <w:rFonts w:ascii="Verdana" w:eastAsia="Verdana" w:hAnsi="Verdana" w:cs="Verdana"/>
                <w:color w:val="595959" w:themeColor="text1" w:themeTint="A6"/>
                <w:sz w:val="22"/>
                <w:szCs w:val="22"/>
              </w:rPr>
            </w:pPr>
            <w:r w:rsidRPr="003663A3">
              <w:rPr>
                <w:rFonts w:ascii="Verdana" w:eastAsia="Verdana" w:hAnsi="Verdana" w:cs="Verdana"/>
                <w:color w:val="595959" w:themeColor="text1" w:themeTint="A6"/>
                <w:sz w:val="22"/>
                <w:szCs w:val="22"/>
              </w:rPr>
              <w:t>x</w:t>
            </w:r>
          </w:p>
        </w:tc>
        <w:tc>
          <w:tcPr>
            <w:tcW w:w="1426" w:type="dxa"/>
            <w:tcBorders>
              <w:top w:val="single" w:sz="6" w:space="0" w:color="auto"/>
              <w:left w:val="single" w:sz="6" w:space="0" w:color="auto"/>
              <w:bottom w:val="single" w:sz="6" w:space="0" w:color="auto"/>
              <w:right w:val="single" w:sz="6" w:space="0" w:color="auto"/>
            </w:tcBorders>
            <w:tcMar>
              <w:left w:w="105" w:type="dxa"/>
              <w:right w:w="105" w:type="dxa"/>
            </w:tcMar>
          </w:tcPr>
          <w:p w14:paraId="795D5ABD" w14:textId="42D13AEF" w:rsidR="54677CAE" w:rsidRPr="003663A3" w:rsidRDefault="54677CAE" w:rsidP="54677CAE">
            <w:pPr>
              <w:jc w:val="center"/>
              <w:rPr>
                <w:rFonts w:ascii="Verdana" w:eastAsia="Verdana" w:hAnsi="Verdana" w:cs="Verdana"/>
                <w:color w:val="595959" w:themeColor="text1" w:themeTint="A6"/>
                <w:sz w:val="22"/>
                <w:szCs w:val="22"/>
              </w:rPr>
            </w:pPr>
          </w:p>
        </w:tc>
      </w:tr>
      <w:tr w:rsidR="003663A3" w:rsidRPr="003663A3" w14:paraId="79FED753" w14:textId="77777777" w:rsidTr="009E660D">
        <w:trPr>
          <w:trHeight w:val="405"/>
        </w:trPr>
        <w:tc>
          <w:tcPr>
            <w:tcW w:w="1991" w:type="dxa"/>
            <w:tcBorders>
              <w:top w:val="single" w:sz="6" w:space="0" w:color="auto"/>
              <w:left w:val="single" w:sz="6" w:space="0" w:color="auto"/>
              <w:bottom w:val="single" w:sz="6" w:space="0" w:color="auto"/>
              <w:right w:val="single" w:sz="6" w:space="0" w:color="auto"/>
            </w:tcBorders>
            <w:tcMar>
              <w:left w:w="105" w:type="dxa"/>
              <w:right w:w="105" w:type="dxa"/>
            </w:tcMar>
          </w:tcPr>
          <w:p w14:paraId="5BD56939" w14:textId="5C745A64" w:rsidR="54677CAE" w:rsidRPr="003663A3" w:rsidRDefault="54677CAE" w:rsidP="54677CAE">
            <w:pPr>
              <w:rPr>
                <w:rFonts w:ascii="Verdana" w:eastAsia="Verdana" w:hAnsi="Verdana" w:cs="Verdana"/>
                <w:color w:val="595959" w:themeColor="text1" w:themeTint="A6"/>
                <w:sz w:val="22"/>
                <w:szCs w:val="22"/>
              </w:rPr>
            </w:pPr>
          </w:p>
        </w:tc>
        <w:tc>
          <w:tcPr>
            <w:tcW w:w="6286" w:type="dxa"/>
            <w:tcBorders>
              <w:top w:val="single" w:sz="6" w:space="0" w:color="auto"/>
              <w:left w:val="single" w:sz="6" w:space="0" w:color="auto"/>
              <w:bottom w:val="single" w:sz="6" w:space="0" w:color="auto"/>
              <w:right w:val="single" w:sz="6" w:space="0" w:color="auto"/>
            </w:tcBorders>
            <w:tcMar>
              <w:left w:w="105" w:type="dxa"/>
              <w:right w:w="105" w:type="dxa"/>
            </w:tcMar>
          </w:tcPr>
          <w:p w14:paraId="60695C22" w14:textId="43366FE9" w:rsidR="54677CAE" w:rsidRPr="003663A3" w:rsidRDefault="00AC2D08" w:rsidP="00876EF6">
            <w:pPr>
              <w:pStyle w:val="ListParagraph"/>
              <w:numPr>
                <w:ilvl w:val="0"/>
                <w:numId w:val="2"/>
              </w:numPr>
              <w:contextualSpacing/>
              <w:rPr>
                <w:rFonts w:ascii="Verdana" w:eastAsia="Verdana" w:hAnsi="Verdana" w:cs="Verdana"/>
                <w:color w:val="595959" w:themeColor="text1" w:themeTint="A6"/>
              </w:rPr>
            </w:pPr>
            <w:r w:rsidRPr="003663A3">
              <w:rPr>
                <w:rStyle w:val="normaltextrun"/>
                <w:rFonts w:ascii="Verdana" w:hAnsi="Verdana"/>
                <w:color w:val="595959" w:themeColor="text1" w:themeTint="A6"/>
                <w:shd w:val="clear" w:color="auto" w:fill="FFFFFF"/>
              </w:rPr>
              <w:t>Understanding of</w:t>
            </w:r>
            <w:r w:rsidR="003A0ED1" w:rsidRPr="003663A3">
              <w:rPr>
                <w:rStyle w:val="normaltextrun"/>
                <w:rFonts w:ascii="Verdana" w:hAnsi="Verdana"/>
                <w:color w:val="595959" w:themeColor="text1" w:themeTint="A6"/>
                <w:shd w:val="clear" w:color="auto" w:fill="FFFFFF"/>
              </w:rPr>
              <w:t xml:space="preserve"> budget application</w:t>
            </w:r>
            <w:r w:rsidR="00A70435" w:rsidRPr="003663A3">
              <w:rPr>
                <w:rStyle w:val="eop"/>
                <w:rFonts w:ascii="Verdana" w:hAnsi="Verdana"/>
                <w:color w:val="595959" w:themeColor="text1" w:themeTint="A6"/>
                <w:shd w:val="clear" w:color="auto" w:fill="FFFFFF"/>
              </w:rPr>
              <w:t> </w:t>
            </w:r>
          </w:p>
        </w:tc>
        <w:tc>
          <w:tcPr>
            <w:tcW w:w="1382" w:type="dxa"/>
            <w:tcBorders>
              <w:top w:val="single" w:sz="6" w:space="0" w:color="auto"/>
              <w:left w:val="single" w:sz="6" w:space="0" w:color="auto"/>
              <w:bottom w:val="single" w:sz="6" w:space="0" w:color="auto"/>
              <w:right w:val="single" w:sz="6" w:space="0" w:color="auto"/>
            </w:tcBorders>
            <w:tcMar>
              <w:left w:w="105" w:type="dxa"/>
              <w:right w:w="105" w:type="dxa"/>
            </w:tcMar>
          </w:tcPr>
          <w:p w14:paraId="037CFBEF" w14:textId="5D2273BE" w:rsidR="54677CAE" w:rsidRPr="003663A3" w:rsidRDefault="54677CAE" w:rsidP="54677CAE">
            <w:pPr>
              <w:jc w:val="center"/>
              <w:rPr>
                <w:rFonts w:ascii="Verdana" w:eastAsia="Verdana" w:hAnsi="Verdana" w:cs="Verdana"/>
                <w:color w:val="595959" w:themeColor="text1" w:themeTint="A6"/>
                <w:sz w:val="22"/>
                <w:szCs w:val="22"/>
              </w:rPr>
            </w:pPr>
            <w:r w:rsidRPr="003663A3">
              <w:rPr>
                <w:rFonts w:ascii="Verdana" w:eastAsia="Verdana" w:hAnsi="Verdana" w:cs="Verdana"/>
                <w:color w:val="595959" w:themeColor="text1" w:themeTint="A6"/>
                <w:sz w:val="22"/>
                <w:szCs w:val="22"/>
              </w:rPr>
              <w:t>x</w:t>
            </w:r>
          </w:p>
        </w:tc>
        <w:tc>
          <w:tcPr>
            <w:tcW w:w="1426" w:type="dxa"/>
            <w:tcBorders>
              <w:top w:val="single" w:sz="6" w:space="0" w:color="auto"/>
              <w:left w:val="single" w:sz="6" w:space="0" w:color="auto"/>
              <w:bottom w:val="single" w:sz="6" w:space="0" w:color="auto"/>
              <w:right w:val="single" w:sz="6" w:space="0" w:color="auto"/>
            </w:tcBorders>
            <w:tcMar>
              <w:left w:w="105" w:type="dxa"/>
              <w:right w:w="105" w:type="dxa"/>
            </w:tcMar>
          </w:tcPr>
          <w:p w14:paraId="74F8ADF3" w14:textId="54238DCA" w:rsidR="54677CAE" w:rsidRPr="003663A3" w:rsidRDefault="54677CAE" w:rsidP="54677CAE">
            <w:pPr>
              <w:jc w:val="center"/>
              <w:rPr>
                <w:rFonts w:ascii="Verdana" w:eastAsia="Verdana" w:hAnsi="Verdana" w:cs="Verdana"/>
                <w:color w:val="595959" w:themeColor="text1" w:themeTint="A6"/>
                <w:sz w:val="22"/>
                <w:szCs w:val="22"/>
              </w:rPr>
            </w:pPr>
          </w:p>
        </w:tc>
      </w:tr>
      <w:tr w:rsidR="003663A3" w:rsidRPr="003663A3" w14:paraId="2CBD73C9" w14:textId="77777777" w:rsidTr="009E660D">
        <w:trPr>
          <w:trHeight w:val="405"/>
        </w:trPr>
        <w:tc>
          <w:tcPr>
            <w:tcW w:w="1991" w:type="dxa"/>
            <w:tcBorders>
              <w:top w:val="single" w:sz="6" w:space="0" w:color="auto"/>
              <w:left w:val="single" w:sz="6" w:space="0" w:color="auto"/>
              <w:bottom w:val="single" w:sz="6" w:space="0" w:color="auto"/>
              <w:right w:val="single" w:sz="6" w:space="0" w:color="auto"/>
            </w:tcBorders>
            <w:tcMar>
              <w:left w:w="105" w:type="dxa"/>
              <w:right w:w="105" w:type="dxa"/>
            </w:tcMar>
          </w:tcPr>
          <w:p w14:paraId="622E6CB3" w14:textId="5CA710BB" w:rsidR="54677CAE" w:rsidRPr="003663A3" w:rsidRDefault="54677CAE" w:rsidP="54677CAE">
            <w:pPr>
              <w:rPr>
                <w:rFonts w:ascii="Verdana" w:eastAsia="Verdana" w:hAnsi="Verdana" w:cs="Verdana"/>
                <w:color w:val="595959" w:themeColor="text1" w:themeTint="A6"/>
                <w:sz w:val="22"/>
                <w:szCs w:val="22"/>
              </w:rPr>
            </w:pPr>
          </w:p>
        </w:tc>
        <w:tc>
          <w:tcPr>
            <w:tcW w:w="6286" w:type="dxa"/>
            <w:tcBorders>
              <w:top w:val="single" w:sz="6" w:space="0" w:color="auto"/>
              <w:left w:val="single" w:sz="6" w:space="0" w:color="auto"/>
              <w:bottom w:val="single" w:sz="6" w:space="0" w:color="auto"/>
              <w:right w:val="single" w:sz="6" w:space="0" w:color="auto"/>
            </w:tcBorders>
            <w:tcMar>
              <w:left w:w="105" w:type="dxa"/>
              <w:right w:w="105" w:type="dxa"/>
            </w:tcMar>
          </w:tcPr>
          <w:p w14:paraId="4B5FAF10" w14:textId="20BCCF1C" w:rsidR="54677CAE" w:rsidRPr="003663A3" w:rsidRDefault="54677CAE" w:rsidP="00876EF6">
            <w:pPr>
              <w:pStyle w:val="ListParagraph"/>
              <w:numPr>
                <w:ilvl w:val="0"/>
                <w:numId w:val="2"/>
              </w:numPr>
              <w:contextualSpacing/>
              <w:rPr>
                <w:rFonts w:ascii="Verdana" w:eastAsia="Verdana" w:hAnsi="Verdana" w:cs="Verdana"/>
                <w:color w:val="595959" w:themeColor="text1" w:themeTint="A6"/>
              </w:rPr>
            </w:pPr>
            <w:r w:rsidRPr="003663A3">
              <w:rPr>
                <w:rFonts w:ascii="Verdana" w:eastAsia="Verdana" w:hAnsi="Verdana" w:cs="Verdana"/>
                <w:color w:val="595959" w:themeColor="text1" w:themeTint="A6"/>
              </w:rPr>
              <w:t xml:space="preserve">Experience of line managing staff and volunteers </w:t>
            </w:r>
          </w:p>
        </w:tc>
        <w:tc>
          <w:tcPr>
            <w:tcW w:w="1382" w:type="dxa"/>
            <w:tcBorders>
              <w:top w:val="single" w:sz="6" w:space="0" w:color="auto"/>
              <w:left w:val="single" w:sz="6" w:space="0" w:color="auto"/>
              <w:bottom w:val="single" w:sz="6" w:space="0" w:color="auto"/>
              <w:right w:val="single" w:sz="6" w:space="0" w:color="auto"/>
            </w:tcBorders>
            <w:tcMar>
              <w:left w:w="105" w:type="dxa"/>
              <w:right w:w="105" w:type="dxa"/>
            </w:tcMar>
          </w:tcPr>
          <w:p w14:paraId="5B03089F" w14:textId="49085543" w:rsidR="54677CAE" w:rsidRPr="003663A3" w:rsidRDefault="54677CAE" w:rsidP="54677CAE">
            <w:pPr>
              <w:jc w:val="center"/>
              <w:rPr>
                <w:rFonts w:ascii="Verdana" w:eastAsia="Verdana" w:hAnsi="Verdana" w:cs="Verdana"/>
                <w:color w:val="595959" w:themeColor="text1" w:themeTint="A6"/>
                <w:sz w:val="22"/>
                <w:szCs w:val="22"/>
              </w:rPr>
            </w:pPr>
          </w:p>
        </w:tc>
        <w:tc>
          <w:tcPr>
            <w:tcW w:w="1426" w:type="dxa"/>
            <w:tcBorders>
              <w:top w:val="single" w:sz="6" w:space="0" w:color="auto"/>
              <w:left w:val="single" w:sz="6" w:space="0" w:color="auto"/>
              <w:bottom w:val="single" w:sz="6" w:space="0" w:color="auto"/>
              <w:right w:val="single" w:sz="6" w:space="0" w:color="auto"/>
            </w:tcBorders>
            <w:tcMar>
              <w:left w:w="105" w:type="dxa"/>
              <w:right w:w="105" w:type="dxa"/>
            </w:tcMar>
          </w:tcPr>
          <w:p w14:paraId="6ABF7A2B" w14:textId="5FBBD42A" w:rsidR="54677CAE" w:rsidRPr="003663A3" w:rsidRDefault="00077E70" w:rsidP="54677CAE">
            <w:pPr>
              <w:jc w:val="center"/>
              <w:rPr>
                <w:rFonts w:ascii="Verdana" w:eastAsia="Verdana" w:hAnsi="Verdana" w:cs="Verdana"/>
                <w:color w:val="595959" w:themeColor="text1" w:themeTint="A6"/>
                <w:sz w:val="22"/>
                <w:szCs w:val="22"/>
              </w:rPr>
            </w:pPr>
            <w:r w:rsidRPr="003663A3">
              <w:rPr>
                <w:rFonts w:ascii="Verdana" w:eastAsia="Verdana" w:hAnsi="Verdana" w:cs="Verdana"/>
                <w:color w:val="595959" w:themeColor="text1" w:themeTint="A6"/>
                <w:sz w:val="22"/>
                <w:szCs w:val="22"/>
              </w:rPr>
              <w:t>x</w:t>
            </w:r>
          </w:p>
        </w:tc>
      </w:tr>
      <w:tr w:rsidR="003663A3" w:rsidRPr="003663A3" w14:paraId="3394A41F" w14:textId="77777777" w:rsidTr="009E660D">
        <w:trPr>
          <w:trHeight w:val="405"/>
        </w:trPr>
        <w:tc>
          <w:tcPr>
            <w:tcW w:w="1991" w:type="dxa"/>
            <w:tcBorders>
              <w:top w:val="single" w:sz="6" w:space="0" w:color="auto"/>
              <w:left w:val="single" w:sz="6" w:space="0" w:color="auto"/>
              <w:bottom w:val="single" w:sz="6" w:space="0" w:color="auto"/>
              <w:right w:val="single" w:sz="6" w:space="0" w:color="auto"/>
            </w:tcBorders>
            <w:tcMar>
              <w:left w:w="105" w:type="dxa"/>
              <w:right w:w="105" w:type="dxa"/>
            </w:tcMar>
          </w:tcPr>
          <w:p w14:paraId="0F282F24" w14:textId="77777777" w:rsidR="00B150A4" w:rsidRPr="003663A3" w:rsidRDefault="00B150A4" w:rsidP="54677CAE">
            <w:pPr>
              <w:rPr>
                <w:rFonts w:ascii="Verdana" w:eastAsia="Verdana" w:hAnsi="Verdana" w:cs="Verdana"/>
                <w:color w:val="595959" w:themeColor="text1" w:themeTint="A6"/>
                <w:sz w:val="22"/>
                <w:szCs w:val="22"/>
              </w:rPr>
            </w:pPr>
          </w:p>
        </w:tc>
        <w:tc>
          <w:tcPr>
            <w:tcW w:w="6286" w:type="dxa"/>
            <w:tcBorders>
              <w:top w:val="single" w:sz="6" w:space="0" w:color="auto"/>
              <w:left w:val="single" w:sz="6" w:space="0" w:color="auto"/>
              <w:bottom w:val="single" w:sz="6" w:space="0" w:color="auto"/>
              <w:right w:val="single" w:sz="6" w:space="0" w:color="auto"/>
            </w:tcBorders>
            <w:tcMar>
              <w:left w:w="105" w:type="dxa"/>
              <w:right w:w="105" w:type="dxa"/>
            </w:tcMar>
          </w:tcPr>
          <w:p w14:paraId="13A51F45" w14:textId="0A626FC9" w:rsidR="00B150A4" w:rsidRPr="003663A3" w:rsidRDefault="00B150A4" w:rsidP="00876EF6">
            <w:pPr>
              <w:pStyle w:val="ListParagraph"/>
              <w:numPr>
                <w:ilvl w:val="0"/>
                <w:numId w:val="2"/>
              </w:numPr>
              <w:contextualSpacing/>
              <w:rPr>
                <w:rFonts w:ascii="Verdana" w:eastAsia="Verdana" w:hAnsi="Verdana" w:cs="Verdana"/>
                <w:color w:val="595959" w:themeColor="text1" w:themeTint="A6"/>
              </w:rPr>
            </w:pPr>
            <w:r w:rsidRPr="003663A3">
              <w:rPr>
                <w:rFonts w:ascii="Verdana" w:eastAsia="Verdana" w:hAnsi="Verdana" w:cs="Verdana"/>
                <w:color w:val="595959" w:themeColor="text1" w:themeTint="A6"/>
              </w:rPr>
              <w:t>Experience o</w:t>
            </w:r>
            <w:r w:rsidR="009E585C" w:rsidRPr="003663A3">
              <w:rPr>
                <w:rFonts w:ascii="Verdana" w:eastAsia="Verdana" w:hAnsi="Verdana" w:cs="Verdana"/>
                <w:color w:val="595959" w:themeColor="text1" w:themeTint="A6"/>
              </w:rPr>
              <w:t xml:space="preserve">f working within </w:t>
            </w:r>
            <w:r w:rsidR="00697098" w:rsidRPr="003663A3">
              <w:rPr>
                <w:rFonts w:ascii="Verdana" w:eastAsia="Verdana" w:hAnsi="Verdana" w:cs="Verdana"/>
                <w:color w:val="595959" w:themeColor="text1" w:themeTint="A6"/>
              </w:rPr>
              <w:t>facilities and buildings</w:t>
            </w:r>
            <w:r w:rsidR="009E585C" w:rsidRPr="003663A3">
              <w:rPr>
                <w:rFonts w:ascii="Verdana" w:eastAsia="Verdana" w:hAnsi="Verdana" w:cs="Verdana"/>
                <w:color w:val="595959" w:themeColor="text1" w:themeTint="A6"/>
              </w:rPr>
              <w:t xml:space="preserve"> management </w:t>
            </w:r>
          </w:p>
        </w:tc>
        <w:tc>
          <w:tcPr>
            <w:tcW w:w="1382" w:type="dxa"/>
            <w:tcBorders>
              <w:top w:val="single" w:sz="6" w:space="0" w:color="auto"/>
              <w:left w:val="single" w:sz="6" w:space="0" w:color="auto"/>
              <w:bottom w:val="single" w:sz="6" w:space="0" w:color="auto"/>
              <w:right w:val="single" w:sz="6" w:space="0" w:color="auto"/>
            </w:tcBorders>
            <w:tcMar>
              <w:left w:w="105" w:type="dxa"/>
              <w:right w:w="105" w:type="dxa"/>
            </w:tcMar>
          </w:tcPr>
          <w:p w14:paraId="40AD4D78" w14:textId="360CE104" w:rsidR="00B150A4" w:rsidRPr="003663A3" w:rsidRDefault="000448C7" w:rsidP="54677CAE">
            <w:pPr>
              <w:jc w:val="center"/>
              <w:rPr>
                <w:rFonts w:ascii="Verdana" w:eastAsia="Verdana" w:hAnsi="Verdana" w:cs="Verdana"/>
                <w:color w:val="595959" w:themeColor="text1" w:themeTint="A6"/>
                <w:sz w:val="22"/>
                <w:szCs w:val="22"/>
              </w:rPr>
            </w:pPr>
            <w:r>
              <w:rPr>
                <w:rFonts w:ascii="Verdana" w:eastAsia="Verdana" w:hAnsi="Verdana" w:cs="Verdana"/>
                <w:color w:val="595959" w:themeColor="text1" w:themeTint="A6"/>
                <w:sz w:val="22"/>
                <w:szCs w:val="22"/>
              </w:rPr>
              <w:t>x</w:t>
            </w:r>
          </w:p>
        </w:tc>
        <w:tc>
          <w:tcPr>
            <w:tcW w:w="1426" w:type="dxa"/>
            <w:tcBorders>
              <w:top w:val="single" w:sz="6" w:space="0" w:color="auto"/>
              <w:left w:val="single" w:sz="6" w:space="0" w:color="auto"/>
              <w:bottom w:val="single" w:sz="6" w:space="0" w:color="auto"/>
              <w:right w:val="single" w:sz="6" w:space="0" w:color="auto"/>
            </w:tcBorders>
            <w:tcMar>
              <w:left w:w="105" w:type="dxa"/>
              <w:right w:w="105" w:type="dxa"/>
            </w:tcMar>
          </w:tcPr>
          <w:p w14:paraId="5381BF4C" w14:textId="27213697" w:rsidR="00B150A4" w:rsidRPr="003663A3" w:rsidRDefault="00B150A4" w:rsidP="54677CAE">
            <w:pPr>
              <w:jc w:val="center"/>
              <w:rPr>
                <w:rFonts w:ascii="Verdana" w:eastAsia="Verdana" w:hAnsi="Verdana" w:cs="Verdana"/>
                <w:color w:val="595959" w:themeColor="text1" w:themeTint="A6"/>
                <w:sz w:val="22"/>
                <w:szCs w:val="22"/>
              </w:rPr>
            </w:pPr>
          </w:p>
        </w:tc>
      </w:tr>
      <w:tr w:rsidR="003663A3" w:rsidRPr="003663A3" w14:paraId="373FB1F8" w14:textId="77777777" w:rsidTr="009E660D">
        <w:trPr>
          <w:trHeight w:val="405"/>
        </w:trPr>
        <w:tc>
          <w:tcPr>
            <w:tcW w:w="1991" w:type="dxa"/>
            <w:tcBorders>
              <w:top w:val="single" w:sz="6" w:space="0" w:color="auto"/>
              <w:left w:val="single" w:sz="6" w:space="0" w:color="auto"/>
              <w:bottom w:val="single" w:sz="6" w:space="0" w:color="auto"/>
              <w:right w:val="single" w:sz="6" w:space="0" w:color="auto"/>
            </w:tcBorders>
            <w:tcMar>
              <w:left w:w="105" w:type="dxa"/>
              <w:right w:w="105" w:type="dxa"/>
            </w:tcMar>
          </w:tcPr>
          <w:p w14:paraId="1789B375" w14:textId="77777777" w:rsidR="00021319" w:rsidRPr="003663A3" w:rsidRDefault="00021319" w:rsidP="54677CAE">
            <w:pPr>
              <w:rPr>
                <w:rFonts w:ascii="Verdana" w:eastAsia="Verdana" w:hAnsi="Verdana" w:cs="Verdana"/>
                <w:color w:val="595959" w:themeColor="text1" w:themeTint="A6"/>
                <w:sz w:val="22"/>
                <w:szCs w:val="22"/>
              </w:rPr>
            </w:pPr>
          </w:p>
        </w:tc>
        <w:tc>
          <w:tcPr>
            <w:tcW w:w="6286" w:type="dxa"/>
            <w:tcBorders>
              <w:top w:val="single" w:sz="6" w:space="0" w:color="auto"/>
              <w:left w:val="single" w:sz="6" w:space="0" w:color="auto"/>
              <w:bottom w:val="single" w:sz="6" w:space="0" w:color="auto"/>
              <w:right w:val="single" w:sz="6" w:space="0" w:color="auto"/>
            </w:tcBorders>
            <w:tcMar>
              <w:left w:w="105" w:type="dxa"/>
              <w:right w:w="105" w:type="dxa"/>
            </w:tcMar>
          </w:tcPr>
          <w:p w14:paraId="18B65A6F" w14:textId="2FE7DE97" w:rsidR="00021319" w:rsidRPr="003663A3" w:rsidRDefault="00005AFC" w:rsidP="00876EF6">
            <w:pPr>
              <w:pStyle w:val="ListParagraph"/>
              <w:numPr>
                <w:ilvl w:val="0"/>
                <w:numId w:val="2"/>
              </w:numPr>
              <w:contextualSpacing/>
              <w:rPr>
                <w:rFonts w:ascii="Verdana" w:eastAsia="Verdana" w:hAnsi="Verdana" w:cs="Verdana"/>
                <w:color w:val="595959" w:themeColor="text1" w:themeTint="A6"/>
              </w:rPr>
            </w:pPr>
            <w:r w:rsidRPr="003663A3">
              <w:rPr>
                <w:rFonts w:ascii="Verdana" w:eastAsia="Verdana" w:hAnsi="Verdana" w:cs="Verdana"/>
                <w:color w:val="595959" w:themeColor="text1" w:themeTint="A6"/>
              </w:rPr>
              <w:t>Experience of promoting/marketing a service to develop a new customer base</w:t>
            </w:r>
          </w:p>
        </w:tc>
        <w:tc>
          <w:tcPr>
            <w:tcW w:w="1382" w:type="dxa"/>
            <w:tcBorders>
              <w:top w:val="single" w:sz="6" w:space="0" w:color="auto"/>
              <w:left w:val="single" w:sz="6" w:space="0" w:color="auto"/>
              <w:bottom w:val="single" w:sz="6" w:space="0" w:color="auto"/>
              <w:right w:val="single" w:sz="6" w:space="0" w:color="auto"/>
            </w:tcBorders>
            <w:tcMar>
              <w:left w:w="105" w:type="dxa"/>
              <w:right w:w="105" w:type="dxa"/>
            </w:tcMar>
          </w:tcPr>
          <w:p w14:paraId="26B82061" w14:textId="77777777" w:rsidR="00021319" w:rsidRPr="003663A3" w:rsidRDefault="00021319" w:rsidP="54677CAE">
            <w:pPr>
              <w:jc w:val="center"/>
              <w:rPr>
                <w:rFonts w:ascii="Verdana" w:eastAsia="Verdana" w:hAnsi="Verdana" w:cs="Verdana"/>
                <w:color w:val="595959" w:themeColor="text1" w:themeTint="A6"/>
                <w:sz w:val="22"/>
                <w:szCs w:val="22"/>
              </w:rPr>
            </w:pPr>
          </w:p>
        </w:tc>
        <w:tc>
          <w:tcPr>
            <w:tcW w:w="1426" w:type="dxa"/>
            <w:tcBorders>
              <w:top w:val="single" w:sz="6" w:space="0" w:color="auto"/>
              <w:left w:val="single" w:sz="6" w:space="0" w:color="auto"/>
              <w:bottom w:val="single" w:sz="6" w:space="0" w:color="auto"/>
              <w:right w:val="single" w:sz="6" w:space="0" w:color="auto"/>
            </w:tcBorders>
            <w:tcMar>
              <w:left w:w="105" w:type="dxa"/>
              <w:right w:w="105" w:type="dxa"/>
            </w:tcMar>
          </w:tcPr>
          <w:p w14:paraId="00BEEABB" w14:textId="7F10795D" w:rsidR="00021319" w:rsidRPr="003663A3" w:rsidRDefault="000448C7" w:rsidP="54677CAE">
            <w:pPr>
              <w:jc w:val="center"/>
              <w:rPr>
                <w:rFonts w:ascii="Verdana" w:eastAsia="Verdana" w:hAnsi="Verdana" w:cs="Verdana"/>
                <w:color w:val="595959" w:themeColor="text1" w:themeTint="A6"/>
                <w:sz w:val="22"/>
                <w:szCs w:val="22"/>
              </w:rPr>
            </w:pPr>
            <w:r>
              <w:rPr>
                <w:rFonts w:ascii="Verdana" w:eastAsia="Verdana" w:hAnsi="Verdana" w:cs="Verdana"/>
                <w:color w:val="595959" w:themeColor="text1" w:themeTint="A6"/>
                <w:sz w:val="22"/>
                <w:szCs w:val="22"/>
              </w:rPr>
              <w:t>x</w:t>
            </w:r>
          </w:p>
        </w:tc>
      </w:tr>
      <w:tr w:rsidR="003663A3" w:rsidRPr="003663A3" w14:paraId="1FA9EFA5" w14:textId="77777777" w:rsidTr="009E660D">
        <w:trPr>
          <w:trHeight w:val="405"/>
        </w:trPr>
        <w:tc>
          <w:tcPr>
            <w:tcW w:w="1991" w:type="dxa"/>
            <w:tcBorders>
              <w:top w:val="single" w:sz="6" w:space="0" w:color="auto"/>
              <w:left w:val="single" w:sz="6" w:space="0" w:color="auto"/>
              <w:bottom w:val="single" w:sz="6" w:space="0" w:color="auto"/>
              <w:right w:val="single" w:sz="6" w:space="0" w:color="auto"/>
            </w:tcBorders>
            <w:tcMar>
              <w:left w:w="105" w:type="dxa"/>
              <w:right w:w="105" w:type="dxa"/>
            </w:tcMar>
          </w:tcPr>
          <w:p w14:paraId="620F5939" w14:textId="3AB6C9FC" w:rsidR="54677CAE" w:rsidRPr="003663A3" w:rsidRDefault="54677CAE" w:rsidP="54677CAE">
            <w:pPr>
              <w:rPr>
                <w:rFonts w:ascii="Verdana" w:eastAsia="Verdana" w:hAnsi="Verdana" w:cs="Verdana"/>
                <w:color w:val="595959" w:themeColor="text1" w:themeTint="A6"/>
                <w:sz w:val="22"/>
                <w:szCs w:val="22"/>
              </w:rPr>
            </w:pPr>
            <w:r w:rsidRPr="003663A3">
              <w:rPr>
                <w:rFonts w:ascii="Verdana" w:eastAsia="Verdana" w:hAnsi="Verdana" w:cs="Verdana"/>
                <w:b/>
                <w:bCs/>
                <w:color w:val="595959" w:themeColor="text1" w:themeTint="A6"/>
                <w:sz w:val="22"/>
                <w:szCs w:val="22"/>
              </w:rPr>
              <w:t>Abilities and Skills:</w:t>
            </w:r>
          </w:p>
        </w:tc>
        <w:tc>
          <w:tcPr>
            <w:tcW w:w="6286" w:type="dxa"/>
            <w:tcBorders>
              <w:top w:val="single" w:sz="6" w:space="0" w:color="auto"/>
              <w:left w:val="single" w:sz="6" w:space="0" w:color="auto"/>
              <w:bottom w:val="single" w:sz="6" w:space="0" w:color="auto"/>
              <w:right w:val="single" w:sz="6" w:space="0" w:color="auto"/>
            </w:tcBorders>
            <w:tcMar>
              <w:left w:w="105" w:type="dxa"/>
              <w:right w:w="105" w:type="dxa"/>
            </w:tcMar>
          </w:tcPr>
          <w:p w14:paraId="160B39FE" w14:textId="03C730AE" w:rsidR="54677CAE" w:rsidRPr="003663A3" w:rsidRDefault="54677CAE" w:rsidP="00876EF6">
            <w:pPr>
              <w:pStyle w:val="ListParagraph"/>
              <w:numPr>
                <w:ilvl w:val="0"/>
                <w:numId w:val="2"/>
              </w:numPr>
              <w:contextualSpacing/>
              <w:rPr>
                <w:rFonts w:ascii="Verdana" w:eastAsia="Verdana" w:hAnsi="Verdana" w:cs="Verdana"/>
                <w:color w:val="595959" w:themeColor="text1" w:themeTint="A6"/>
              </w:rPr>
            </w:pPr>
            <w:r w:rsidRPr="003663A3">
              <w:rPr>
                <w:rFonts w:ascii="Verdana" w:eastAsia="Verdana" w:hAnsi="Verdana" w:cs="Verdana"/>
                <w:color w:val="595959" w:themeColor="text1" w:themeTint="A6"/>
              </w:rPr>
              <w:t>Excellent communication skills, both verbal and written</w:t>
            </w:r>
            <w:r w:rsidR="008766D3" w:rsidRPr="003663A3">
              <w:rPr>
                <w:rFonts w:ascii="Verdana" w:eastAsia="Verdana" w:hAnsi="Verdana" w:cs="Verdana"/>
                <w:color w:val="595959" w:themeColor="text1" w:themeTint="A6"/>
              </w:rPr>
              <w:t xml:space="preserve"> with current and potential customers</w:t>
            </w:r>
          </w:p>
        </w:tc>
        <w:tc>
          <w:tcPr>
            <w:tcW w:w="1382" w:type="dxa"/>
            <w:tcBorders>
              <w:top w:val="single" w:sz="6" w:space="0" w:color="auto"/>
              <w:left w:val="single" w:sz="6" w:space="0" w:color="auto"/>
              <w:bottom w:val="single" w:sz="6" w:space="0" w:color="auto"/>
              <w:right w:val="single" w:sz="6" w:space="0" w:color="auto"/>
            </w:tcBorders>
            <w:tcMar>
              <w:left w:w="105" w:type="dxa"/>
              <w:right w:w="105" w:type="dxa"/>
            </w:tcMar>
          </w:tcPr>
          <w:p w14:paraId="1A8E6196" w14:textId="07581450" w:rsidR="54677CAE" w:rsidRPr="003663A3" w:rsidRDefault="54677CAE" w:rsidP="54677CAE">
            <w:pPr>
              <w:jc w:val="center"/>
              <w:rPr>
                <w:rFonts w:ascii="Verdana" w:eastAsia="Verdana" w:hAnsi="Verdana" w:cs="Verdana"/>
                <w:color w:val="595959" w:themeColor="text1" w:themeTint="A6"/>
                <w:sz w:val="22"/>
                <w:szCs w:val="22"/>
              </w:rPr>
            </w:pPr>
            <w:r w:rsidRPr="003663A3">
              <w:rPr>
                <w:rFonts w:ascii="Verdana" w:eastAsia="Verdana" w:hAnsi="Verdana" w:cs="Verdana"/>
                <w:color w:val="595959" w:themeColor="text1" w:themeTint="A6"/>
                <w:sz w:val="22"/>
                <w:szCs w:val="22"/>
              </w:rPr>
              <w:t>x</w:t>
            </w:r>
          </w:p>
        </w:tc>
        <w:tc>
          <w:tcPr>
            <w:tcW w:w="1426" w:type="dxa"/>
            <w:tcBorders>
              <w:top w:val="single" w:sz="6" w:space="0" w:color="auto"/>
              <w:left w:val="single" w:sz="6" w:space="0" w:color="auto"/>
              <w:bottom w:val="single" w:sz="6" w:space="0" w:color="auto"/>
              <w:right w:val="single" w:sz="6" w:space="0" w:color="auto"/>
            </w:tcBorders>
            <w:tcMar>
              <w:left w:w="105" w:type="dxa"/>
              <w:right w:w="105" w:type="dxa"/>
            </w:tcMar>
          </w:tcPr>
          <w:p w14:paraId="35EE67BB" w14:textId="2FCBF1BD" w:rsidR="54677CAE" w:rsidRPr="003663A3" w:rsidRDefault="54677CAE" w:rsidP="54677CAE">
            <w:pPr>
              <w:jc w:val="center"/>
              <w:rPr>
                <w:rFonts w:ascii="Verdana" w:eastAsia="Verdana" w:hAnsi="Verdana" w:cs="Verdana"/>
                <w:color w:val="595959" w:themeColor="text1" w:themeTint="A6"/>
                <w:sz w:val="22"/>
                <w:szCs w:val="22"/>
              </w:rPr>
            </w:pPr>
          </w:p>
        </w:tc>
      </w:tr>
      <w:tr w:rsidR="003663A3" w:rsidRPr="003663A3" w14:paraId="5C4DEFB3" w14:textId="77777777" w:rsidTr="009E660D">
        <w:trPr>
          <w:trHeight w:val="405"/>
        </w:trPr>
        <w:tc>
          <w:tcPr>
            <w:tcW w:w="1991" w:type="dxa"/>
            <w:tcBorders>
              <w:top w:val="single" w:sz="6" w:space="0" w:color="auto"/>
              <w:left w:val="single" w:sz="6" w:space="0" w:color="auto"/>
              <w:bottom w:val="single" w:sz="6" w:space="0" w:color="auto"/>
              <w:right w:val="single" w:sz="6" w:space="0" w:color="auto"/>
            </w:tcBorders>
            <w:tcMar>
              <w:left w:w="105" w:type="dxa"/>
              <w:right w:w="105" w:type="dxa"/>
            </w:tcMar>
          </w:tcPr>
          <w:p w14:paraId="4DE7B0D4" w14:textId="77777777" w:rsidR="00AA5652" w:rsidRPr="003663A3" w:rsidRDefault="00AA5652" w:rsidP="54677CAE">
            <w:pPr>
              <w:rPr>
                <w:rFonts w:ascii="Verdana" w:eastAsia="Verdana" w:hAnsi="Verdana" w:cs="Verdana"/>
                <w:b/>
                <w:bCs/>
                <w:color w:val="595959" w:themeColor="text1" w:themeTint="A6"/>
                <w:sz w:val="22"/>
                <w:szCs w:val="22"/>
              </w:rPr>
            </w:pPr>
          </w:p>
        </w:tc>
        <w:tc>
          <w:tcPr>
            <w:tcW w:w="6286" w:type="dxa"/>
            <w:tcBorders>
              <w:top w:val="single" w:sz="6" w:space="0" w:color="auto"/>
              <w:left w:val="single" w:sz="6" w:space="0" w:color="auto"/>
              <w:bottom w:val="single" w:sz="6" w:space="0" w:color="auto"/>
              <w:right w:val="single" w:sz="6" w:space="0" w:color="auto"/>
            </w:tcBorders>
            <w:tcMar>
              <w:left w:w="105" w:type="dxa"/>
              <w:right w:w="105" w:type="dxa"/>
            </w:tcMar>
          </w:tcPr>
          <w:p w14:paraId="4C778F87" w14:textId="3DDFBBA4" w:rsidR="00AA5652" w:rsidRPr="003663A3" w:rsidRDefault="00D16C41" w:rsidP="00876EF6">
            <w:pPr>
              <w:pStyle w:val="ListParagraph"/>
              <w:numPr>
                <w:ilvl w:val="0"/>
                <w:numId w:val="2"/>
              </w:numPr>
              <w:contextualSpacing/>
              <w:rPr>
                <w:rFonts w:ascii="Verdana" w:eastAsia="Verdana" w:hAnsi="Verdana" w:cs="Verdana"/>
                <w:color w:val="595959" w:themeColor="text1" w:themeTint="A6"/>
              </w:rPr>
            </w:pPr>
            <w:r w:rsidRPr="003663A3">
              <w:rPr>
                <w:rFonts w:ascii="Verdana" w:eastAsia="Verdana" w:hAnsi="Verdana" w:cs="Verdana"/>
                <w:color w:val="595959" w:themeColor="text1" w:themeTint="A6"/>
              </w:rPr>
              <w:t xml:space="preserve">Ability to engage and manage </w:t>
            </w:r>
            <w:r w:rsidR="006707E2">
              <w:rPr>
                <w:rFonts w:ascii="Verdana" w:eastAsia="Verdana" w:hAnsi="Verdana" w:cs="Verdana"/>
                <w:color w:val="595959" w:themeColor="text1" w:themeTint="A6"/>
              </w:rPr>
              <w:t xml:space="preserve">relationships with </w:t>
            </w:r>
            <w:r w:rsidRPr="003663A3">
              <w:rPr>
                <w:rFonts w:ascii="Verdana" w:eastAsia="Verdana" w:hAnsi="Verdana" w:cs="Verdana"/>
                <w:color w:val="595959" w:themeColor="text1" w:themeTint="A6"/>
              </w:rPr>
              <w:t>different stakeholders</w:t>
            </w:r>
          </w:p>
        </w:tc>
        <w:tc>
          <w:tcPr>
            <w:tcW w:w="1382" w:type="dxa"/>
            <w:tcBorders>
              <w:top w:val="single" w:sz="6" w:space="0" w:color="auto"/>
              <w:left w:val="single" w:sz="6" w:space="0" w:color="auto"/>
              <w:bottom w:val="single" w:sz="6" w:space="0" w:color="auto"/>
              <w:right w:val="single" w:sz="6" w:space="0" w:color="auto"/>
            </w:tcBorders>
            <w:tcMar>
              <w:left w:w="105" w:type="dxa"/>
              <w:right w:w="105" w:type="dxa"/>
            </w:tcMar>
          </w:tcPr>
          <w:p w14:paraId="21CA1812" w14:textId="5E1233FB" w:rsidR="00AA5652" w:rsidRPr="003663A3" w:rsidRDefault="00ED24C5" w:rsidP="54677CAE">
            <w:pPr>
              <w:jc w:val="center"/>
              <w:rPr>
                <w:rFonts w:ascii="Verdana" w:eastAsia="Verdana" w:hAnsi="Verdana" w:cs="Verdana"/>
                <w:color w:val="595959" w:themeColor="text1" w:themeTint="A6"/>
                <w:sz w:val="22"/>
                <w:szCs w:val="22"/>
              </w:rPr>
            </w:pPr>
            <w:r w:rsidRPr="003663A3">
              <w:rPr>
                <w:rFonts w:ascii="Verdana" w:eastAsia="Verdana" w:hAnsi="Verdana" w:cs="Verdana"/>
                <w:color w:val="595959" w:themeColor="text1" w:themeTint="A6"/>
                <w:sz w:val="22"/>
                <w:szCs w:val="22"/>
              </w:rPr>
              <w:t>x</w:t>
            </w:r>
          </w:p>
        </w:tc>
        <w:tc>
          <w:tcPr>
            <w:tcW w:w="1426" w:type="dxa"/>
            <w:tcBorders>
              <w:top w:val="single" w:sz="6" w:space="0" w:color="auto"/>
              <w:left w:val="single" w:sz="6" w:space="0" w:color="auto"/>
              <w:bottom w:val="single" w:sz="6" w:space="0" w:color="auto"/>
              <w:right w:val="single" w:sz="6" w:space="0" w:color="auto"/>
            </w:tcBorders>
            <w:tcMar>
              <w:left w:w="105" w:type="dxa"/>
              <w:right w:w="105" w:type="dxa"/>
            </w:tcMar>
          </w:tcPr>
          <w:p w14:paraId="610A1ED6" w14:textId="77777777" w:rsidR="00AA5652" w:rsidRPr="003663A3" w:rsidRDefault="00AA5652" w:rsidP="54677CAE">
            <w:pPr>
              <w:jc w:val="center"/>
              <w:rPr>
                <w:rFonts w:ascii="Verdana" w:eastAsia="Verdana" w:hAnsi="Verdana" w:cs="Verdana"/>
                <w:color w:val="595959" w:themeColor="text1" w:themeTint="A6"/>
                <w:sz w:val="22"/>
                <w:szCs w:val="22"/>
              </w:rPr>
            </w:pPr>
          </w:p>
        </w:tc>
      </w:tr>
      <w:tr w:rsidR="003663A3" w:rsidRPr="003663A3" w14:paraId="257314F2" w14:textId="77777777" w:rsidTr="009E660D">
        <w:trPr>
          <w:trHeight w:val="405"/>
        </w:trPr>
        <w:tc>
          <w:tcPr>
            <w:tcW w:w="1991" w:type="dxa"/>
            <w:tcBorders>
              <w:top w:val="single" w:sz="6" w:space="0" w:color="auto"/>
              <w:left w:val="single" w:sz="6" w:space="0" w:color="auto"/>
              <w:bottom w:val="single" w:sz="6" w:space="0" w:color="auto"/>
              <w:right w:val="single" w:sz="6" w:space="0" w:color="auto"/>
            </w:tcBorders>
            <w:tcMar>
              <w:left w:w="105" w:type="dxa"/>
              <w:right w:w="105" w:type="dxa"/>
            </w:tcMar>
          </w:tcPr>
          <w:p w14:paraId="73AD40E4" w14:textId="77777777" w:rsidR="00AA5652" w:rsidRPr="003663A3" w:rsidRDefault="00AA5652" w:rsidP="54677CAE">
            <w:pPr>
              <w:rPr>
                <w:rFonts w:ascii="Verdana" w:eastAsia="Verdana" w:hAnsi="Verdana" w:cs="Verdana"/>
                <w:b/>
                <w:bCs/>
                <w:color w:val="595959" w:themeColor="text1" w:themeTint="A6"/>
                <w:sz w:val="22"/>
                <w:szCs w:val="22"/>
              </w:rPr>
            </w:pPr>
          </w:p>
        </w:tc>
        <w:tc>
          <w:tcPr>
            <w:tcW w:w="6286" w:type="dxa"/>
            <w:tcBorders>
              <w:top w:val="single" w:sz="6" w:space="0" w:color="auto"/>
              <w:left w:val="single" w:sz="6" w:space="0" w:color="auto"/>
              <w:bottom w:val="single" w:sz="6" w:space="0" w:color="auto"/>
              <w:right w:val="single" w:sz="6" w:space="0" w:color="auto"/>
            </w:tcBorders>
            <w:tcMar>
              <w:left w:w="105" w:type="dxa"/>
              <w:right w:w="105" w:type="dxa"/>
            </w:tcMar>
          </w:tcPr>
          <w:p w14:paraId="589F682F" w14:textId="02BEABC4" w:rsidR="00AA5652" w:rsidRPr="003663A3" w:rsidRDefault="00E40396" w:rsidP="00876EF6">
            <w:pPr>
              <w:pStyle w:val="ListParagraph"/>
              <w:numPr>
                <w:ilvl w:val="0"/>
                <w:numId w:val="2"/>
              </w:numPr>
              <w:contextualSpacing/>
              <w:rPr>
                <w:rFonts w:ascii="Verdana" w:eastAsia="Verdana" w:hAnsi="Verdana" w:cs="Verdana"/>
                <w:color w:val="595959" w:themeColor="text1" w:themeTint="A6"/>
              </w:rPr>
            </w:pPr>
            <w:r w:rsidRPr="003663A3">
              <w:rPr>
                <w:rFonts w:ascii="Verdana" w:eastAsia="Verdana" w:hAnsi="Verdana" w:cs="Verdana"/>
                <w:color w:val="595959" w:themeColor="text1" w:themeTint="A6"/>
              </w:rPr>
              <w:t>Ability to solve problems via creative solutions</w:t>
            </w:r>
          </w:p>
        </w:tc>
        <w:tc>
          <w:tcPr>
            <w:tcW w:w="1382" w:type="dxa"/>
            <w:tcBorders>
              <w:top w:val="single" w:sz="6" w:space="0" w:color="auto"/>
              <w:left w:val="single" w:sz="6" w:space="0" w:color="auto"/>
              <w:bottom w:val="single" w:sz="6" w:space="0" w:color="auto"/>
              <w:right w:val="single" w:sz="6" w:space="0" w:color="auto"/>
            </w:tcBorders>
            <w:tcMar>
              <w:left w:w="105" w:type="dxa"/>
              <w:right w:w="105" w:type="dxa"/>
            </w:tcMar>
          </w:tcPr>
          <w:p w14:paraId="766CA890" w14:textId="7B611D6A" w:rsidR="00AA5652" w:rsidRPr="003663A3" w:rsidRDefault="00ED24C5" w:rsidP="54677CAE">
            <w:pPr>
              <w:jc w:val="center"/>
              <w:rPr>
                <w:rFonts w:ascii="Verdana" w:eastAsia="Verdana" w:hAnsi="Verdana" w:cs="Verdana"/>
                <w:color w:val="595959" w:themeColor="text1" w:themeTint="A6"/>
                <w:sz w:val="22"/>
                <w:szCs w:val="22"/>
              </w:rPr>
            </w:pPr>
            <w:r w:rsidRPr="003663A3">
              <w:rPr>
                <w:rFonts w:ascii="Verdana" w:eastAsia="Verdana" w:hAnsi="Verdana" w:cs="Verdana"/>
                <w:color w:val="595959" w:themeColor="text1" w:themeTint="A6"/>
                <w:sz w:val="22"/>
                <w:szCs w:val="22"/>
              </w:rPr>
              <w:t>x</w:t>
            </w:r>
          </w:p>
        </w:tc>
        <w:tc>
          <w:tcPr>
            <w:tcW w:w="1426" w:type="dxa"/>
            <w:tcBorders>
              <w:top w:val="single" w:sz="6" w:space="0" w:color="auto"/>
              <w:left w:val="single" w:sz="6" w:space="0" w:color="auto"/>
              <w:bottom w:val="single" w:sz="6" w:space="0" w:color="auto"/>
              <w:right w:val="single" w:sz="6" w:space="0" w:color="auto"/>
            </w:tcBorders>
            <w:tcMar>
              <w:left w:w="105" w:type="dxa"/>
              <w:right w:w="105" w:type="dxa"/>
            </w:tcMar>
          </w:tcPr>
          <w:p w14:paraId="418BA62E" w14:textId="77777777" w:rsidR="00AA5652" w:rsidRPr="003663A3" w:rsidRDefault="00AA5652" w:rsidP="54677CAE">
            <w:pPr>
              <w:jc w:val="center"/>
              <w:rPr>
                <w:rFonts w:ascii="Verdana" w:eastAsia="Verdana" w:hAnsi="Verdana" w:cs="Verdana"/>
                <w:color w:val="595959" w:themeColor="text1" w:themeTint="A6"/>
                <w:sz w:val="22"/>
                <w:szCs w:val="22"/>
              </w:rPr>
            </w:pPr>
          </w:p>
        </w:tc>
      </w:tr>
      <w:tr w:rsidR="003663A3" w:rsidRPr="003663A3" w14:paraId="389770B3" w14:textId="77777777" w:rsidTr="009E660D">
        <w:trPr>
          <w:trHeight w:val="405"/>
        </w:trPr>
        <w:tc>
          <w:tcPr>
            <w:tcW w:w="1991" w:type="dxa"/>
            <w:tcBorders>
              <w:top w:val="single" w:sz="6" w:space="0" w:color="auto"/>
              <w:left w:val="single" w:sz="6" w:space="0" w:color="auto"/>
              <w:bottom w:val="single" w:sz="6" w:space="0" w:color="auto"/>
              <w:right w:val="single" w:sz="6" w:space="0" w:color="auto"/>
            </w:tcBorders>
            <w:tcMar>
              <w:left w:w="105" w:type="dxa"/>
              <w:right w:w="105" w:type="dxa"/>
            </w:tcMar>
          </w:tcPr>
          <w:p w14:paraId="351C03A9" w14:textId="77777777" w:rsidR="00E40396" w:rsidRPr="003663A3" w:rsidRDefault="00E40396" w:rsidP="54677CAE">
            <w:pPr>
              <w:rPr>
                <w:rFonts w:ascii="Verdana" w:eastAsia="Verdana" w:hAnsi="Verdana" w:cs="Verdana"/>
                <w:color w:val="595959" w:themeColor="text1" w:themeTint="A6"/>
                <w:sz w:val="22"/>
                <w:szCs w:val="22"/>
              </w:rPr>
            </w:pPr>
          </w:p>
        </w:tc>
        <w:tc>
          <w:tcPr>
            <w:tcW w:w="6286" w:type="dxa"/>
            <w:tcBorders>
              <w:top w:val="single" w:sz="6" w:space="0" w:color="auto"/>
              <w:left w:val="single" w:sz="6" w:space="0" w:color="auto"/>
              <w:bottom w:val="single" w:sz="6" w:space="0" w:color="auto"/>
              <w:right w:val="single" w:sz="6" w:space="0" w:color="auto"/>
            </w:tcBorders>
            <w:tcMar>
              <w:left w:w="105" w:type="dxa"/>
              <w:right w:w="105" w:type="dxa"/>
            </w:tcMar>
          </w:tcPr>
          <w:p w14:paraId="0EC52C8F" w14:textId="6501CB08" w:rsidR="00E40396" w:rsidRPr="003663A3" w:rsidRDefault="004F74E2" w:rsidP="00876EF6">
            <w:pPr>
              <w:pStyle w:val="paragraph"/>
              <w:numPr>
                <w:ilvl w:val="0"/>
                <w:numId w:val="2"/>
              </w:numPr>
              <w:spacing w:before="0" w:beforeAutospacing="0" w:after="0" w:afterAutospacing="0"/>
              <w:textAlignment w:val="baseline"/>
              <w:rPr>
                <w:rStyle w:val="normaltextrun"/>
                <w:rFonts w:ascii="Verdana" w:hAnsi="Verdana" w:cs="Segoe UI"/>
                <w:color w:val="595959" w:themeColor="text1" w:themeTint="A6"/>
                <w:sz w:val="22"/>
                <w:szCs w:val="22"/>
              </w:rPr>
            </w:pPr>
            <w:r w:rsidRPr="003663A3">
              <w:rPr>
                <w:rStyle w:val="normaltextrun"/>
                <w:rFonts w:ascii="Verdana" w:hAnsi="Verdana" w:cs="Segoe UI"/>
                <w:color w:val="595959" w:themeColor="text1" w:themeTint="A6"/>
                <w:sz w:val="22"/>
                <w:szCs w:val="22"/>
              </w:rPr>
              <w:t>Ability to use IT and digital systems</w:t>
            </w:r>
          </w:p>
        </w:tc>
        <w:tc>
          <w:tcPr>
            <w:tcW w:w="1382" w:type="dxa"/>
            <w:tcBorders>
              <w:top w:val="single" w:sz="6" w:space="0" w:color="auto"/>
              <w:left w:val="single" w:sz="6" w:space="0" w:color="auto"/>
              <w:bottom w:val="single" w:sz="6" w:space="0" w:color="auto"/>
              <w:right w:val="single" w:sz="6" w:space="0" w:color="auto"/>
            </w:tcBorders>
            <w:tcMar>
              <w:left w:w="105" w:type="dxa"/>
              <w:right w:w="105" w:type="dxa"/>
            </w:tcMar>
          </w:tcPr>
          <w:p w14:paraId="3D4B2C56" w14:textId="57B267AA" w:rsidR="00E40396" w:rsidRPr="003663A3" w:rsidRDefault="00ED24C5" w:rsidP="54677CAE">
            <w:pPr>
              <w:jc w:val="center"/>
              <w:rPr>
                <w:rFonts w:ascii="Verdana" w:eastAsia="Verdana" w:hAnsi="Verdana" w:cs="Verdana"/>
                <w:color w:val="595959" w:themeColor="text1" w:themeTint="A6"/>
                <w:sz w:val="22"/>
                <w:szCs w:val="22"/>
              </w:rPr>
            </w:pPr>
            <w:r w:rsidRPr="003663A3">
              <w:rPr>
                <w:rFonts w:ascii="Verdana" w:eastAsia="Verdana" w:hAnsi="Verdana" w:cs="Verdana"/>
                <w:color w:val="595959" w:themeColor="text1" w:themeTint="A6"/>
                <w:sz w:val="22"/>
                <w:szCs w:val="22"/>
              </w:rPr>
              <w:t>x</w:t>
            </w:r>
          </w:p>
        </w:tc>
        <w:tc>
          <w:tcPr>
            <w:tcW w:w="1426" w:type="dxa"/>
            <w:tcBorders>
              <w:top w:val="single" w:sz="6" w:space="0" w:color="auto"/>
              <w:left w:val="single" w:sz="6" w:space="0" w:color="auto"/>
              <w:bottom w:val="single" w:sz="6" w:space="0" w:color="auto"/>
              <w:right w:val="single" w:sz="6" w:space="0" w:color="auto"/>
            </w:tcBorders>
            <w:tcMar>
              <w:left w:w="105" w:type="dxa"/>
              <w:right w:w="105" w:type="dxa"/>
            </w:tcMar>
          </w:tcPr>
          <w:p w14:paraId="07F0B68A" w14:textId="77777777" w:rsidR="00E40396" w:rsidRPr="003663A3" w:rsidRDefault="00E40396" w:rsidP="54677CAE">
            <w:pPr>
              <w:jc w:val="center"/>
              <w:rPr>
                <w:rFonts w:ascii="Verdana" w:eastAsia="Verdana" w:hAnsi="Verdana" w:cs="Verdana"/>
                <w:color w:val="595959" w:themeColor="text1" w:themeTint="A6"/>
                <w:sz w:val="22"/>
                <w:szCs w:val="22"/>
              </w:rPr>
            </w:pPr>
          </w:p>
        </w:tc>
      </w:tr>
      <w:tr w:rsidR="003663A3" w:rsidRPr="003663A3" w14:paraId="751642BA" w14:textId="77777777" w:rsidTr="009E660D">
        <w:trPr>
          <w:trHeight w:val="405"/>
        </w:trPr>
        <w:tc>
          <w:tcPr>
            <w:tcW w:w="1991" w:type="dxa"/>
            <w:tcBorders>
              <w:top w:val="single" w:sz="6" w:space="0" w:color="auto"/>
              <w:left w:val="single" w:sz="6" w:space="0" w:color="auto"/>
              <w:bottom w:val="single" w:sz="6" w:space="0" w:color="auto"/>
              <w:right w:val="single" w:sz="6" w:space="0" w:color="auto"/>
            </w:tcBorders>
            <w:tcMar>
              <w:left w:w="105" w:type="dxa"/>
              <w:right w:w="105" w:type="dxa"/>
            </w:tcMar>
          </w:tcPr>
          <w:p w14:paraId="450A1CA0" w14:textId="5F617564" w:rsidR="54677CAE" w:rsidRPr="006707E2" w:rsidRDefault="006707E2" w:rsidP="54677CAE">
            <w:pPr>
              <w:rPr>
                <w:rFonts w:ascii="Verdana" w:eastAsia="Verdana" w:hAnsi="Verdana" w:cs="Verdana"/>
                <w:b/>
                <w:bCs/>
                <w:color w:val="595959" w:themeColor="text1" w:themeTint="A6"/>
                <w:sz w:val="22"/>
                <w:szCs w:val="22"/>
              </w:rPr>
            </w:pPr>
            <w:r w:rsidRPr="006707E2">
              <w:rPr>
                <w:rFonts w:ascii="Verdana" w:eastAsia="Verdana" w:hAnsi="Verdana" w:cs="Verdana"/>
                <w:b/>
                <w:bCs/>
                <w:color w:val="595959" w:themeColor="text1" w:themeTint="A6"/>
                <w:sz w:val="22"/>
                <w:szCs w:val="22"/>
              </w:rPr>
              <w:t>Other</w:t>
            </w:r>
          </w:p>
        </w:tc>
        <w:tc>
          <w:tcPr>
            <w:tcW w:w="6286" w:type="dxa"/>
            <w:tcBorders>
              <w:top w:val="single" w:sz="6" w:space="0" w:color="auto"/>
              <w:left w:val="single" w:sz="6" w:space="0" w:color="auto"/>
              <w:bottom w:val="single" w:sz="6" w:space="0" w:color="auto"/>
              <w:right w:val="single" w:sz="6" w:space="0" w:color="auto"/>
            </w:tcBorders>
            <w:tcMar>
              <w:left w:w="105" w:type="dxa"/>
              <w:right w:w="105" w:type="dxa"/>
            </w:tcMar>
          </w:tcPr>
          <w:p w14:paraId="246DE55E" w14:textId="4FDA7435" w:rsidR="54677CAE" w:rsidRPr="003663A3" w:rsidRDefault="54677CAE" w:rsidP="00876EF6">
            <w:pPr>
              <w:pStyle w:val="ListParagraph"/>
              <w:numPr>
                <w:ilvl w:val="0"/>
                <w:numId w:val="2"/>
              </w:numPr>
              <w:shd w:val="clear" w:color="auto" w:fill="FFFFFF" w:themeFill="background1"/>
              <w:rPr>
                <w:rFonts w:ascii="Verdana" w:eastAsia="Verdana" w:hAnsi="Verdana" w:cs="Verdana"/>
                <w:color w:val="595959" w:themeColor="text1" w:themeTint="A6"/>
              </w:rPr>
            </w:pPr>
            <w:r w:rsidRPr="003663A3">
              <w:rPr>
                <w:rStyle w:val="normaltextrun"/>
                <w:rFonts w:ascii="Verdana" w:eastAsia="Verdana" w:hAnsi="Verdana" w:cs="Verdana"/>
                <w:color w:val="595959" w:themeColor="text1" w:themeTint="A6"/>
              </w:rPr>
              <w:t>Subject to a satisfactory Enhanced with Children’s barred list DBS disclosure  </w:t>
            </w:r>
          </w:p>
        </w:tc>
        <w:tc>
          <w:tcPr>
            <w:tcW w:w="1382" w:type="dxa"/>
            <w:tcBorders>
              <w:top w:val="single" w:sz="6" w:space="0" w:color="auto"/>
              <w:left w:val="single" w:sz="6" w:space="0" w:color="auto"/>
              <w:bottom w:val="single" w:sz="6" w:space="0" w:color="auto"/>
              <w:right w:val="single" w:sz="6" w:space="0" w:color="auto"/>
            </w:tcBorders>
            <w:tcMar>
              <w:left w:w="105" w:type="dxa"/>
              <w:right w:w="105" w:type="dxa"/>
            </w:tcMar>
          </w:tcPr>
          <w:p w14:paraId="65C52817" w14:textId="12BD25DC" w:rsidR="54677CAE" w:rsidRPr="003663A3" w:rsidRDefault="00024473" w:rsidP="54677CAE">
            <w:pPr>
              <w:jc w:val="center"/>
              <w:rPr>
                <w:rFonts w:ascii="Verdana" w:eastAsia="Verdana" w:hAnsi="Verdana" w:cs="Verdana"/>
                <w:color w:val="595959" w:themeColor="text1" w:themeTint="A6"/>
                <w:sz w:val="22"/>
                <w:szCs w:val="22"/>
              </w:rPr>
            </w:pPr>
            <w:r w:rsidRPr="003663A3">
              <w:rPr>
                <w:rFonts w:ascii="Verdana" w:eastAsia="Verdana" w:hAnsi="Verdana" w:cs="Verdana"/>
                <w:color w:val="595959" w:themeColor="text1" w:themeTint="A6"/>
                <w:sz w:val="22"/>
                <w:szCs w:val="22"/>
              </w:rPr>
              <w:t>x</w:t>
            </w:r>
          </w:p>
        </w:tc>
        <w:tc>
          <w:tcPr>
            <w:tcW w:w="1426" w:type="dxa"/>
            <w:tcBorders>
              <w:top w:val="single" w:sz="6" w:space="0" w:color="auto"/>
              <w:left w:val="single" w:sz="6" w:space="0" w:color="auto"/>
              <w:bottom w:val="single" w:sz="6" w:space="0" w:color="auto"/>
              <w:right w:val="single" w:sz="6" w:space="0" w:color="auto"/>
            </w:tcBorders>
            <w:tcMar>
              <w:left w:w="105" w:type="dxa"/>
              <w:right w:w="105" w:type="dxa"/>
            </w:tcMar>
          </w:tcPr>
          <w:p w14:paraId="3ECCB0FF" w14:textId="35F574BD" w:rsidR="54677CAE" w:rsidRPr="003663A3" w:rsidRDefault="54677CAE" w:rsidP="54677CAE">
            <w:pPr>
              <w:jc w:val="center"/>
              <w:rPr>
                <w:rFonts w:ascii="Verdana" w:eastAsia="Verdana" w:hAnsi="Verdana" w:cs="Verdana"/>
                <w:color w:val="595959" w:themeColor="text1" w:themeTint="A6"/>
                <w:sz w:val="22"/>
                <w:szCs w:val="22"/>
              </w:rPr>
            </w:pPr>
          </w:p>
        </w:tc>
      </w:tr>
      <w:tr w:rsidR="003663A3" w:rsidRPr="003663A3" w14:paraId="29B463F5" w14:textId="77777777" w:rsidTr="009E660D">
        <w:trPr>
          <w:trHeight w:val="405"/>
        </w:trPr>
        <w:tc>
          <w:tcPr>
            <w:tcW w:w="1991" w:type="dxa"/>
            <w:tcBorders>
              <w:top w:val="single" w:sz="6" w:space="0" w:color="auto"/>
              <w:left w:val="single" w:sz="6" w:space="0" w:color="auto"/>
              <w:bottom w:val="single" w:sz="6" w:space="0" w:color="auto"/>
              <w:right w:val="single" w:sz="6" w:space="0" w:color="auto"/>
            </w:tcBorders>
            <w:tcMar>
              <w:left w:w="105" w:type="dxa"/>
              <w:right w:w="105" w:type="dxa"/>
            </w:tcMar>
          </w:tcPr>
          <w:p w14:paraId="1E618D7C" w14:textId="3EC0FF8A" w:rsidR="54677CAE" w:rsidRPr="003663A3" w:rsidRDefault="54677CAE" w:rsidP="54677CAE">
            <w:pPr>
              <w:rPr>
                <w:rFonts w:ascii="Verdana" w:eastAsia="Verdana" w:hAnsi="Verdana" w:cs="Verdana"/>
                <w:color w:val="595959" w:themeColor="text1" w:themeTint="A6"/>
                <w:sz w:val="22"/>
                <w:szCs w:val="22"/>
              </w:rPr>
            </w:pPr>
          </w:p>
        </w:tc>
        <w:tc>
          <w:tcPr>
            <w:tcW w:w="6286" w:type="dxa"/>
            <w:tcBorders>
              <w:top w:val="single" w:sz="6" w:space="0" w:color="auto"/>
              <w:left w:val="single" w:sz="6" w:space="0" w:color="auto"/>
              <w:bottom w:val="single" w:sz="6" w:space="0" w:color="auto"/>
              <w:right w:val="single" w:sz="6" w:space="0" w:color="auto"/>
            </w:tcBorders>
            <w:tcMar>
              <w:left w:w="105" w:type="dxa"/>
              <w:right w:w="105" w:type="dxa"/>
            </w:tcMar>
          </w:tcPr>
          <w:p w14:paraId="105B5DA4" w14:textId="1EB146E2" w:rsidR="54677CAE" w:rsidRPr="003663A3" w:rsidRDefault="54677CAE" w:rsidP="00876EF6">
            <w:pPr>
              <w:pStyle w:val="ListParagraph"/>
              <w:numPr>
                <w:ilvl w:val="0"/>
                <w:numId w:val="2"/>
              </w:numPr>
              <w:shd w:val="clear" w:color="auto" w:fill="FFFFFF" w:themeFill="background1"/>
              <w:rPr>
                <w:rFonts w:ascii="Verdana" w:eastAsia="Verdana" w:hAnsi="Verdana" w:cs="Verdana"/>
                <w:color w:val="595959" w:themeColor="text1" w:themeTint="A6"/>
              </w:rPr>
            </w:pPr>
            <w:r w:rsidRPr="003663A3">
              <w:rPr>
                <w:rStyle w:val="normaltextrun"/>
                <w:rFonts w:ascii="Verdana" w:eastAsia="Verdana" w:hAnsi="Verdana" w:cs="Verdana"/>
                <w:color w:val="595959" w:themeColor="text1" w:themeTint="A6"/>
              </w:rPr>
              <w:t>Commitment to the values, aims and mission of YMCA East Surrey </w:t>
            </w:r>
          </w:p>
        </w:tc>
        <w:tc>
          <w:tcPr>
            <w:tcW w:w="1382" w:type="dxa"/>
            <w:tcBorders>
              <w:top w:val="single" w:sz="6" w:space="0" w:color="auto"/>
              <w:left w:val="single" w:sz="6" w:space="0" w:color="auto"/>
              <w:bottom w:val="single" w:sz="6" w:space="0" w:color="auto"/>
              <w:right w:val="single" w:sz="6" w:space="0" w:color="auto"/>
            </w:tcBorders>
            <w:tcMar>
              <w:left w:w="105" w:type="dxa"/>
              <w:right w:w="105" w:type="dxa"/>
            </w:tcMar>
          </w:tcPr>
          <w:p w14:paraId="730DAC0D" w14:textId="3713904C" w:rsidR="54677CAE" w:rsidRPr="003663A3" w:rsidRDefault="00024473" w:rsidP="54677CAE">
            <w:pPr>
              <w:jc w:val="center"/>
              <w:rPr>
                <w:rFonts w:ascii="Verdana" w:eastAsia="Verdana" w:hAnsi="Verdana" w:cs="Verdana"/>
                <w:color w:val="595959" w:themeColor="text1" w:themeTint="A6"/>
                <w:sz w:val="22"/>
                <w:szCs w:val="22"/>
              </w:rPr>
            </w:pPr>
            <w:r w:rsidRPr="003663A3">
              <w:rPr>
                <w:rFonts w:ascii="Verdana" w:eastAsia="Verdana" w:hAnsi="Verdana" w:cs="Verdana"/>
                <w:color w:val="595959" w:themeColor="text1" w:themeTint="A6"/>
                <w:sz w:val="22"/>
                <w:szCs w:val="22"/>
              </w:rPr>
              <w:t>x</w:t>
            </w:r>
          </w:p>
        </w:tc>
        <w:tc>
          <w:tcPr>
            <w:tcW w:w="1426" w:type="dxa"/>
            <w:tcBorders>
              <w:top w:val="single" w:sz="6" w:space="0" w:color="auto"/>
              <w:left w:val="single" w:sz="6" w:space="0" w:color="auto"/>
              <w:bottom w:val="single" w:sz="6" w:space="0" w:color="auto"/>
              <w:right w:val="single" w:sz="6" w:space="0" w:color="auto"/>
            </w:tcBorders>
            <w:tcMar>
              <w:left w:w="105" w:type="dxa"/>
              <w:right w:w="105" w:type="dxa"/>
            </w:tcMar>
          </w:tcPr>
          <w:p w14:paraId="722EF1F5" w14:textId="6E359CD7" w:rsidR="54677CAE" w:rsidRPr="003663A3" w:rsidRDefault="54677CAE" w:rsidP="54677CAE">
            <w:pPr>
              <w:jc w:val="center"/>
              <w:rPr>
                <w:rFonts w:ascii="Verdana" w:eastAsia="Verdana" w:hAnsi="Verdana" w:cs="Verdana"/>
                <w:color w:val="595959" w:themeColor="text1" w:themeTint="A6"/>
                <w:sz w:val="22"/>
                <w:szCs w:val="22"/>
              </w:rPr>
            </w:pPr>
          </w:p>
        </w:tc>
      </w:tr>
      <w:tr w:rsidR="003663A3" w:rsidRPr="003663A3" w14:paraId="1E431B86" w14:textId="77777777" w:rsidTr="009E660D">
        <w:trPr>
          <w:trHeight w:val="405"/>
        </w:trPr>
        <w:tc>
          <w:tcPr>
            <w:tcW w:w="1991" w:type="dxa"/>
            <w:tcBorders>
              <w:top w:val="single" w:sz="6" w:space="0" w:color="auto"/>
              <w:left w:val="single" w:sz="6" w:space="0" w:color="auto"/>
              <w:bottom w:val="single" w:sz="6" w:space="0" w:color="auto"/>
              <w:right w:val="single" w:sz="6" w:space="0" w:color="auto"/>
            </w:tcBorders>
            <w:tcMar>
              <w:left w:w="105" w:type="dxa"/>
              <w:right w:w="105" w:type="dxa"/>
            </w:tcMar>
          </w:tcPr>
          <w:p w14:paraId="60D9582F" w14:textId="51EA06D4" w:rsidR="54677CAE" w:rsidRPr="003663A3" w:rsidRDefault="54677CAE" w:rsidP="54677CAE">
            <w:pPr>
              <w:rPr>
                <w:rFonts w:ascii="Verdana" w:eastAsia="Verdana" w:hAnsi="Verdana" w:cs="Verdana"/>
                <w:color w:val="595959" w:themeColor="text1" w:themeTint="A6"/>
                <w:sz w:val="22"/>
                <w:szCs w:val="22"/>
              </w:rPr>
            </w:pPr>
          </w:p>
        </w:tc>
        <w:tc>
          <w:tcPr>
            <w:tcW w:w="6286" w:type="dxa"/>
            <w:tcBorders>
              <w:top w:val="single" w:sz="6" w:space="0" w:color="auto"/>
              <w:left w:val="single" w:sz="6" w:space="0" w:color="auto"/>
              <w:bottom w:val="single" w:sz="6" w:space="0" w:color="auto"/>
              <w:right w:val="single" w:sz="6" w:space="0" w:color="auto"/>
            </w:tcBorders>
            <w:tcMar>
              <w:left w:w="105" w:type="dxa"/>
              <w:right w:w="105" w:type="dxa"/>
            </w:tcMar>
          </w:tcPr>
          <w:p w14:paraId="36872DC6" w14:textId="782E69EF" w:rsidR="54677CAE" w:rsidRPr="003663A3" w:rsidRDefault="54677CAE" w:rsidP="00876EF6">
            <w:pPr>
              <w:pStyle w:val="ListParagraph"/>
              <w:numPr>
                <w:ilvl w:val="0"/>
                <w:numId w:val="2"/>
              </w:numPr>
              <w:shd w:val="clear" w:color="auto" w:fill="FFFFFF" w:themeFill="background1"/>
              <w:rPr>
                <w:rFonts w:ascii="Verdana" w:eastAsia="Verdana" w:hAnsi="Verdana" w:cs="Verdana"/>
                <w:color w:val="595959" w:themeColor="text1" w:themeTint="A6"/>
              </w:rPr>
            </w:pPr>
            <w:r w:rsidRPr="003663A3">
              <w:rPr>
                <w:rStyle w:val="normaltextrun"/>
                <w:rFonts w:ascii="Verdana" w:eastAsia="Verdana" w:hAnsi="Verdana" w:cs="Verdana"/>
                <w:color w:val="595959" w:themeColor="text1" w:themeTint="A6"/>
              </w:rPr>
              <w:t>Understanding and commitment to equality, diversity and inclusion for staff, services users, and stakeholders </w:t>
            </w:r>
          </w:p>
        </w:tc>
        <w:tc>
          <w:tcPr>
            <w:tcW w:w="1382" w:type="dxa"/>
            <w:tcBorders>
              <w:top w:val="single" w:sz="6" w:space="0" w:color="auto"/>
              <w:left w:val="single" w:sz="6" w:space="0" w:color="auto"/>
              <w:bottom w:val="single" w:sz="6" w:space="0" w:color="auto"/>
              <w:right w:val="single" w:sz="6" w:space="0" w:color="auto"/>
            </w:tcBorders>
            <w:tcMar>
              <w:left w:w="105" w:type="dxa"/>
              <w:right w:w="105" w:type="dxa"/>
            </w:tcMar>
          </w:tcPr>
          <w:p w14:paraId="4ADFD8A4" w14:textId="2B4A4A97" w:rsidR="54677CAE" w:rsidRPr="003663A3" w:rsidRDefault="00024473" w:rsidP="54677CAE">
            <w:pPr>
              <w:jc w:val="center"/>
              <w:rPr>
                <w:rFonts w:ascii="Verdana" w:eastAsia="Verdana" w:hAnsi="Verdana" w:cs="Verdana"/>
                <w:color w:val="595959" w:themeColor="text1" w:themeTint="A6"/>
                <w:sz w:val="22"/>
                <w:szCs w:val="22"/>
              </w:rPr>
            </w:pPr>
            <w:r w:rsidRPr="003663A3">
              <w:rPr>
                <w:rFonts w:ascii="Verdana" w:eastAsia="Verdana" w:hAnsi="Verdana" w:cs="Verdana"/>
                <w:color w:val="595959" w:themeColor="text1" w:themeTint="A6"/>
                <w:sz w:val="22"/>
                <w:szCs w:val="22"/>
              </w:rPr>
              <w:t>x</w:t>
            </w:r>
          </w:p>
        </w:tc>
        <w:tc>
          <w:tcPr>
            <w:tcW w:w="1426" w:type="dxa"/>
            <w:tcBorders>
              <w:top w:val="single" w:sz="6" w:space="0" w:color="auto"/>
              <w:left w:val="single" w:sz="6" w:space="0" w:color="auto"/>
              <w:bottom w:val="single" w:sz="6" w:space="0" w:color="auto"/>
              <w:right w:val="single" w:sz="6" w:space="0" w:color="auto"/>
            </w:tcBorders>
            <w:tcMar>
              <w:left w:w="105" w:type="dxa"/>
              <w:right w:w="105" w:type="dxa"/>
            </w:tcMar>
          </w:tcPr>
          <w:p w14:paraId="5DB916FF" w14:textId="414EA577" w:rsidR="54677CAE" w:rsidRPr="003663A3" w:rsidRDefault="54677CAE" w:rsidP="54677CAE">
            <w:pPr>
              <w:jc w:val="center"/>
              <w:rPr>
                <w:rFonts w:ascii="Verdana" w:eastAsia="Verdana" w:hAnsi="Verdana" w:cs="Verdana"/>
                <w:color w:val="595959" w:themeColor="text1" w:themeTint="A6"/>
                <w:sz w:val="22"/>
                <w:szCs w:val="22"/>
              </w:rPr>
            </w:pPr>
          </w:p>
        </w:tc>
      </w:tr>
      <w:tr w:rsidR="00416061" w:rsidRPr="003663A3" w14:paraId="6076CFAF" w14:textId="77777777" w:rsidTr="009E660D">
        <w:trPr>
          <w:trHeight w:val="405"/>
        </w:trPr>
        <w:tc>
          <w:tcPr>
            <w:tcW w:w="1991" w:type="dxa"/>
            <w:tcBorders>
              <w:top w:val="single" w:sz="6" w:space="0" w:color="auto"/>
              <w:left w:val="single" w:sz="6" w:space="0" w:color="auto"/>
              <w:bottom w:val="single" w:sz="6" w:space="0" w:color="auto"/>
              <w:right w:val="single" w:sz="6" w:space="0" w:color="auto"/>
            </w:tcBorders>
            <w:tcMar>
              <w:left w:w="105" w:type="dxa"/>
              <w:right w:w="105" w:type="dxa"/>
            </w:tcMar>
          </w:tcPr>
          <w:p w14:paraId="76C23278" w14:textId="3D8A146E" w:rsidR="54677CAE" w:rsidRPr="003663A3" w:rsidRDefault="54677CAE" w:rsidP="54677CAE">
            <w:pPr>
              <w:rPr>
                <w:rFonts w:ascii="Verdana" w:eastAsia="Verdana" w:hAnsi="Verdana" w:cs="Verdana"/>
                <w:color w:val="595959" w:themeColor="text1" w:themeTint="A6"/>
                <w:sz w:val="22"/>
                <w:szCs w:val="22"/>
              </w:rPr>
            </w:pPr>
          </w:p>
        </w:tc>
        <w:tc>
          <w:tcPr>
            <w:tcW w:w="6286" w:type="dxa"/>
            <w:tcBorders>
              <w:top w:val="single" w:sz="6" w:space="0" w:color="auto"/>
              <w:left w:val="single" w:sz="6" w:space="0" w:color="auto"/>
              <w:bottom w:val="single" w:sz="6" w:space="0" w:color="auto"/>
              <w:right w:val="single" w:sz="6" w:space="0" w:color="auto"/>
            </w:tcBorders>
            <w:tcMar>
              <w:left w:w="105" w:type="dxa"/>
              <w:right w:w="105" w:type="dxa"/>
            </w:tcMar>
          </w:tcPr>
          <w:p w14:paraId="64E7D3CC" w14:textId="7F5DEFFA" w:rsidR="54677CAE" w:rsidRPr="003663A3" w:rsidRDefault="009B16A7" w:rsidP="00876EF6">
            <w:pPr>
              <w:pStyle w:val="ListParagraph"/>
              <w:numPr>
                <w:ilvl w:val="0"/>
                <w:numId w:val="2"/>
              </w:numPr>
              <w:shd w:val="clear" w:color="auto" w:fill="FFFFFF" w:themeFill="background1"/>
              <w:rPr>
                <w:rFonts w:ascii="Verdana" w:eastAsia="Verdana" w:hAnsi="Verdana" w:cs="Verdana"/>
                <w:color w:val="595959" w:themeColor="text1" w:themeTint="A6"/>
              </w:rPr>
            </w:pPr>
            <w:r w:rsidRPr="003663A3">
              <w:rPr>
                <w:rStyle w:val="normaltextrun"/>
                <w:rFonts w:ascii="Verdana" w:eastAsia="Verdana" w:hAnsi="Verdana" w:cs="Verdana"/>
                <w:color w:val="595959" w:themeColor="text1" w:themeTint="A6"/>
              </w:rPr>
              <w:t xml:space="preserve">Flexible to </w:t>
            </w:r>
            <w:r w:rsidR="008D3988" w:rsidRPr="003663A3">
              <w:rPr>
                <w:rStyle w:val="normaltextrun"/>
                <w:rFonts w:ascii="Verdana" w:eastAsia="Verdana" w:hAnsi="Verdana" w:cs="Verdana"/>
                <w:color w:val="595959" w:themeColor="text1" w:themeTint="A6"/>
              </w:rPr>
              <w:t xml:space="preserve">be </w:t>
            </w:r>
            <w:r w:rsidR="005E01D1" w:rsidRPr="003663A3">
              <w:rPr>
                <w:rStyle w:val="normaltextrun"/>
                <w:rFonts w:ascii="Verdana" w:eastAsia="Verdana" w:hAnsi="Verdana" w:cs="Verdana"/>
                <w:color w:val="595959" w:themeColor="text1" w:themeTint="A6"/>
              </w:rPr>
              <w:t>‘</w:t>
            </w:r>
            <w:r w:rsidR="008D3988" w:rsidRPr="003663A3">
              <w:rPr>
                <w:rStyle w:val="normaltextrun"/>
                <w:rFonts w:ascii="Verdana" w:eastAsia="Verdana" w:hAnsi="Verdana" w:cs="Verdana"/>
                <w:color w:val="595959" w:themeColor="text1" w:themeTint="A6"/>
              </w:rPr>
              <w:t>on call</w:t>
            </w:r>
            <w:r w:rsidR="005E01D1" w:rsidRPr="003663A3">
              <w:rPr>
                <w:rStyle w:val="normaltextrun"/>
                <w:rFonts w:ascii="Verdana" w:eastAsia="Verdana" w:hAnsi="Verdana" w:cs="Verdana"/>
                <w:color w:val="595959" w:themeColor="text1" w:themeTint="A6"/>
              </w:rPr>
              <w:t>’</w:t>
            </w:r>
            <w:r w:rsidR="008D3988" w:rsidRPr="003663A3">
              <w:rPr>
                <w:rStyle w:val="normaltextrun"/>
                <w:rFonts w:ascii="Verdana" w:eastAsia="Verdana" w:hAnsi="Verdana" w:cs="Verdana"/>
                <w:color w:val="595959" w:themeColor="text1" w:themeTint="A6"/>
              </w:rPr>
              <w:t xml:space="preserve"> and</w:t>
            </w:r>
            <w:r w:rsidR="54677CAE" w:rsidRPr="003663A3">
              <w:rPr>
                <w:rStyle w:val="normaltextrun"/>
                <w:rFonts w:ascii="Verdana" w:eastAsia="Verdana" w:hAnsi="Verdana" w:cs="Verdana"/>
                <w:color w:val="595959" w:themeColor="text1" w:themeTint="A6"/>
              </w:rPr>
              <w:t xml:space="preserve"> work unsocial hours including evenings</w:t>
            </w:r>
            <w:r w:rsidR="006707E2">
              <w:rPr>
                <w:rStyle w:val="normaltextrun"/>
                <w:rFonts w:ascii="Verdana" w:eastAsia="Verdana" w:hAnsi="Verdana" w:cs="Verdana"/>
                <w:color w:val="595959" w:themeColor="text1" w:themeTint="A6"/>
              </w:rPr>
              <w:t xml:space="preserve"> and weekends</w:t>
            </w:r>
          </w:p>
        </w:tc>
        <w:tc>
          <w:tcPr>
            <w:tcW w:w="1382" w:type="dxa"/>
            <w:tcBorders>
              <w:top w:val="single" w:sz="6" w:space="0" w:color="auto"/>
              <w:left w:val="single" w:sz="6" w:space="0" w:color="auto"/>
              <w:bottom w:val="single" w:sz="6" w:space="0" w:color="auto"/>
              <w:right w:val="single" w:sz="6" w:space="0" w:color="auto"/>
            </w:tcBorders>
            <w:tcMar>
              <w:left w:w="105" w:type="dxa"/>
              <w:right w:w="105" w:type="dxa"/>
            </w:tcMar>
          </w:tcPr>
          <w:p w14:paraId="324A077F" w14:textId="43CFD05C" w:rsidR="54677CAE" w:rsidRPr="003663A3" w:rsidRDefault="00024473" w:rsidP="54677CAE">
            <w:pPr>
              <w:jc w:val="center"/>
              <w:rPr>
                <w:rFonts w:ascii="Verdana" w:eastAsia="Verdana" w:hAnsi="Verdana" w:cs="Verdana"/>
                <w:color w:val="595959" w:themeColor="text1" w:themeTint="A6"/>
                <w:sz w:val="22"/>
                <w:szCs w:val="22"/>
              </w:rPr>
            </w:pPr>
            <w:r w:rsidRPr="003663A3">
              <w:rPr>
                <w:rFonts w:ascii="Verdana" w:eastAsia="Verdana" w:hAnsi="Verdana" w:cs="Verdana"/>
                <w:color w:val="595959" w:themeColor="text1" w:themeTint="A6"/>
                <w:sz w:val="22"/>
                <w:szCs w:val="22"/>
              </w:rPr>
              <w:t>x</w:t>
            </w:r>
          </w:p>
        </w:tc>
        <w:tc>
          <w:tcPr>
            <w:tcW w:w="1426" w:type="dxa"/>
            <w:tcBorders>
              <w:top w:val="single" w:sz="6" w:space="0" w:color="auto"/>
              <w:left w:val="single" w:sz="6" w:space="0" w:color="auto"/>
              <w:bottom w:val="single" w:sz="6" w:space="0" w:color="auto"/>
              <w:right w:val="single" w:sz="6" w:space="0" w:color="auto"/>
            </w:tcBorders>
            <w:tcMar>
              <w:left w:w="105" w:type="dxa"/>
              <w:right w:w="105" w:type="dxa"/>
            </w:tcMar>
          </w:tcPr>
          <w:p w14:paraId="2455E019" w14:textId="1C17DB06" w:rsidR="54677CAE" w:rsidRPr="003663A3" w:rsidRDefault="54677CAE" w:rsidP="54677CAE">
            <w:pPr>
              <w:jc w:val="center"/>
              <w:rPr>
                <w:rFonts w:ascii="Verdana" w:eastAsia="Verdana" w:hAnsi="Verdana" w:cs="Verdana"/>
                <w:color w:val="595959" w:themeColor="text1" w:themeTint="A6"/>
                <w:sz w:val="22"/>
                <w:szCs w:val="22"/>
              </w:rPr>
            </w:pPr>
          </w:p>
        </w:tc>
      </w:tr>
    </w:tbl>
    <w:p w14:paraId="2279C6A7" w14:textId="2887F798" w:rsidR="005E43B5" w:rsidRPr="003663A3" w:rsidRDefault="005E43B5" w:rsidP="54677CAE">
      <w:pPr>
        <w:pStyle w:val="BodyText"/>
        <w:rPr>
          <w:rFonts w:ascii="Verdana" w:hAnsi="Verdana" w:cs="Calibri"/>
          <w:b/>
          <w:color w:val="595959" w:themeColor="text1" w:themeTint="A6"/>
          <w:szCs w:val="22"/>
        </w:rPr>
      </w:pPr>
    </w:p>
    <w:sectPr w:rsidR="005E43B5" w:rsidRPr="003663A3" w:rsidSect="00E73DFC">
      <w:pgSz w:w="12240" w:h="15840"/>
      <w:pgMar w:top="432" w:right="432" w:bottom="720" w:left="720"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D9ED3" w14:textId="77777777" w:rsidR="009F534B" w:rsidRDefault="009F534B">
      <w:r>
        <w:separator/>
      </w:r>
    </w:p>
  </w:endnote>
  <w:endnote w:type="continuationSeparator" w:id="0">
    <w:p w14:paraId="2181C02D" w14:textId="77777777" w:rsidR="009F534B" w:rsidRDefault="009F534B">
      <w:r>
        <w:continuationSeparator/>
      </w:r>
    </w:p>
  </w:endnote>
  <w:endnote w:type="continuationNotice" w:id="1">
    <w:p w14:paraId="2E4BD5B2" w14:textId="77777777" w:rsidR="009F534B" w:rsidRDefault="009F53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oto Sans">
    <w:charset w:val="00"/>
    <w:family w:val="swiss"/>
    <w:pitch w:val="variable"/>
    <w:sig w:usb0="E00082FF" w:usb1="400078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5F584" w14:textId="77777777" w:rsidR="009F534B" w:rsidRDefault="009F534B">
      <w:r>
        <w:separator/>
      </w:r>
    </w:p>
  </w:footnote>
  <w:footnote w:type="continuationSeparator" w:id="0">
    <w:p w14:paraId="4BF6AA9D" w14:textId="77777777" w:rsidR="009F534B" w:rsidRDefault="009F534B">
      <w:r>
        <w:continuationSeparator/>
      </w:r>
    </w:p>
  </w:footnote>
  <w:footnote w:type="continuationNotice" w:id="1">
    <w:p w14:paraId="75DB05A3" w14:textId="77777777" w:rsidR="009F534B" w:rsidRDefault="009F534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D8D"/>
    <w:multiLevelType w:val="hybridMultilevel"/>
    <w:tmpl w:val="7CF8D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340181"/>
    <w:multiLevelType w:val="hybridMultilevel"/>
    <w:tmpl w:val="84BCA83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7B8508C"/>
    <w:multiLevelType w:val="multilevel"/>
    <w:tmpl w:val="AFEA3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C491637"/>
    <w:multiLevelType w:val="multilevel"/>
    <w:tmpl w:val="D6342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41043282">
    <w:abstractNumId w:val="1"/>
  </w:num>
  <w:num w:numId="2" w16cid:durableId="789131246">
    <w:abstractNumId w:val="0"/>
  </w:num>
  <w:num w:numId="3" w16cid:durableId="717557248">
    <w:abstractNumId w:val="3"/>
  </w:num>
  <w:num w:numId="4" w16cid:durableId="201904019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DA0"/>
    <w:rsid w:val="000026AB"/>
    <w:rsid w:val="00005AFC"/>
    <w:rsid w:val="0001283D"/>
    <w:rsid w:val="00020482"/>
    <w:rsid w:val="00021319"/>
    <w:rsid w:val="00021857"/>
    <w:rsid w:val="00024473"/>
    <w:rsid w:val="000253E6"/>
    <w:rsid w:val="00025522"/>
    <w:rsid w:val="00027B2B"/>
    <w:rsid w:val="00033807"/>
    <w:rsid w:val="00042A92"/>
    <w:rsid w:val="000448C7"/>
    <w:rsid w:val="00044978"/>
    <w:rsid w:val="000546B8"/>
    <w:rsid w:val="00054F48"/>
    <w:rsid w:val="00056D6E"/>
    <w:rsid w:val="00065CC0"/>
    <w:rsid w:val="00070FB4"/>
    <w:rsid w:val="00071A4E"/>
    <w:rsid w:val="00077711"/>
    <w:rsid w:val="00077E70"/>
    <w:rsid w:val="000822F8"/>
    <w:rsid w:val="0008270B"/>
    <w:rsid w:val="00083B13"/>
    <w:rsid w:val="00083B60"/>
    <w:rsid w:val="00086320"/>
    <w:rsid w:val="000931A9"/>
    <w:rsid w:val="000A4187"/>
    <w:rsid w:val="000A5DF8"/>
    <w:rsid w:val="000A6199"/>
    <w:rsid w:val="000C1460"/>
    <w:rsid w:val="000D3D36"/>
    <w:rsid w:val="000D3E73"/>
    <w:rsid w:val="000E050C"/>
    <w:rsid w:val="000E0EA0"/>
    <w:rsid w:val="000E6052"/>
    <w:rsid w:val="000E6D9C"/>
    <w:rsid w:val="000F4640"/>
    <w:rsid w:val="000F4C74"/>
    <w:rsid w:val="000F5DA9"/>
    <w:rsid w:val="000F7DBD"/>
    <w:rsid w:val="00100824"/>
    <w:rsid w:val="00102245"/>
    <w:rsid w:val="001219AB"/>
    <w:rsid w:val="00122EC0"/>
    <w:rsid w:val="001247EA"/>
    <w:rsid w:val="001314B1"/>
    <w:rsid w:val="00145082"/>
    <w:rsid w:val="00147B33"/>
    <w:rsid w:val="0015051C"/>
    <w:rsid w:val="00154371"/>
    <w:rsid w:val="001543DE"/>
    <w:rsid w:val="00163207"/>
    <w:rsid w:val="00166194"/>
    <w:rsid w:val="00166277"/>
    <w:rsid w:val="0017361B"/>
    <w:rsid w:val="001764F3"/>
    <w:rsid w:val="00181DAF"/>
    <w:rsid w:val="00183FDE"/>
    <w:rsid w:val="00185EDD"/>
    <w:rsid w:val="00186C8B"/>
    <w:rsid w:val="00196ED8"/>
    <w:rsid w:val="001B493D"/>
    <w:rsid w:val="001B6763"/>
    <w:rsid w:val="001C33AC"/>
    <w:rsid w:val="001C43CC"/>
    <w:rsid w:val="001C795C"/>
    <w:rsid w:val="001D488D"/>
    <w:rsid w:val="001D5130"/>
    <w:rsid w:val="001E3C68"/>
    <w:rsid w:val="00211292"/>
    <w:rsid w:val="00212017"/>
    <w:rsid w:val="00216056"/>
    <w:rsid w:val="002203CA"/>
    <w:rsid w:val="00223579"/>
    <w:rsid w:val="00226061"/>
    <w:rsid w:val="00240AD9"/>
    <w:rsid w:val="002544A1"/>
    <w:rsid w:val="0025527B"/>
    <w:rsid w:val="002572A9"/>
    <w:rsid w:val="00265B1F"/>
    <w:rsid w:val="0027120C"/>
    <w:rsid w:val="002714CA"/>
    <w:rsid w:val="002757C6"/>
    <w:rsid w:val="00276582"/>
    <w:rsid w:val="00281362"/>
    <w:rsid w:val="00287F79"/>
    <w:rsid w:val="002A1AF8"/>
    <w:rsid w:val="002A33A8"/>
    <w:rsid w:val="002A6B86"/>
    <w:rsid w:val="002C25F3"/>
    <w:rsid w:val="002C531C"/>
    <w:rsid w:val="002D1031"/>
    <w:rsid w:val="002E0A41"/>
    <w:rsid w:val="002E6F28"/>
    <w:rsid w:val="002F0BAB"/>
    <w:rsid w:val="002F5E0D"/>
    <w:rsid w:val="003003FC"/>
    <w:rsid w:val="0030653E"/>
    <w:rsid w:val="00310B6F"/>
    <w:rsid w:val="003123ED"/>
    <w:rsid w:val="00312AEB"/>
    <w:rsid w:val="00314459"/>
    <w:rsid w:val="003252AF"/>
    <w:rsid w:val="00334A8D"/>
    <w:rsid w:val="003369F5"/>
    <w:rsid w:val="0034091B"/>
    <w:rsid w:val="003472AA"/>
    <w:rsid w:val="003503F8"/>
    <w:rsid w:val="00356F38"/>
    <w:rsid w:val="00357210"/>
    <w:rsid w:val="00360886"/>
    <w:rsid w:val="003634EE"/>
    <w:rsid w:val="003663A3"/>
    <w:rsid w:val="00370347"/>
    <w:rsid w:val="00376B43"/>
    <w:rsid w:val="00381022"/>
    <w:rsid w:val="003940F8"/>
    <w:rsid w:val="003A0ED1"/>
    <w:rsid w:val="003A1A1D"/>
    <w:rsid w:val="003B4F21"/>
    <w:rsid w:val="003B7209"/>
    <w:rsid w:val="003C0C10"/>
    <w:rsid w:val="003C175E"/>
    <w:rsid w:val="003C4738"/>
    <w:rsid w:val="003C72DF"/>
    <w:rsid w:val="003D466A"/>
    <w:rsid w:val="003D5912"/>
    <w:rsid w:val="003E064E"/>
    <w:rsid w:val="003E4CF6"/>
    <w:rsid w:val="003F3F25"/>
    <w:rsid w:val="003F50C0"/>
    <w:rsid w:val="003F67DB"/>
    <w:rsid w:val="003F6DA0"/>
    <w:rsid w:val="003F78D7"/>
    <w:rsid w:val="00401622"/>
    <w:rsid w:val="00401FA6"/>
    <w:rsid w:val="00412888"/>
    <w:rsid w:val="004129D4"/>
    <w:rsid w:val="00413F22"/>
    <w:rsid w:val="00416061"/>
    <w:rsid w:val="00420299"/>
    <w:rsid w:val="00432FC8"/>
    <w:rsid w:val="0043301D"/>
    <w:rsid w:val="00437701"/>
    <w:rsid w:val="0045238F"/>
    <w:rsid w:val="00453561"/>
    <w:rsid w:val="0045372A"/>
    <w:rsid w:val="00457E48"/>
    <w:rsid w:val="00462F33"/>
    <w:rsid w:val="004652ED"/>
    <w:rsid w:val="0046690B"/>
    <w:rsid w:val="00472278"/>
    <w:rsid w:val="0047646B"/>
    <w:rsid w:val="00485C3A"/>
    <w:rsid w:val="004B0612"/>
    <w:rsid w:val="004B6FC1"/>
    <w:rsid w:val="004C0E07"/>
    <w:rsid w:val="004C7064"/>
    <w:rsid w:val="004E1878"/>
    <w:rsid w:val="004E1CD6"/>
    <w:rsid w:val="004F74E2"/>
    <w:rsid w:val="00500F03"/>
    <w:rsid w:val="005135D9"/>
    <w:rsid w:val="00513D54"/>
    <w:rsid w:val="00525036"/>
    <w:rsid w:val="00531E78"/>
    <w:rsid w:val="00532830"/>
    <w:rsid w:val="005408DA"/>
    <w:rsid w:val="00561760"/>
    <w:rsid w:val="00563885"/>
    <w:rsid w:val="005648A8"/>
    <w:rsid w:val="00565F65"/>
    <w:rsid w:val="0057618D"/>
    <w:rsid w:val="00586B5D"/>
    <w:rsid w:val="00587088"/>
    <w:rsid w:val="00594E2F"/>
    <w:rsid w:val="00595DF7"/>
    <w:rsid w:val="005A1AA2"/>
    <w:rsid w:val="005A40FC"/>
    <w:rsid w:val="005A413B"/>
    <w:rsid w:val="005A5786"/>
    <w:rsid w:val="005A587D"/>
    <w:rsid w:val="005B15CD"/>
    <w:rsid w:val="005B21DD"/>
    <w:rsid w:val="005B621B"/>
    <w:rsid w:val="005B69A3"/>
    <w:rsid w:val="005B79D4"/>
    <w:rsid w:val="005D1E74"/>
    <w:rsid w:val="005D51D4"/>
    <w:rsid w:val="005D7ADA"/>
    <w:rsid w:val="005E0095"/>
    <w:rsid w:val="005E01D1"/>
    <w:rsid w:val="005E43B5"/>
    <w:rsid w:val="005E613A"/>
    <w:rsid w:val="005F2A39"/>
    <w:rsid w:val="005F3519"/>
    <w:rsid w:val="005F55EC"/>
    <w:rsid w:val="005F5FC8"/>
    <w:rsid w:val="00600C73"/>
    <w:rsid w:val="00602D84"/>
    <w:rsid w:val="00606C05"/>
    <w:rsid w:val="00606E71"/>
    <w:rsid w:val="0060744D"/>
    <w:rsid w:val="00607EF0"/>
    <w:rsid w:val="00614F7E"/>
    <w:rsid w:val="006257C7"/>
    <w:rsid w:val="00625877"/>
    <w:rsid w:val="006258E9"/>
    <w:rsid w:val="00630AF2"/>
    <w:rsid w:val="00640204"/>
    <w:rsid w:val="00642F32"/>
    <w:rsid w:val="006557A7"/>
    <w:rsid w:val="00656002"/>
    <w:rsid w:val="00664AC5"/>
    <w:rsid w:val="006707E2"/>
    <w:rsid w:val="00671013"/>
    <w:rsid w:val="00671F6F"/>
    <w:rsid w:val="006723D2"/>
    <w:rsid w:val="00674BAC"/>
    <w:rsid w:val="00682E7D"/>
    <w:rsid w:val="006876D0"/>
    <w:rsid w:val="00692600"/>
    <w:rsid w:val="0069343B"/>
    <w:rsid w:val="00696A79"/>
    <w:rsid w:val="00697098"/>
    <w:rsid w:val="00697DA8"/>
    <w:rsid w:val="006A29AA"/>
    <w:rsid w:val="006A5667"/>
    <w:rsid w:val="006A5F78"/>
    <w:rsid w:val="006B4705"/>
    <w:rsid w:val="006B7327"/>
    <w:rsid w:val="006C159D"/>
    <w:rsid w:val="006D3205"/>
    <w:rsid w:val="006D6951"/>
    <w:rsid w:val="006E4F57"/>
    <w:rsid w:val="006E596E"/>
    <w:rsid w:val="006E6802"/>
    <w:rsid w:val="00700D0D"/>
    <w:rsid w:val="00713E58"/>
    <w:rsid w:val="00723F37"/>
    <w:rsid w:val="00732B74"/>
    <w:rsid w:val="007360A9"/>
    <w:rsid w:val="00741A4F"/>
    <w:rsid w:val="0074446A"/>
    <w:rsid w:val="00745178"/>
    <w:rsid w:val="00750837"/>
    <w:rsid w:val="007528AF"/>
    <w:rsid w:val="007531D8"/>
    <w:rsid w:val="00760866"/>
    <w:rsid w:val="007626A2"/>
    <w:rsid w:val="007636E3"/>
    <w:rsid w:val="0077147D"/>
    <w:rsid w:val="007779F4"/>
    <w:rsid w:val="007817C6"/>
    <w:rsid w:val="00785F70"/>
    <w:rsid w:val="00793D90"/>
    <w:rsid w:val="00797D61"/>
    <w:rsid w:val="007A6103"/>
    <w:rsid w:val="007A63A3"/>
    <w:rsid w:val="007B4D45"/>
    <w:rsid w:val="007C0719"/>
    <w:rsid w:val="007D07A6"/>
    <w:rsid w:val="007D3763"/>
    <w:rsid w:val="007D3C3C"/>
    <w:rsid w:val="0080480E"/>
    <w:rsid w:val="0080782D"/>
    <w:rsid w:val="00810E66"/>
    <w:rsid w:val="00811916"/>
    <w:rsid w:val="008126D6"/>
    <w:rsid w:val="00817A95"/>
    <w:rsid w:val="00820D41"/>
    <w:rsid w:val="00821A67"/>
    <w:rsid w:val="00822189"/>
    <w:rsid w:val="00827429"/>
    <w:rsid w:val="00837144"/>
    <w:rsid w:val="008371CB"/>
    <w:rsid w:val="00844502"/>
    <w:rsid w:val="008461D3"/>
    <w:rsid w:val="00850B70"/>
    <w:rsid w:val="0085594B"/>
    <w:rsid w:val="00856AD5"/>
    <w:rsid w:val="0086245D"/>
    <w:rsid w:val="0086326E"/>
    <w:rsid w:val="00864E5B"/>
    <w:rsid w:val="00875E43"/>
    <w:rsid w:val="008766D3"/>
    <w:rsid w:val="00876EF6"/>
    <w:rsid w:val="00883155"/>
    <w:rsid w:val="00885915"/>
    <w:rsid w:val="008874B6"/>
    <w:rsid w:val="00894C74"/>
    <w:rsid w:val="00897F02"/>
    <w:rsid w:val="008A1496"/>
    <w:rsid w:val="008A3216"/>
    <w:rsid w:val="008B02B5"/>
    <w:rsid w:val="008B4793"/>
    <w:rsid w:val="008C6326"/>
    <w:rsid w:val="008D3988"/>
    <w:rsid w:val="008D3CCB"/>
    <w:rsid w:val="008D6122"/>
    <w:rsid w:val="008E64D1"/>
    <w:rsid w:val="008F2A0F"/>
    <w:rsid w:val="008F4F44"/>
    <w:rsid w:val="008F53CF"/>
    <w:rsid w:val="009100B7"/>
    <w:rsid w:val="00910782"/>
    <w:rsid w:val="009117E2"/>
    <w:rsid w:val="00911B9F"/>
    <w:rsid w:val="00927563"/>
    <w:rsid w:val="00927C10"/>
    <w:rsid w:val="00927D74"/>
    <w:rsid w:val="00933ABA"/>
    <w:rsid w:val="009341FD"/>
    <w:rsid w:val="00944086"/>
    <w:rsid w:val="00944A94"/>
    <w:rsid w:val="00952143"/>
    <w:rsid w:val="00954966"/>
    <w:rsid w:val="00961905"/>
    <w:rsid w:val="00961EBD"/>
    <w:rsid w:val="00962174"/>
    <w:rsid w:val="009640FF"/>
    <w:rsid w:val="009717EA"/>
    <w:rsid w:val="00971CEE"/>
    <w:rsid w:val="009734E6"/>
    <w:rsid w:val="009740B6"/>
    <w:rsid w:val="00981926"/>
    <w:rsid w:val="00985EFD"/>
    <w:rsid w:val="00986D00"/>
    <w:rsid w:val="009905EF"/>
    <w:rsid w:val="00994C96"/>
    <w:rsid w:val="009A036F"/>
    <w:rsid w:val="009A0392"/>
    <w:rsid w:val="009A3D36"/>
    <w:rsid w:val="009A749A"/>
    <w:rsid w:val="009B16A7"/>
    <w:rsid w:val="009B1BE4"/>
    <w:rsid w:val="009B319C"/>
    <w:rsid w:val="009C0C41"/>
    <w:rsid w:val="009C2FDD"/>
    <w:rsid w:val="009C5E5D"/>
    <w:rsid w:val="009C76B9"/>
    <w:rsid w:val="009D2DA1"/>
    <w:rsid w:val="009E0456"/>
    <w:rsid w:val="009E07CE"/>
    <w:rsid w:val="009E585C"/>
    <w:rsid w:val="009E5A9B"/>
    <w:rsid w:val="009E660D"/>
    <w:rsid w:val="009E7165"/>
    <w:rsid w:val="009F534B"/>
    <w:rsid w:val="00A00042"/>
    <w:rsid w:val="00A062D1"/>
    <w:rsid w:val="00A12D4D"/>
    <w:rsid w:val="00A13303"/>
    <w:rsid w:val="00A210BB"/>
    <w:rsid w:val="00A227FA"/>
    <w:rsid w:val="00A26DFA"/>
    <w:rsid w:val="00A3120C"/>
    <w:rsid w:val="00A43A21"/>
    <w:rsid w:val="00A52775"/>
    <w:rsid w:val="00A56E26"/>
    <w:rsid w:val="00A578FC"/>
    <w:rsid w:val="00A620B3"/>
    <w:rsid w:val="00A63049"/>
    <w:rsid w:val="00A661D7"/>
    <w:rsid w:val="00A70435"/>
    <w:rsid w:val="00A714FB"/>
    <w:rsid w:val="00A7432C"/>
    <w:rsid w:val="00A76519"/>
    <w:rsid w:val="00A801B6"/>
    <w:rsid w:val="00A8317F"/>
    <w:rsid w:val="00A861D5"/>
    <w:rsid w:val="00A87C52"/>
    <w:rsid w:val="00A96850"/>
    <w:rsid w:val="00A971EC"/>
    <w:rsid w:val="00AA14DC"/>
    <w:rsid w:val="00AA5652"/>
    <w:rsid w:val="00AB0A97"/>
    <w:rsid w:val="00AB566E"/>
    <w:rsid w:val="00AB581B"/>
    <w:rsid w:val="00AC2A23"/>
    <w:rsid w:val="00AC2D08"/>
    <w:rsid w:val="00AD7F75"/>
    <w:rsid w:val="00AE25BB"/>
    <w:rsid w:val="00AE4D2D"/>
    <w:rsid w:val="00AF70A2"/>
    <w:rsid w:val="00B0218C"/>
    <w:rsid w:val="00B05752"/>
    <w:rsid w:val="00B066C7"/>
    <w:rsid w:val="00B1145C"/>
    <w:rsid w:val="00B124F0"/>
    <w:rsid w:val="00B150A4"/>
    <w:rsid w:val="00B1569E"/>
    <w:rsid w:val="00B16E6F"/>
    <w:rsid w:val="00B22B1E"/>
    <w:rsid w:val="00B2467B"/>
    <w:rsid w:val="00B34B2F"/>
    <w:rsid w:val="00B36DA4"/>
    <w:rsid w:val="00B41724"/>
    <w:rsid w:val="00B440C8"/>
    <w:rsid w:val="00B46172"/>
    <w:rsid w:val="00B608FC"/>
    <w:rsid w:val="00B6235C"/>
    <w:rsid w:val="00B64433"/>
    <w:rsid w:val="00B6522F"/>
    <w:rsid w:val="00B65F4F"/>
    <w:rsid w:val="00B70890"/>
    <w:rsid w:val="00B771C9"/>
    <w:rsid w:val="00B809EC"/>
    <w:rsid w:val="00B8463F"/>
    <w:rsid w:val="00B868AF"/>
    <w:rsid w:val="00B87315"/>
    <w:rsid w:val="00B91B8A"/>
    <w:rsid w:val="00B95578"/>
    <w:rsid w:val="00BA06A1"/>
    <w:rsid w:val="00BA0E3C"/>
    <w:rsid w:val="00BA7F8B"/>
    <w:rsid w:val="00BB191C"/>
    <w:rsid w:val="00BB208D"/>
    <w:rsid w:val="00BC2507"/>
    <w:rsid w:val="00BD322C"/>
    <w:rsid w:val="00BD71DF"/>
    <w:rsid w:val="00BD74E7"/>
    <w:rsid w:val="00BF1319"/>
    <w:rsid w:val="00BF2F7E"/>
    <w:rsid w:val="00C06B13"/>
    <w:rsid w:val="00C12AAF"/>
    <w:rsid w:val="00C200F0"/>
    <w:rsid w:val="00C20AE2"/>
    <w:rsid w:val="00C21194"/>
    <w:rsid w:val="00C27BC0"/>
    <w:rsid w:val="00C3763A"/>
    <w:rsid w:val="00C46BD0"/>
    <w:rsid w:val="00C56960"/>
    <w:rsid w:val="00C61516"/>
    <w:rsid w:val="00C663B9"/>
    <w:rsid w:val="00C72259"/>
    <w:rsid w:val="00C735B8"/>
    <w:rsid w:val="00C75639"/>
    <w:rsid w:val="00C76BB9"/>
    <w:rsid w:val="00C76EDD"/>
    <w:rsid w:val="00C80C37"/>
    <w:rsid w:val="00C81B67"/>
    <w:rsid w:val="00C844BF"/>
    <w:rsid w:val="00C87B0E"/>
    <w:rsid w:val="00CB4368"/>
    <w:rsid w:val="00CB58DF"/>
    <w:rsid w:val="00CB74EB"/>
    <w:rsid w:val="00CC35B0"/>
    <w:rsid w:val="00CC4E7D"/>
    <w:rsid w:val="00CD692F"/>
    <w:rsid w:val="00CE11A3"/>
    <w:rsid w:val="00CE1EF6"/>
    <w:rsid w:val="00CE69F9"/>
    <w:rsid w:val="00CF00E4"/>
    <w:rsid w:val="00CF1B86"/>
    <w:rsid w:val="00CF2BEE"/>
    <w:rsid w:val="00CF4E63"/>
    <w:rsid w:val="00CF54A0"/>
    <w:rsid w:val="00D165D5"/>
    <w:rsid w:val="00D16C41"/>
    <w:rsid w:val="00D23668"/>
    <w:rsid w:val="00D27878"/>
    <w:rsid w:val="00D3091C"/>
    <w:rsid w:val="00D54D01"/>
    <w:rsid w:val="00D5605D"/>
    <w:rsid w:val="00D708AE"/>
    <w:rsid w:val="00D74735"/>
    <w:rsid w:val="00D75B2B"/>
    <w:rsid w:val="00D81D62"/>
    <w:rsid w:val="00D857F1"/>
    <w:rsid w:val="00D92AF5"/>
    <w:rsid w:val="00D94A2D"/>
    <w:rsid w:val="00DA0B4E"/>
    <w:rsid w:val="00DA11BC"/>
    <w:rsid w:val="00DA1E85"/>
    <w:rsid w:val="00DA5878"/>
    <w:rsid w:val="00DA6EB8"/>
    <w:rsid w:val="00DB1C46"/>
    <w:rsid w:val="00DC5790"/>
    <w:rsid w:val="00DD62BF"/>
    <w:rsid w:val="00DE1B66"/>
    <w:rsid w:val="00DF364F"/>
    <w:rsid w:val="00E03818"/>
    <w:rsid w:val="00E05BE9"/>
    <w:rsid w:val="00E12913"/>
    <w:rsid w:val="00E1436E"/>
    <w:rsid w:val="00E253AC"/>
    <w:rsid w:val="00E301E4"/>
    <w:rsid w:val="00E3371C"/>
    <w:rsid w:val="00E337FF"/>
    <w:rsid w:val="00E40396"/>
    <w:rsid w:val="00E45758"/>
    <w:rsid w:val="00E469E6"/>
    <w:rsid w:val="00E46BC6"/>
    <w:rsid w:val="00E54CE8"/>
    <w:rsid w:val="00E56AAD"/>
    <w:rsid w:val="00E61528"/>
    <w:rsid w:val="00E62F7D"/>
    <w:rsid w:val="00E67B94"/>
    <w:rsid w:val="00E708DC"/>
    <w:rsid w:val="00E70C50"/>
    <w:rsid w:val="00E71813"/>
    <w:rsid w:val="00E73DFC"/>
    <w:rsid w:val="00E84ADE"/>
    <w:rsid w:val="00E90317"/>
    <w:rsid w:val="00EA0DD6"/>
    <w:rsid w:val="00EA2EF5"/>
    <w:rsid w:val="00EB4C71"/>
    <w:rsid w:val="00EC7624"/>
    <w:rsid w:val="00ED24C5"/>
    <w:rsid w:val="00ED6B2E"/>
    <w:rsid w:val="00EE35E9"/>
    <w:rsid w:val="00EE433B"/>
    <w:rsid w:val="00EE7400"/>
    <w:rsid w:val="00EF588E"/>
    <w:rsid w:val="00F12EA2"/>
    <w:rsid w:val="00F133F9"/>
    <w:rsid w:val="00F1506A"/>
    <w:rsid w:val="00F55C2F"/>
    <w:rsid w:val="00F56C5C"/>
    <w:rsid w:val="00F728A8"/>
    <w:rsid w:val="00F817F3"/>
    <w:rsid w:val="00F82732"/>
    <w:rsid w:val="00F84BB8"/>
    <w:rsid w:val="00F914B9"/>
    <w:rsid w:val="00F95C01"/>
    <w:rsid w:val="00FA55BD"/>
    <w:rsid w:val="00FA79CD"/>
    <w:rsid w:val="00FB052B"/>
    <w:rsid w:val="00FB37FD"/>
    <w:rsid w:val="00FB3F93"/>
    <w:rsid w:val="00FB6CEB"/>
    <w:rsid w:val="00FC4AB3"/>
    <w:rsid w:val="00FC6112"/>
    <w:rsid w:val="00FC71E0"/>
    <w:rsid w:val="00FD11EF"/>
    <w:rsid w:val="00FE0368"/>
    <w:rsid w:val="00FE1799"/>
    <w:rsid w:val="00FE695C"/>
    <w:rsid w:val="024DEEA9"/>
    <w:rsid w:val="06ABCEDD"/>
    <w:rsid w:val="0DF37057"/>
    <w:rsid w:val="0E9DB865"/>
    <w:rsid w:val="111F9EFC"/>
    <w:rsid w:val="145A06BB"/>
    <w:rsid w:val="19577A48"/>
    <w:rsid w:val="21436F83"/>
    <w:rsid w:val="2E44A5A2"/>
    <w:rsid w:val="358AEB4F"/>
    <w:rsid w:val="3AEF3ABC"/>
    <w:rsid w:val="42F464BB"/>
    <w:rsid w:val="4CC3E1FE"/>
    <w:rsid w:val="511CA254"/>
    <w:rsid w:val="52B04A6A"/>
    <w:rsid w:val="54677CAE"/>
    <w:rsid w:val="5BEF73A8"/>
    <w:rsid w:val="5BF61CE6"/>
    <w:rsid w:val="6526E7B9"/>
    <w:rsid w:val="65E6BB78"/>
    <w:rsid w:val="6C142E36"/>
    <w:rsid w:val="72DFD84C"/>
    <w:rsid w:val="76D8A7F8"/>
    <w:rsid w:val="780684E3"/>
    <w:rsid w:val="7BF26A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E9781"/>
  <w15:docId w15:val="{6E6E398B-30B3-487A-9A3B-5FC0F1B12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DA0"/>
    <w:rPr>
      <w:rFonts w:ascii="Times New Roman" w:eastAsia="Times New Roman" w:hAnsi="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F6DA0"/>
    <w:pPr>
      <w:jc w:val="both"/>
    </w:pPr>
    <w:rPr>
      <w:rFonts w:ascii="Arial" w:hAnsi="Arial"/>
      <w:sz w:val="22"/>
    </w:rPr>
  </w:style>
  <w:style w:type="character" w:customStyle="1" w:styleId="BodyTextChar">
    <w:name w:val="Body Text Char"/>
    <w:basedOn w:val="DefaultParagraphFont"/>
    <w:link w:val="BodyText"/>
    <w:rsid w:val="003F6DA0"/>
    <w:rPr>
      <w:rFonts w:ascii="Arial" w:eastAsia="Times New Roman" w:hAnsi="Arial" w:cs="Times New Roman"/>
      <w:szCs w:val="20"/>
    </w:rPr>
  </w:style>
  <w:style w:type="character" w:styleId="Hyperlink">
    <w:name w:val="Hyperlink"/>
    <w:basedOn w:val="DefaultParagraphFont"/>
    <w:rsid w:val="003F6DA0"/>
    <w:rPr>
      <w:color w:val="0000FF"/>
      <w:u w:val="single"/>
    </w:rPr>
  </w:style>
  <w:style w:type="paragraph" w:styleId="ListParagraph">
    <w:name w:val="List Paragraph"/>
    <w:basedOn w:val="Normal"/>
    <w:uiPriority w:val="34"/>
    <w:qFormat/>
    <w:rsid w:val="003F6DA0"/>
    <w:pPr>
      <w:ind w:left="720"/>
    </w:pPr>
    <w:rPr>
      <w:rFonts w:ascii="Calibri" w:eastAsia="Calibri" w:hAnsi="Calibri"/>
      <w:sz w:val="22"/>
      <w:szCs w:val="22"/>
      <w:lang w:eastAsia="en-GB"/>
    </w:rPr>
  </w:style>
  <w:style w:type="paragraph" w:styleId="BalloonText">
    <w:name w:val="Balloon Text"/>
    <w:basedOn w:val="Normal"/>
    <w:link w:val="BalloonTextChar"/>
    <w:uiPriority w:val="99"/>
    <w:semiHidden/>
    <w:unhideWhenUsed/>
    <w:rsid w:val="003F6DA0"/>
    <w:rPr>
      <w:rFonts w:ascii="Tahoma" w:hAnsi="Tahoma" w:cs="Tahoma"/>
      <w:sz w:val="16"/>
      <w:szCs w:val="16"/>
    </w:rPr>
  </w:style>
  <w:style w:type="character" w:customStyle="1" w:styleId="BalloonTextChar">
    <w:name w:val="Balloon Text Char"/>
    <w:basedOn w:val="DefaultParagraphFont"/>
    <w:link w:val="BalloonText"/>
    <w:uiPriority w:val="99"/>
    <w:semiHidden/>
    <w:rsid w:val="003F6DA0"/>
    <w:rPr>
      <w:rFonts w:ascii="Tahoma" w:eastAsia="Times New Roman" w:hAnsi="Tahoma" w:cs="Tahoma"/>
      <w:sz w:val="16"/>
      <w:szCs w:val="16"/>
    </w:rPr>
  </w:style>
  <w:style w:type="character" w:customStyle="1" w:styleId="apple-converted-space">
    <w:name w:val="apple-converted-space"/>
    <w:basedOn w:val="DefaultParagraphFont"/>
    <w:rsid w:val="0045238F"/>
  </w:style>
  <w:style w:type="paragraph" w:styleId="NormalWeb">
    <w:name w:val="Normal (Web)"/>
    <w:basedOn w:val="Normal"/>
    <w:uiPriority w:val="99"/>
    <w:semiHidden/>
    <w:unhideWhenUsed/>
    <w:rsid w:val="003C175E"/>
    <w:pPr>
      <w:spacing w:before="100" w:beforeAutospacing="1" w:after="100" w:afterAutospacing="1"/>
    </w:pPr>
    <w:rPr>
      <w:sz w:val="24"/>
      <w:szCs w:val="24"/>
      <w:lang w:val="en-US"/>
    </w:rPr>
  </w:style>
  <w:style w:type="character" w:styleId="FollowedHyperlink">
    <w:name w:val="FollowedHyperlink"/>
    <w:basedOn w:val="DefaultParagraphFont"/>
    <w:uiPriority w:val="99"/>
    <w:semiHidden/>
    <w:unhideWhenUsed/>
    <w:rsid w:val="00D5605D"/>
    <w:rPr>
      <w:color w:val="800080"/>
      <w:u w:val="single"/>
    </w:rPr>
  </w:style>
  <w:style w:type="paragraph" w:styleId="Revision">
    <w:name w:val="Revision"/>
    <w:hidden/>
    <w:uiPriority w:val="99"/>
    <w:semiHidden/>
    <w:rsid w:val="00265B1F"/>
    <w:rPr>
      <w:rFonts w:ascii="Times New Roman" w:eastAsia="Times New Roman" w:hAnsi="Times New Roman"/>
      <w:lang w:eastAsia="en-US"/>
    </w:rPr>
  </w:style>
  <w:style w:type="character" w:styleId="UnresolvedMention">
    <w:name w:val="Unresolved Mention"/>
    <w:basedOn w:val="DefaultParagraphFont"/>
    <w:uiPriority w:val="99"/>
    <w:semiHidden/>
    <w:unhideWhenUsed/>
    <w:rsid w:val="0046690B"/>
    <w:rPr>
      <w:color w:val="605E5C"/>
      <w:shd w:val="clear" w:color="auto" w:fill="E1DFDD"/>
    </w:rPr>
  </w:style>
  <w:style w:type="paragraph" w:styleId="Header">
    <w:name w:val="header"/>
    <w:basedOn w:val="Normal"/>
    <w:link w:val="HeaderChar"/>
    <w:uiPriority w:val="99"/>
    <w:semiHidden/>
    <w:unhideWhenUsed/>
    <w:rsid w:val="00607EF0"/>
    <w:pPr>
      <w:tabs>
        <w:tab w:val="center" w:pos="4513"/>
        <w:tab w:val="right" w:pos="9026"/>
      </w:tabs>
    </w:pPr>
  </w:style>
  <w:style w:type="character" w:customStyle="1" w:styleId="HeaderChar">
    <w:name w:val="Header Char"/>
    <w:basedOn w:val="DefaultParagraphFont"/>
    <w:link w:val="Header"/>
    <w:uiPriority w:val="99"/>
    <w:semiHidden/>
    <w:rsid w:val="00607EF0"/>
    <w:rPr>
      <w:rFonts w:ascii="Times New Roman" w:eastAsia="Times New Roman" w:hAnsi="Times New Roman"/>
      <w:lang w:eastAsia="en-US"/>
    </w:rPr>
  </w:style>
  <w:style w:type="paragraph" w:styleId="Footer">
    <w:name w:val="footer"/>
    <w:basedOn w:val="Normal"/>
    <w:link w:val="FooterChar"/>
    <w:uiPriority w:val="99"/>
    <w:semiHidden/>
    <w:unhideWhenUsed/>
    <w:rsid w:val="00607EF0"/>
    <w:pPr>
      <w:tabs>
        <w:tab w:val="center" w:pos="4513"/>
        <w:tab w:val="right" w:pos="9026"/>
      </w:tabs>
    </w:pPr>
  </w:style>
  <w:style w:type="character" w:customStyle="1" w:styleId="FooterChar">
    <w:name w:val="Footer Char"/>
    <w:basedOn w:val="DefaultParagraphFont"/>
    <w:link w:val="Footer"/>
    <w:uiPriority w:val="99"/>
    <w:semiHidden/>
    <w:rsid w:val="00607EF0"/>
    <w:rPr>
      <w:rFonts w:ascii="Times New Roman" w:eastAsia="Times New Roman" w:hAnsi="Times New Roman"/>
      <w:lang w:eastAsia="en-US"/>
    </w:rPr>
  </w:style>
  <w:style w:type="character" w:customStyle="1" w:styleId="normaltextrun">
    <w:name w:val="normaltextrun"/>
    <w:basedOn w:val="DefaultParagraphFont"/>
    <w:rsid w:val="00607EF0"/>
  </w:style>
  <w:style w:type="character" w:customStyle="1" w:styleId="eop">
    <w:name w:val="eop"/>
    <w:basedOn w:val="DefaultParagraphFont"/>
    <w:rsid w:val="00607EF0"/>
  </w:style>
  <w:style w:type="table" w:styleId="TableGrid">
    <w:name w:val="Table Grid"/>
    <w:basedOn w:val="TableNormal"/>
    <w:uiPriority w:val="59"/>
    <w:rsid w:val="00607EF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wbzude">
    <w:name w:val="wbzude"/>
    <w:basedOn w:val="DefaultParagraphFont"/>
    <w:rsid w:val="00952143"/>
  </w:style>
  <w:style w:type="character" w:styleId="Strong">
    <w:name w:val="Strong"/>
    <w:basedOn w:val="DefaultParagraphFont"/>
    <w:uiPriority w:val="22"/>
    <w:qFormat/>
    <w:rsid w:val="00A714FB"/>
    <w:rPr>
      <w:b/>
      <w:bCs/>
    </w:rPr>
  </w:style>
  <w:style w:type="paragraph" w:customStyle="1" w:styleId="paragraph">
    <w:name w:val="paragraph"/>
    <w:basedOn w:val="Normal"/>
    <w:rsid w:val="005F5FC8"/>
    <w:pPr>
      <w:spacing w:before="100" w:beforeAutospacing="1" w:after="100" w:afterAutospacing="1"/>
    </w:pPr>
    <w:rPr>
      <w:sz w:val="24"/>
      <w:szCs w:val="24"/>
      <w:lang w:eastAsia="en-GB"/>
    </w:rPr>
  </w:style>
  <w:style w:type="character" w:styleId="CommentReference">
    <w:name w:val="annotation reference"/>
    <w:basedOn w:val="DefaultParagraphFont"/>
    <w:uiPriority w:val="99"/>
    <w:semiHidden/>
    <w:unhideWhenUsed/>
    <w:rsid w:val="00C75639"/>
    <w:rPr>
      <w:sz w:val="16"/>
      <w:szCs w:val="16"/>
    </w:rPr>
  </w:style>
  <w:style w:type="paragraph" w:styleId="CommentText">
    <w:name w:val="annotation text"/>
    <w:basedOn w:val="Normal"/>
    <w:link w:val="CommentTextChar"/>
    <w:uiPriority w:val="99"/>
    <w:unhideWhenUsed/>
    <w:rsid w:val="00C75639"/>
  </w:style>
  <w:style w:type="character" w:customStyle="1" w:styleId="CommentTextChar">
    <w:name w:val="Comment Text Char"/>
    <w:basedOn w:val="DefaultParagraphFont"/>
    <w:link w:val="CommentText"/>
    <w:uiPriority w:val="99"/>
    <w:rsid w:val="00C75639"/>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C75639"/>
    <w:rPr>
      <w:b/>
      <w:bCs/>
    </w:rPr>
  </w:style>
  <w:style w:type="character" w:customStyle="1" w:styleId="CommentSubjectChar">
    <w:name w:val="Comment Subject Char"/>
    <w:basedOn w:val="CommentTextChar"/>
    <w:link w:val="CommentSubject"/>
    <w:uiPriority w:val="99"/>
    <w:semiHidden/>
    <w:rsid w:val="00C75639"/>
    <w:rPr>
      <w:rFonts w:ascii="Times New Roman" w:eastAsia="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238444">
      <w:bodyDiv w:val="1"/>
      <w:marLeft w:val="0"/>
      <w:marRight w:val="0"/>
      <w:marTop w:val="0"/>
      <w:marBottom w:val="0"/>
      <w:divBdr>
        <w:top w:val="none" w:sz="0" w:space="0" w:color="auto"/>
        <w:left w:val="none" w:sz="0" w:space="0" w:color="auto"/>
        <w:bottom w:val="none" w:sz="0" w:space="0" w:color="auto"/>
        <w:right w:val="none" w:sz="0" w:space="0" w:color="auto"/>
      </w:divBdr>
      <w:divsChild>
        <w:div w:id="358435999">
          <w:marLeft w:val="450"/>
          <w:marRight w:val="0"/>
          <w:marTop w:val="0"/>
          <w:marBottom w:val="0"/>
          <w:divBdr>
            <w:top w:val="none" w:sz="0" w:space="0" w:color="auto"/>
            <w:left w:val="none" w:sz="0" w:space="0" w:color="auto"/>
            <w:bottom w:val="none" w:sz="0" w:space="0" w:color="auto"/>
            <w:right w:val="none" w:sz="0" w:space="0" w:color="auto"/>
          </w:divBdr>
        </w:div>
        <w:div w:id="1201018955">
          <w:marLeft w:val="450"/>
          <w:marRight w:val="0"/>
          <w:marTop w:val="0"/>
          <w:marBottom w:val="0"/>
          <w:divBdr>
            <w:top w:val="none" w:sz="0" w:space="0" w:color="auto"/>
            <w:left w:val="none" w:sz="0" w:space="0" w:color="auto"/>
            <w:bottom w:val="none" w:sz="0" w:space="0" w:color="auto"/>
            <w:right w:val="none" w:sz="0" w:space="0" w:color="auto"/>
          </w:divBdr>
        </w:div>
      </w:divsChild>
    </w:div>
    <w:div w:id="892498803">
      <w:bodyDiv w:val="1"/>
      <w:marLeft w:val="0"/>
      <w:marRight w:val="0"/>
      <w:marTop w:val="0"/>
      <w:marBottom w:val="0"/>
      <w:divBdr>
        <w:top w:val="none" w:sz="0" w:space="0" w:color="auto"/>
        <w:left w:val="none" w:sz="0" w:space="0" w:color="auto"/>
        <w:bottom w:val="none" w:sz="0" w:space="0" w:color="auto"/>
        <w:right w:val="none" w:sz="0" w:space="0" w:color="auto"/>
      </w:divBdr>
    </w:div>
    <w:div w:id="1082605648">
      <w:bodyDiv w:val="1"/>
      <w:marLeft w:val="0"/>
      <w:marRight w:val="0"/>
      <w:marTop w:val="0"/>
      <w:marBottom w:val="0"/>
      <w:divBdr>
        <w:top w:val="none" w:sz="0" w:space="0" w:color="auto"/>
        <w:left w:val="none" w:sz="0" w:space="0" w:color="auto"/>
        <w:bottom w:val="none" w:sz="0" w:space="0" w:color="auto"/>
        <w:right w:val="none" w:sz="0" w:space="0" w:color="auto"/>
      </w:divBdr>
    </w:div>
    <w:div w:id="1775788450">
      <w:bodyDiv w:val="1"/>
      <w:marLeft w:val="0"/>
      <w:marRight w:val="0"/>
      <w:marTop w:val="0"/>
      <w:marBottom w:val="0"/>
      <w:divBdr>
        <w:top w:val="none" w:sz="0" w:space="0" w:color="auto"/>
        <w:left w:val="none" w:sz="0" w:space="0" w:color="auto"/>
        <w:bottom w:val="none" w:sz="0" w:space="0" w:color="auto"/>
        <w:right w:val="none" w:sz="0" w:space="0" w:color="auto"/>
      </w:divBdr>
    </w:div>
    <w:div w:id="1940216049">
      <w:bodyDiv w:val="1"/>
      <w:marLeft w:val="0"/>
      <w:marRight w:val="0"/>
      <w:marTop w:val="0"/>
      <w:marBottom w:val="0"/>
      <w:divBdr>
        <w:top w:val="none" w:sz="0" w:space="0" w:color="auto"/>
        <w:left w:val="none" w:sz="0" w:space="0" w:color="auto"/>
        <w:bottom w:val="none" w:sz="0" w:space="0" w:color="auto"/>
        <w:right w:val="none" w:sz="0" w:space="0" w:color="auto"/>
      </w:divBdr>
      <w:divsChild>
        <w:div w:id="325521093">
          <w:marLeft w:val="0"/>
          <w:marRight w:val="0"/>
          <w:marTop w:val="0"/>
          <w:marBottom w:val="0"/>
          <w:divBdr>
            <w:top w:val="none" w:sz="0" w:space="0" w:color="auto"/>
            <w:left w:val="none" w:sz="0" w:space="0" w:color="auto"/>
            <w:bottom w:val="none" w:sz="0" w:space="0" w:color="auto"/>
            <w:right w:val="none" w:sz="0" w:space="0" w:color="auto"/>
          </w:divBdr>
        </w:div>
        <w:div w:id="419331211">
          <w:marLeft w:val="0"/>
          <w:marRight w:val="0"/>
          <w:marTop w:val="0"/>
          <w:marBottom w:val="0"/>
          <w:divBdr>
            <w:top w:val="none" w:sz="0" w:space="0" w:color="auto"/>
            <w:left w:val="none" w:sz="0" w:space="0" w:color="auto"/>
            <w:bottom w:val="none" w:sz="0" w:space="0" w:color="auto"/>
            <w:right w:val="none" w:sz="0" w:space="0" w:color="auto"/>
          </w:divBdr>
        </w:div>
        <w:div w:id="506752776">
          <w:marLeft w:val="0"/>
          <w:marRight w:val="0"/>
          <w:marTop w:val="0"/>
          <w:marBottom w:val="0"/>
          <w:divBdr>
            <w:top w:val="none" w:sz="0" w:space="0" w:color="auto"/>
            <w:left w:val="none" w:sz="0" w:space="0" w:color="auto"/>
            <w:bottom w:val="none" w:sz="0" w:space="0" w:color="auto"/>
            <w:right w:val="none" w:sz="0" w:space="0" w:color="auto"/>
          </w:divBdr>
        </w:div>
        <w:div w:id="604965770">
          <w:marLeft w:val="0"/>
          <w:marRight w:val="0"/>
          <w:marTop w:val="0"/>
          <w:marBottom w:val="0"/>
          <w:divBdr>
            <w:top w:val="none" w:sz="0" w:space="0" w:color="auto"/>
            <w:left w:val="none" w:sz="0" w:space="0" w:color="auto"/>
            <w:bottom w:val="none" w:sz="0" w:space="0" w:color="auto"/>
            <w:right w:val="none" w:sz="0" w:space="0" w:color="auto"/>
          </w:divBdr>
        </w:div>
        <w:div w:id="654455221">
          <w:marLeft w:val="0"/>
          <w:marRight w:val="0"/>
          <w:marTop w:val="0"/>
          <w:marBottom w:val="0"/>
          <w:divBdr>
            <w:top w:val="none" w:sz="0" w:space="0" w:color="auto"/>
            <w:left w:val="none" w:sz="0" w:space="0" w:color="auto"/>
            <w:bottom w:val="none" w:sz="0" w:space="0" w:color="auto"/>
            <w:right w:val="none" w:sz="0" w:space="0" w:color="auto"/>
          </w:divBdr>
        </w:div>
        <w:div w:id="660697410">
          <w:marLeft w:val="0"/>
          <w:marRight w:val="0"/>
          <w:marTop w:val="0"/>
          <w:marBottom w:val="0"/>
          <w:divBdr>
            <w:top w:val="none" w:sz="0" w:space="0" w:color="auto"/>
            <w:left w:val="none" w:sz="0" w:space="0" w:color="auto"/>
            <w:bottom w:val="none" w:sz="0" w:space="0" w:color="auto"/>
            <w:right w:val="none" w:sz="0" w:space="0" w:color="auto"/>
          </w:divBdr>
        </w:div>
        <w:div w:id="860631708">
          <w:marLeft w:val="0"/>
          <w:marRight w:val="0"/>
          <w:marTop w:val="0"/>
          <w:marBottom w:val="0"/>
          <w:divBdr>
            <w:top w:val="none" w:sz="0" w:space="0" w:color="auto"/>
            <w:left w:val="none" w:sz="0" w:space="0" w:color="auto"/>
            <w:bottom w:val="none" w:sz="0" w:space="0" w:color="auto"/>
            <w:right w:val="none" w:sz="0" w:space="0" w:color="auto"/>
          </w:divBdr>
        </w:div>
      </w:divsChild>
    </w:div>
    <w:div w:id="1943947759">
      <w:bodyDiv w:val="1"/>
      <w:marLeft w:val="0"/>
      <w:marRight w:val="0"/>
      <w:marTop w:val="0"/>
      <w:marBottom w:val="0"/>
      <w:divBdr>
        <w:top w:val="none" w:sz="0" w:space="0" w:color="auto"/>
        <w:left w:val="none" w:sz="0" w:space="0" w:color="auto"/>
        <w:bottom w:val="none" w:sz="0" w:space="0" w:color="auto"/>
        <w:right w:val="none" w:sz="0" w:space="0" w:color="auto"/>
      </w:divBdr>
    </w:div>
    <w:div w:id="19647310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yperlink xmlns="e0d6b141-c345-49a6-9d79-4be956f93b92">
      <Url xsi:nil="true"/>
      <Description xsi:nil="true"/>
    </Hyperlink>
    <lcf76f155ced4ddcb4097134ff3c332f xmlns="e0d6b141-c345-49a6-9d79-4be956f93b92">
      <Terms xmlns="http://schemas.microsoft.com/office/infopath/2007/PartnerControls"/>
    </lcf76f155ced4ddcb4097134ff3c332f>
    <KathyJowitt xmlns="e0d6b141-c345-49a6-9d79-4be956f93b92">
      <UserInfo>
        <DisplayName/>
        <AccountId xsi:nil="true"/>
        <AccountType/>
      </UserInfo>
    </KathyJowitt>
    <TaxCatchAll xmlns="66201828-9c67-46dd-8742-144c59fbcb1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74B9E181C9EE44A8CCB1F1A02DF73EA" ma:contentTypeVersion="21" ma:contentTypeDescription="Create a new document." ma:contentTypeScope="" ma:versionID="b72bf91fb68ce5db43a9acd2cfda4dd5">
  <xsd:schema xmlns:xsd="http://www.w3.org/2001/XMLSchema" xmlns:xs="http://www.w3.org/2001/XMLSchema" xmlns:p="http://schemas.microsoft.com/office/2006/metadata/properties" xmlns:ns2="e0d6b141-c345-49a6-9d79-4be956f93b92" xmlns:ns3="66201828-9c67-46dd-8742-144c59fbcb16" targetNamespace="http://schemas.microsoft.com/office/2006/metadata/properties" ma:root="true" ma:fieldsID="7a8d737bc06bc74346f0d7331fbe23de" ns2:_="" ns3:_="">
    <xsd:import namespace="e0d6b141-c345-49a6-9d79-4be956f93b92"/>
    <xsd:import namespace="66201828-9c67-46dd-8742-144c59fbcb1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KathyJowitt" minOccurs="0"/>
                <xsd:element ref="ns2:MediaServiceObjectDetectorVersions" minOccurs="0"/>
                <xsd:element ref="ns2:MediaServiceSearchProperties" minOccurs="0"/>
                <xsd:element ref="ns2:Hyper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d6b141-c345-49a6-9d79-4be956f93b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d38fff3-ac09-4bd1-b450-fa9a15dfc3dc" ma:termSetId="09814cd3-568e-fe90-9814-8d621ff8fb84" ma:anchorId="fba54fb3-c3e1-fe81-a776-ca4b69148c4d" ma:open="true" ma:isKeyword="false">
      <xsd:complexType>
        <xsd:sequence>
          <xsd:element ref="pc:Terms" minOccurs="0" maxOccurs="1"/>
        </xsd:sequence>
      </xsd:complexType>
    </xsd:element>
    <xsd:element name="KathyJowitt" ma:index="24" nillable="true" ma:displayName="Kathy Jowitt" ma:format="Dropdown" ma:list="UserInfo" ma:SharePointGroup="0" ma:internalName="KathyJowit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Hyperlink" ma:index="27"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01828-9c67-46dd-8742-144c59fbcb1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c141fc4-f72e-4de3-ad10-b2c764bbd26f}" ma:internalName="TaxCatchAll" ma:showField="CatchAllData" ma:web="66201828-9c67-46dd-8742-144c59fbcb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2BEA37-65DA-4C62-AF26-5C1740E63E54}">
  <ds:schemaRefs>
    <ds:schemaRef ds:uri="http://schemas.microsoft.com/office/2006/metadata/properties"/>
    <ds:schemaRef ds:uri="http://schemas.microsoft.com/office/infopath/2007/PartnerControls"/>
    <ds:schemaRef ds:uri="e0d6b141-c345-49a6-9d79-4be956f93b92"/>
    <ds:schemaRef ds:uri="66201828-9c67-46dd-8742-144c59fbcb16"/>
  </ds:schemaRefs>
</ds:datastoreItem>
</file>

<file path=customXml/itemProps2.xml><?xml version="1.0" encoding="utf-8"?>
<ds:datastoreItem xmlns:ds="http://schemas.openxmlformats.org/officeDocument/2006/customXml" ds:itemID="{38B88BF6-0134-4F75-88D9-330BD764C1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d6b141-c345-49a6-9d79-4be956f93b92"/>
    <ds:schemaRef ds:uri="66201828-9c67-46dd-8742-144c59fbcb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8E9C1F-CFA4-4F63-AC5B-61AB58BF3F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743</Words>
  <Characters>4108</Characters>
  <Application>Microsoft Office Word</Application>
  <DocSecurity>0</DocSecurity>
  <Lines>179</Lines>
  <Paragraphs>84</Paragraphs>
  <ScaleCrop>false</ScaleCrop>
  <HeadingPairs>
    <vt:vector size="2" baseType="variant">
      <vt:variant>
        <vt:lpstr>Title</vt:lpstr>
      </vt:variant>
      <vt:variant>
        <vt:i4>1</vt:i4>
      </vt:variant>
    </vt:vector>
  </HeadingPairs>
  <TitlesOfParts>
    <vt:vector size="1" baseType="lpstr">
      <vt:lpstr/>
    </vt:vector>
  </TitlesOfParts>
  <Company>Reigate and Redhill YMCA</Company>
  <LinksUpToDate>false</LinksUpToDate>
  <CharactersWithSpaces>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adele</dc:creator>
  <cp:keywords/>
  <dc:description/>
  <cp:lastModifiedBy>Lisa Maxwell</cp:lastModifiedBy>
  <cp:revision>3</cp:revision>
  <cp:lastPrinted>2025-09-25T12:09:00Z</cp:lastPrinted>
  <dcterms:created xsi:type="dcterms:W3CDTF">2025-09-25T12:05:00Z</dcterms:created>
  <dcterms:modified xsi:type="dcterms:W3CDTF">2025-09-25T12:09:00Z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0x010100174B9E181C9EE44A8CCB1F1A02DF73EA</vt:lpwstr>
  </property>
  <property fmtid="{D5CDD505-2E9C-101B-9397-08002B2CF9AE}" pid="3" name="MediaServiceImageTags">
    <vt:lpwstr/>
  </property>
</Properties>
</file>