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607D8" w14:textId="77777777" w:rsidR="009F2638" w:rsidRDefault="009F2638" w:rsidP="009F2638">
      <w:pPr>
        <w:pStyle w:val="Heading1"/>
      </w:pPr>
      <w:r>
        <w:t>Job &amp; Person Specification – Duty Manager (London Gatwick)</w:t>
      </w:r>
    </w:p>
    <w:p w14:paraId="63A7CE78" w14:textId="5E1719C5" w:rsidR="009F2638" w:rsidRDefault="009F2638" w:rsidP="009F2638">
      <w:r>
        <w:t>Location: London Gatwick Airport</w:t>
      </w:r>
    </w:p>
    <w:p w14:paraId="37A8CC1A" w14:textId="45E916A2" w:rsidR="009F2638" w:rsidRDefault="009F2638" w:rsidP="009F2638">
      <w:r>
        <w:t xml:space="preserve">Reports to: </w:t>
      </w:r>
      <w:r>
        <w:t>St</w:t>
      </w:r>
      <w:r>
        <w:t>ation Manager</w:t>
      </w:r>
    </w:p>
    <w:p w14:paraId="61AADA9C" w14:textId="1A162CA1" w:rsidR="009F2638" w:rsidRDefault="009F2638" w:rsidP="009F2638">
      <w:r>
        <w:t>Hours:</w:t>
      </w:r>
      <w:r>
        <w:t xml:space="preserve"> </w:t>
      </w:r>
      <w:r>
        <w:t>Full Time – 37.5 hours per week on a shift system</w:t>
      </w:r>
    </w:p>
    <w:p w14:paraId="7291725A" w14:textId="77777777" w:rsidR="009F2638" w:rsidRDefault="009F2638" w:rsidP="009F2638">
      <w:pPr>
        <w:pStyle w:val="Heading2"/>
      </w:pPr>
      <w:r>
        <w:t>Role Purpose</w:t>
      </w:r>
    </w:p>
    <w:p w14:paraId="50DCE52C" w14:textId="77777777" w:rsidR="009F2638" w:rsidRDefault="009F2638" w:rsidP="009F2638">
      <w:r>
        <w:t>As Duty Manager at London Gatwick, you will support the Station Manager in the safe and efficient operation of Aurigny’s ground handling activities. You will act as the senior company representative on shift, ensuring compliance with health, safety, and security requirements, and leading a team to deliver operational excellence, high levels of customer service, and industry-leading On-Time Performance (OTP).</w:t>
      </w:r>
      <w:r>
        <w:br/>
      </w:r>
      <w:r>
        <w:br/>
        <w:t>This is a hands-on leadership role requiring strong decision-making, people management, and stakeholder liaison to ensure Aurigny’s flights operate safely, punctually, and with minimal disruption to customers.</w:t>
      </w:r>
    </w:p>
    <w:p w14:paraId="4550BA33" w14:textId="77777777" w:rsidR="009F2638" w:rsidRDefault="009F2638" w:rsidP="009F2638">
      <w:pPr>
        <w:pStyle w:val="Heading3"/>
      </w:pPr>
      <w:r>
        <w:t>Operations &amp; OTP</w:t>
      </w:r>
    </w:p>
    <w:p w14:paraId="450421F9" w14:textId="77777777" w:rsidR="009F2638" w:rsidRDefault="009F2638" w:rsidP="009F2638">
      <w:pPr>
        <w:pStyle w:val="ListBullet"/>
        <w:tabs>
          <w:tab w:val="num" w:pos="360"/>
        </w:tabs>
        <w:ind w:left="360" w:hanging="360"/>
      </w:pPr>
      <w:r>
        <w:t>Lead and supervise all ground handling activities during duty watch, ensuring safe and efficient aircraft turnarounds.</w:t>
      </w:r>
    </w:p>
    <w:p w14:paraId="4A98396E" w14:textId="77777777" w:rsidR="009F2638" w:rsidRDefault="009F2638" w:rsidP="009F2638">
      <w:pPr>
        <w:pStyle w:val="ListBullet"/>
        <w:tabs>
          <w:tab w:val="num" w:pos="360"/>
        </w:tabs>
        <w:ind w:left="360" w:hanging="360"/>
      </w:pPr>
      <w:r>
        <w:t>Monitor and achieve OTP targets, using performance data to identify areas for improvement.</w:t>
      </w:r>
    </w:p>
    <w:p w14:paraId="4CE000FC" w14:textId="77777777" w:rsidR="009F2638" w:rsidRDefault="009F2638" w:rsidP="009F2638">
      <w:pPr>
        <w:pStyle w:val="ListBullet"/>
        <w:tabs>
          <w:tab w:val="num" w:pos="360"/>
        </w:tabs>
        <w:ind w:left="360" w:hanging="360"/>
      </w:pPr>
      <w:r>
        <w:t xml:space="preserve">Act as Incident Manager for irregular operations (delays, diversions, cancellations), coordinating responses to </w:t>
      </w:r>
      <w:proofErr w:type="spellStart"/>
      <w:r>
        <w:t>minimise</w:t>
      </w:r>
      <w:proofErr w:type="spellEnd"/>
      <w:r>
        <w:t xml:space="preserve"> customer impact.</w:t>
      </w:r>
    </w:p>
    <w:p w14:paraId="48929D16" w14:textId="77777777" w:rsidR="009F2638" w:rsidRDefault="009F2638" w:rsidP="009F2638">
      <w:pPr>
        <w:pStyle w:val="ListBullet"/>
        <w:tabs>
          <w:tab w:val="num" w:pos="360"/>
        </w:tabs>
        <w:ind w:left="360" w:hanging="360"/>
      </w:pPr>
      <w:r>
        <w:t>Ensure resources are allocated effectively, especially during disruption, to maintain service resilience.</w:t>
      </w:r>
    </w:p>
    <w:p w14:paraId="3BA13128" w14:textId="77777777" w:rsidR="009F2638" w:rsidRDefault="009F2638" w:rsidP="009F2638">
      <w:pPr>
        <w:pStyle w:val="Heading3"/>
      </w:pPr>
      <w:r>
        <w:t>Compliance &amp; Safety</w:t>
      </w:r>
    </w:p>
    <w:p w14:paraId="31E78F0B" w14:textId="77777777" w:rsidR="009F2638" w:rsidRDefault="009F2638" w:rsidP="009F2638">
      <w:pPr>
        <w:pStyle w:val="ListBullet"/>
        <w:tabs>
          <w:tab w:val="num" w:pos="360"/>
        </w:tabs>
        <w:ind w:left="360" w:hanging="360"/>
      </w:pPr>
      <w:r>
        <w:t>Enforce compliance with Aurigny and customer airline procedures, safety standards, and security regulations.</w:t>
      </w:r>
    </w:p>
    <w:p w14:paraId="1B6765BA" w14:textId="77777777" w:rsidR="009F2638" w:rsidRDefault="009F2638" w:rsidP="009F2638">
      <w:pPr>
        <w:pStyle w:val="ListBullet"/>
        <w:tabs>
          <w:tab w:val="num" w:pos="360"/>
        </w:tabs>
        <w:ind w:left="360" w:hanging="360"/>
      </w:pPr>
      <w:r>
        <w:t>Ensure staff work in accordance with the Operations Manual, Ground Operations Manual, and Airport Authority requirements.</w:t>
      </w:r>
    </w:p>
    <w:p w14:paraId="68B6440B" w14:textId="77777777" w:rsidR="009F2638" w:rsidRDefault="009F2638" w:rsidP="009F2638">
      <w:pPr>
        <w:pStyle w:val="ListBullet"/>
        <w:tabs>
          <w:tab w:val="num" w:pos="360"/>
        </w:tabs>
        <w:ind w:left="360" w:hanging="360"/>
      </w:pPr>
      <w:r>
        <w:t>Maintain accurate documentation, reports, and shift logs, including recording safety events, complaints, or injuries with follow-up actions.</w:t>
      </w:r>
    </w:p>
    <w:p w14:paraId="335D5208" w14:textId="77777777" w:rsidR="009F2638" w:rsidRDefault="009F2638" w:rsidP="009F2638">
      <w:pPr>
        <w:pStyle w:val="ListBullet"/>
        <w:tabs>
          <w:tab w:val="num" w:pos="360"/>
        </w:tabs>
        <w:ind w:left="360" w:hanging="360"/>
      </w:pPr>
      <w:r>
        <w:t>Support a proactive safety reporting culture and contribute to audits, inspections, and investigations as required.</w:t>
      </w:r>
    </w:p>
    <w:p w14:paraId="1E20D64C" w14:textId="77777777" w:rsidR="009F2638" w:rsidRDefault="009F2638" w:rsidP="009F2638">
      <w:pPr>
        <w:pStyle w:val="Heading3"/>
      </w:pPr>
      <w:r>
        <w:t>People Leadership</w:t>
      </w:r>
    </w:p>
    <w:p w14:paraId="6CC9EFD5" w14:textId="77777777" w:rsidR="009F2638" w:rsidRDefault="009F2638" w:rsidP="009F2638">
      <w:pPr>
        <w:pStyle w:val="ListBullet"/>
        <w:tabs>
          <w:tab w:val="num" w:pos="360"/>
        </w:tabs>
        <w:ind w:left="360" w:hanging="360"/>
      </w:pPr>
      <w:r>
        <w:t>Directly manage Senior Traffic Agents, Traffic Agents, Dispatchers, and seasonal staff on duty.</w:t>
      </w:r>
    </w:p>
    <w:p w14:paraId="1A02B07F" w14:textId="77777777" w:rsidR="009F2638" w:rsidRDefault="009F2638" w:rsidP="009F2638">
      <w:pPr>
        <w:pStyle w:val="ListBullet"/>
        <w:tabs>
          <w:tab w:val="num" w:pos="360"/>
        </w:tabs>
        <w:ind w:left="360" w:hanging="360"/>
      </w:pPr>
      <w:r>
        <w:t>Ensure staff are correctly positioned for arrivals and departures, and that uniform and discipline standards are maintained.</w:t>
      </w:r>
    </w:p>
    <w:p w14:paraId="7439C430" w14:textId="77777777" w:rsidR="009F2638" w:rsidRDefault="009F2638" w:rsidP="009F2638">
      <w:pPr>
        <w:pStyle w:val="ListBullet"/>
        <w:tabs>
          <w:tab w:val="num" w:pos="360"/>
        </w:tabs>
        <w:ind w:left="360" w:hanging="360"/>
      </w:pPr>
      <w:r>
        <w:lastRenderedPageBreak/>
        <w:t>Provide coaching, motivation, and guidance to the team, ensuring high levels of performance and customer service.</w:t>
      </w:r>
    </w:p>
    <w:p w14:paraId="67284D49" w14:textId="77777777" w:rsidR="009F2638" w:rsidRDefault="009F2638" w:rsidP="009F2638">
      <w:pPr>
        <w:pStyle w:val="ListBullet"/>
        <w:tabs>
          <w:tab w:val="num" w:pos="360"/>
        </w:tabs>
        <w:ind w:left="360" w:hanging="360"/>
      </w:pPr>
      <w:r>
        <w:t>Release staff for training and refresher courses while maintaining safe staffing levels.</w:t>
      </w:r>
    </w:p>
    <w:p w14:paraId="1029E06F" w14:textId="77777777" w:rsidR="009F2638" w:rsidRDefault="009F2638" w:rsidP="009F2638">
      <w:pPr>
        <w:pStyle w:val="ListBullet"/>
        <w:tabs>
          <w:tab w:val="num" w:pos="360"/>
        </w:tabs>
        <w:ind w:left="360" w:hanging="360"/>
      </w:pPr>
      <w:proofErr w:type="spellStart"/>
      <w:r>
        <w:t>Deputise</w:t>
      </w:r>
      <w:proofErr w:type="spellEnd"/>
      <w:r>
        <w:t xml:space="preserve"> for the Station Manager when required.</w:t>
      </w:r>
    </w:p>
    <w:p w14:paraId="3193BFEB" w14:textId="77777777" w:rsidR="009F2638" w:rsidRDefault="009F2638" w:rsidP="009F2638">
      <w:pPr>
        <w:pStyle w:val="Heading3"/>
      </w:pPr>
      <w:r>
        <w:t>Stakeholder Management &amp; Reporting</w:t>
      </w:r>
    </w:p>
    <w:p w14:paraId="0C3659B0" w14:textId="77777777" w:rsidR="009F2638" w:rsidRDefault="009F2638" w:rsidP="009F2638">
      <w:pPr>
        <w:pStyle w:val="ListBullet"/>
        <w:tabs>
          <w:tab w:val="num" w:pos="360"/>
        </w:tabs>
        <w:ind w:left="360" w:hanging="360"/>
      </w:pPr>
      <w:r>
        <w:t>Act as Aurigny’s senior representative with Gatwick Airport Limited (GAL), airport authorities, PRM providers, and partner airlines during duty periods.</w:t>
      </w:r>
    </w:p>
    <w:p w14:paraId="1C1B7B13" w14:textId="77777777" w:rsidR="009F2638" w:rsidRDefault="009F2638" w:rsidP="009F2638">
      <w:pPr>
        <w:pStyle w:val="ListBullet"/>
        <w:tabs>
          <w:tab w:val="num" w:pos="360"/>
        </w:tabs>
        <w:ind w:left="360" w:hanging="360"/>
      </w:pPr>
      <w:r>
        <w:t>Liaise with Flight Crew, ATC, engineering, and cleaning providers to ensure smooth operations.</w:t>
      </w:r>
    </w:p>
    <w:p w14:paraId="654D3BFA" w14:textId="77777777" w:rsidR="009F2638" w:rsidRDefault="009F2638" w:rsidP="009F2638">
      <w:pPr>
        <w:pStyle w:val="ListBullet"/>
        <w:tabs>
          <w:tab w:val="num" w:pos="360"/>
        </w:tabs>
        <w:ind w:left="360" w:hanging="360"/>
      </w:pPr>
      <w:r>
        <w:t>Deliver shift handovers with clear updates on staffing, operational issues, and planned activity.</w:t>
      </w:r>
    </w:p>
    <w:p w14:paraId="5F02C8E0" w14:textId="77777777" w:rsidR="009F2638" w:rsidRDefault="009F2638" w:rsidP="009F2638">
      <w:pPr>
        <w:pStyle w:val="ListBullet"/>
        <w:tabs>
          <w:tab w:val="num" w:pos="360"/>
        </w:tabs>
        <w:ind w:left="360" w:hanging="360"/>
      </w:pPr>
      <w:r>
        <w:t>Present reports, shift performance data, and recommendations to the Station Manager and senior management.</w:t>
      </w:r>
    </w:p>
    <w:p w14:paraId="08E1182A" w14:textId="77777777" w:rsidR="009F2638" w:rsidRDefault="009F2638" w:rsidP="009F2638">
      <w:pPr>
        <w:pStyle w:val="Heading3"/>
      </w:pPr>
      <w:r>
        <w:t>Financial &amp; Administrative Duties</w:t>
      </w:r>
    </w:p>
    <w:p w14:paraId="3E68AE1E" w14:textId="77777777" w:rsidR="009F2638" w:rsidRDefault="009F2638" w:rsidP="009F2638">
      <w:pPr>
        <w:pStyle w:val="ListBullet"/>
        <w:tabs>
          <w:tab w:val="num" w:pos="360"/>
        </w:tabs>
        <w:ind w:left="360" w:hanging="360"/>
      </w:pPr>
      <w:r>
        <w:t>Ensure the secure handling of accountable documents and company property.</w:t>
      </w:r>
    </w:p>
    <w:p w14:paraId="50EC8AD7" w14:textId="77777777" w:rsidR="009F2638" w:rsidRDefault="009F2638" w:rsidP="009F2638">
      <w:pPr>
        <w:pStyle w:val="ListBullet"/>
        <w:tabs>
          <w:tab w:val="num" w:pos="360"/>
        </w:tabs>
        <w:ind w:left="360" w:hanging="360"/>
      </w:pPr>
      <w:proofErr w:type="spellStart"/>
      <w:r>
        <w:t>Authorise</w:t>
      </w:r>
      <w:proofErr w:type="spellEnd"/>
      <w:r>
        <w:t xml:space="preserve"> expenditure related to disruption and passenger welfare, within company guidelines.</w:t>
      </w:r>
    </w:p>
    <w:p w14:paraId="1D97410F" w14:textId="77777777" w:rsidR="009F2638" w:rsidRDefault="009F2638" w:rsidP="009F2638">
      <w:pPr>
        <w:pStyle w:val="ListBullet"/>
        <w:tabs>
          <w:tab w:val="num" w:pos="360"/>
        </w:tabs>
        <w:ind w:left="360" w:hanging="360"/>
      </w:pPr>
      <w:r>
        <w:t>Monitor collection of excess baggage charges and other revenue opportunities.</w:t>
      </w:r>
    </w:p>
    <w:p w14:paraId="4EA7A5F4" w14:textId="77777777" w:rsidR="009F2638" w:rsidRDefault="009F2638" w:rsidP="009F2638">
      <w:pPr>
        <w:pStyle w:val="ListBullet"/>
        <w:tabs>
          <w:tab w:val="num" w:pos="360"/>
        </w:tabs>
        <w:ind w:left="360" w:hanging="360"/>
      </w:pPr>
      <w:r>
        <w:t>Complete required administrative tasks, reports, and records in a timely and accurate manner.</w:t>
      </w:r>
    </w:p>
    <w:p w14:paraId="109662C0" w14:textId="77777777" w:rsidR="009F2638" w:rsidRDefault="009F2638" w:rsidP="009F2638">
      <w:pPr>
        <w:pStyle w:val="Heading2"/>
      </w:pPr>
      <w:r>
        <w:t>Essential Skills &amp; Experience</w:t>
      </w:r>
    </w:p>
    <w:p w14:paraId="745722CF" w14:textId="77777777" w:rsidR="009F2638" w:rsidRDefault="009F2638" w:rsidP="009F2638">
      <w:pPr>
        <w:pStyle w:val="ListBullet"/>
        <w:tabs>
          <w:tab w:val="num" w:pos="360"/>
        </w:tabs>
        <w:ind w:left="360" w:hanging="360"/>
      </w:pPr>
      <w:r>
        <w:t>Minimum 5 years’ experience in an aviation/airport operations environment.</w:t>
      </w:r>
    </w:p>
    <w:p w14:paraId="4DDF4ED8" w14:textId="77777777" w:rsidR="009F2638" w:rsidRDefault="009F2638" w:rsidP="009F2638">
      <w:pPr>
        <w:pStyle w:val="ListBullet"/>
        <w:tabs>
          <w:tab w:val="num" w:pos="360"/>
        </w:tabs>
        <w:ind w:left="360" w:hanging="360"/>
      </w:pPr>
      <w:r>
        <w:t>At least 3 years’ experience managing teams in a high-pressure, customer-facing role.</w:t>
      </w:r>
    </w:p>
    <w:p w14:paraId="0AE080D3" w14:textId="77777777" w:rsidR="009F2638" w:rsidRDefault="009F2638" w:rsidP="009F2638">
      <w:pPr>
        <w:pStyle w:val="ListBullet"/>
        <w:tabs>
          <w:tab w:val="num" w:pos="360"/>
        </w:tabs>
        <w:ind w:left="360" w:hanging="360"/>
      </w:pPr>
      <w:r>
        <w:t>Strong knowledge of ground handling processes, turnaround management, and OTP.</w:t>
      </w:r>
    </w:p>
    <w:p w14:paraId="61BAD5A6" w14:textId="77777777" w:rsidR="009F2638" w:rsidRDefault="009F2638" w:rsidP="009F2638">
      <w:pPr>
        <w:pStyle w:val="ListBullet"/>
        <w:tabs>
          <w:tab w:val="num" w:pos="360"/>
        </w:tabs>
        <w:ind w:left="360" w:hanging="360"/>
      </w:pPr>
      <w:r>
        <w:t>Competence with Microsoft Office (Outlook, Excel, PowerPoint, Word).</w:t>
      </w:r>
    </w:p>
    <w:p w14:paraId="57A32795" w14:textId="77777777" w:rsidR="009F2638" w:rsidRDefault="009F2638" w:rsidP="009F2638">
      <w:pPr>
        <w:pStyle w:val="ListBullet"/>
        <w:tabs>
          <w:tab w:val="num" w:pos="360"/>
        </w:tabs>
        <w:ind w:left="360" w:hanging="360"/>
      </w:pPr>
      <w:r>
        <w:t>Excellent leadership, interpersonal, and communication skills.</w:t>
      </w:r>
    </w:p>
    <w:p w14:paraId="293256A6" w14:textId="77777777" w:rsidR="009F2638" w:rsidRDefault="009F2638" w:rsidP="009F2638">
      <w:pPr>
        <w:pStyle w:val="ListBullet"/>
        <w:tabs>
          <w:tab w:val="num" w:pos="360"/>
        </w:tabs>
        <w:ind w:left="360" w:hanging="360"/>
      </w:pPr>
      <w:r>
        <w:t>Proven ability to manage disruption and make confident, time-critical decisions.</w:t>
      </w:r>
    </w:p>
    <w:p w14:paraId="0B32D7C7" w14:textId="77777777" w:rsidR="009F2638" w:rsidRDefault="009F2638" w:rsidP="009F2638">
      <w:pPr>
        <w:pStyle w:val="ListBullet"/>
        <w:tabs>
          <w:tab w:val="num" w:pos="360"/>
        </w:tabs>
        <w:ind w:left="360" w:hanging="360"/>
      </w:pPr>
      <w:r>
        <w:t>Ability to remain resilient under pressure and work to tight deadlines.</w:t>
      </w:r>
    </w:p>
    <w:p w14:paraId="388CACFC" w14:textId="77777777" w:rsidR="009F2638" w:rsidRDefault="009F2638" w:rsidP="009F2638">
      <w:pPr>
        <w:pStyle w:val="ListBullet"/>
        <w:tabs>
          <w:tab w:val="num" w:pos="360"/>
        </w:tabs>
        <w:ind w:left="360" w:hanging="360"/>
      </w:pPr>
      <w:r>
        <w:t>Flexible approach to working hours and willingness to cover operational demands.</w:t>
      </w:r>
    </w:p>
    <w:p w14:paraId="07D50229" w14:textId="77777777" w:rsidR="009F2638" w:rsidRDefault="009F2638" w:rsidP="009F2638">
      <w:pPr>
        <w:pStyle w:val="Heading2"/>
      </w:pPr>
      <w:r>
        <w:t>Desirable Skills &amp; Experience</w:t>
      </w:r>
    </w:p>
    <w:p w14:paraId="11C0A4BB" w14:textId="77777777" w:rsidR="009F2638" w:rsidRDefault="009F2638" w:rsidP="009F2638">
      <w:pPr>
        <w:pStyle w:val="ListBullet"/>
        <w:tabs>
          <w:tab w:val="num" w:pos="360"/>
        </w:tabs>
        <w:ind w:left="360" w:hanging="360"/>
      </w:pPr>
      <w:r>
        <w:t>Familiarity with A-CDM processes and operational systems at a major UK airport.</w:t>
      </w:r>
    </w:p>
    <w:p w14:paraId="267C5880" w14:textId="77777777" w:rsidR="009F2638" w:rsidRDefault="009F2638" w:rsidP="009F2638">
      <w:pPr>
        <w:pStyle w:val="ListBullet"/>
        <w:tabs>
          <w:tab w:val="num" w:pos="360"/>
        </w:tabs>
        <w:ind w:left="360" w:hanging="360"/>
      </w:pPr>
      <w:r>
        <w:t>Experience with Safety Management Systems (SMS) and contributing to incident investigations.</w:t>
      </w:r>
    </w:p>
    <w:p w14:paraId="0B5BF3AE" w14:textId="77777777" w:rsidR="009F2638" w:rsidRDefault="009F2638" w:rsidP="009F2638">
      <w:pPr>
        <w:pStyle w:val="ListBullet"/>
        <w:tabs>
          <w:tab w:val="num" w:pos="360"/>
        </w:tabs>
        <w:ind w:left="360" w:hanging="360"/>
      </w:pPr>
      <w:r>
        <w:t>Knowledge of IOSA/ISAGO standards and audit processes.</w:t>
      </w:r>
    </w:p>
    <w:p w14:paraId="61A01122" w14:textId="77777777" w:rsidR="009F2638" w:rsidRDefault="009F2638" w:rsidP="009F2638">
      <w:pPr>
        <w:pStyle w:val="ListBullet"/>
        <w:tabs>
          <w:tab w:val="num" w:pos="360"/>
        </w:tabs>
        <w:ind w:left="360" w:hanging="360"/>
      </w:pPr>
      <w:r>
        <w:t>Previous experience managing operations at a hub or multi-airline station.</w:t>
      </w:r>
    </w:p>
    <w:p w14:paraId="54BE24A9" w14:textId="77777777" w:rsidR="009F2638" w:rsidRDefault="009F2638" w:rsidP="009F2638">
      <w:pPr>
        <w:pStyle w:val="Heading2"/>
      </w:pPr>
      <w:r>
        <w:t>All About You</w:t>
      </w:r>
    </w:p>
    <w:p w14:paraId="1D914309" w14:textId="77777777" w:rsidR="009F2638" w:rsidRDefault="009F2638" w:rsidP="009F2638">
      <w:r>
        <w:t xml:space="preserve">Friendly, approachable, and professional, you will lead by example and inspire those around you. You will take pride in delivering excellent customer service and ensuring passengers have a safe, efficient, and positive experience. You are adaptable to change, thrive under pressure, and support Aurigny’s values </w:t>
      </w:r>
      <w:proofErr w:type="gramStart"/>
      <w:r>
        <w:t>at all times</w:t>
      </w:r>
      <w:proofErr w:type="gramEnd"/>
      <w:r>
        <w:t>.</w:t>
      </w:r>
    </w:p>
    <w:p w14:paraId="68C5695D" w14:textId="77777777" w:rsidR="009F2638" w:rsidRDefault="009F2638" w:rsidP="009F2638">
      <w:pPr>
        <w:pStyle w:val="Heading2"/>
      </w:pPr>
      <w:r>
        <w:lastRenderedPageBreak/>
        <w:t>Our Values</w:t>
      </w:r>
    </w:p>
    <w:p w14:paraId="7867FE5B" w14:textId="77777777" w:rsidR="009F2638" w:rsidRDefault="009F2638" w:rsidP="009F2638">
      <w:r>
        <w:t>PROUD OF YOU – PROUD OF OUR AIRLINE</w:t>
      </w:r>
      <w:r>
        <w:br/>
      </w:r>
      <w:r>
        <w:br/>
      </w:r>
      <w:r w:rsidRPr="009F2638">
        <w:rPr>
          <w:b/>
          <w:bCs/>
        </w:rPr>
        <w:t>P</w:t>
      </w:r>
      <w:r>
        <w:t>eople: We believe in the potential of our teams to achieve more than they thought possible.</w:t>
      </w:r>
      <w:r>
        <w:br/>
      </w:r>
      <w:r w:rsidRPr="009F2638">
        <w:rPr>
          <w:b/>
          <w:bCs/>
        </w:rPr>
        <w:t>R</w:t>
      </w:r>
      <w:r>
        <w:t>espect: We value inspiration, excellence, and integrity from the ground to the clouds.</w:t>
      </w:r>
      <w:r>
        <w:br/>
      </w:r>
      <w:r w:rsidRPr="009F2638">
        <w:rPr>
          <w:b/>
          <w:bCs/>
        </w:rPr>
        <w:t>O</w:t>
      </w:r>
      <w:r>
        <w:t>utstanding: Our commitment to transparency, honesty, and dependability makes our airline outstanding.</w:t>
      </w:r>
      <w:r>
        <w:br/>
      </w:r>
      <w:r w:rsidRPr="009F2638">
        <w:rPr>
          <w:b/>
          <w:bCs/>
        </w:rPr>
        <w:t>U</w:t>
      </w:r>
      <w:r>
        <w:t>nited: We operate as one team, where safety is paramount in everything we do.</w:t>
      </w:r>
      <w:r>
        <w:br/>
      </w:r>
      <w:r w:rsidRPr="009F2638">
        <w:rPr>
          <w:b/>
          <w:bCs/>
        </w:rPr>
        <w:t>D</w:t>
      </w:r>
      <w:r>
        <w:t>eliver: We go the extra mile to deliver service our customers are proud of.</w:t>
      </w:r>
    </w:p>
    <w:p w14:paraId="608B984F" w14:textId="16284003" w:rsidR="006534DC" w:rsidRPr="003F3DC4" w:rsidRDefault="006534DC" w:rsidP="003F3DC4"/>
    <w:sectPr w:rsidR="006534DC" w:rsidRPr="003F3DC4" w:rsidSect="00100FA3">
      <w:headerReference w:type="default" r:id="rId11"/>
      <w:pgSz w:w="11900" w:h="16840"/>
      <w:pgMar w:top="1440" w:right="1440" w:bottom="1440" w:left="1440" w:header="25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CE043" w14:textId="77777777" w:rsidR="0086359D" w:rsidRDefault="0086359D" w:rsidP="00100FA3">
      <w:r>
        <w:separator/>
      </w:r>
    </w:p>
  </w:endnote>
  <w:endnote w:type="continuationSeparator" w:id="0">
    <w:p w14:paraId="03AF187C" w14:textId="77777777" w:rsidR="0086359D" w:rsidRDefault="0086359D" w:rsidP="0010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73C45" w14:textId="77777777" w:rsidR="0086359D" w:rsidRDefault="0086359D" w:rsidP="00100FA3">
      <w:r>
        <w:separator/>
      </w:r>
    </w:p>
  </w:footnote>
  <w:footnote w:type="continuationSeparator" w:id="0">
    <w:p w14:paraId="7776281A" w14:textId="77777777" w:rsidR="0086359D" w:rsidRDefault="0086359D" w:rsidP="00100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62AC5" w14:textId="6A9BBE5D" w:rsidR="00100FA3" w:rsidRDefault="002B6BA7" w:rsidP="00100FA3">
    <w:pPr>
      <w:pStyle w:val="Header"/>
      <w:tabs>
        <w:tab w:val="clear" w:pos="4513"/>
        <w:tab w:val="clear" w:pos="9026"/>
        <w:tab w:val="center" w:pos="4510"/>
      </w:tabs>
    </w:pPr>
    <w:r>
      <w:rPr>
        <w:noProof/>
      </w:rPr>
      <w:drawing>
        <wp:anchor distT="0" distB="0" distL="114300" distR="114300" simplePos="0" relativeHeight="251658240" behindDoc="0" locked="0" layoutInCell="1" allowOverlap="1" wp14:anchorId="73E2E101" wp14:editId="0E01C87C">
          <wp:simplePos x="0" y="0"/>
          <wp:positionH relativeFrom="page">
            <wp:align>left</wp:align>
          </wp:positionH>
          <wp:positionV relativeFrom="page">
            <wp:align>top</wp:align>
          </wp:positionV>
          <wp:extent cx="7531200" cy="16956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1200" cy="1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33445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B5766B"/>
    <w:multiLevelType w:val="hybridMultilevel"/>
    <w:tmpl w:val="BE380E28"/>
    <w:lvl w:ilvl="0" w:tplc="48DED0DA">
      <w:start w:val="3"/>
      <w:numFmt w:val="none"/>
      <w:lvlText w:val="4."/>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319321B5"/>
    <w:multiLevelType w:val="hybridMultilevel"/>
    <w:tmpl w:val="7C207094"/>
    <w:lvl w:ilvl="0" w:tplc="0809000F">
      <w:start w:val="8"/>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16cid:durableId="1637487237">
    <w:abstractNumId w:val="1"/>
  </w:num>
  <w:num w:numId="2" w16cid:durableId="821116009">
    <w:abstractNumId w:val="2"/>
  </w:num>
  <w:num w:numId="3" w16cid:durableId="183548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A3"/>
    <w:rsid w:val="00100FA3"/>
    <w:rsid w:val="0010279B"/>
    <w:rsid w:val="00104CE4"/>
    <w:rsid w:val="00207A9D"/>
    <w:rsid w:val="00221106"/>
    <w:rsid w:val="002A3543"/>
    <w:rsid w:val="002B6BA7"/>
    <w:rsid w:val="003059F7"/>
    <w:rsid w:val="00307424"/>
    <w:rsid w:val="003542A9"/>
    <w:rsid w:val="003F3DC4"/>
    <w:rsid w:val="00404B15"/>
    <w:rsid w:val="00417F35"/>
    <w:rsid w:val="0045326F"/>
    <w:rsid w:val="004C3B70"/>
    <w:rsid w:val="005758D4"/>
    <w:rsid w:val="005A0537"/>
    <w:rsid w:val="005D1ECF"/>
    <w:rsid w:val="006534DC"/>
    <w:rsid w:val="00720C4F"/>
    <w:rsid w:val="00731071"/>
    <w:rsid w:val="007376EA"/>
    <w:rsid w:val="0078233B"/>
    <w:rsid w:val="00795CED"/>
    <w:rsid w:val="0083361D"/>
    <w:rsid w:val="00860C58"/>
    <w:rsid w:val="0086359D"/>
    <w:rsid w:val="008673A7"/>
    <w:rsid w:val="00867679"/>
    <w:rsid w:val="008C3A0F"/>
    <w:rsid w:val="00901845"/>
    <w:rsid w:val="00994E6E"/>
    <w:rsid w:val="009C3154"/>
    <w:rsid w:val="009E7179"/>
    <w:rsid w:val="009F2638"/>
    <w:rsid w:val="00A249DF"/>
    <w:rsid w:val="00AD5BF0"/>
    <w:rsid w:val="00BA6C69"/>
    <w:rsid w:val="00C0247D"/>
    <w:rsid w:val="00C91866"/>
    <w:rsid w:val="00CA7BA6"/>
    <w:rsid w:val="00CD68A9"/>
    <w:rsid w:val="00D157D2"/>
    <w:rsid w:val="00D34D07"/>
    <w:rsid w:val="00D5640A"/>
    <w:rsid w:val="00DA3357"/>
    <w:rsid w:val="00DF62BB"/>
    <w:rsid w:val="00E13FA0"/>
    <w:rsid w:val="00E35429"/>
    <w:rsid w:val="00E5699B"/>
    <w:rsid w:val="00E753E6"/>
    <w:rsid w:val="00E90255"/>
    <w:rsid w:val="00F36D1F"/>
    <w:rsid w:val="00F53223"/>
    <w:rsid w:val="00F73099"/>
    <w:rsid w:val="00FD1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24B6B"/>
  <w15:chartTrackingRefBased/>
  <w15:docId w15:val="{DDD8393D-2A74-C54B-9E39-2EE4A313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638"/>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Heading2">
    <w:name w:val="heading 2"/>
    <w:basedOn w:val="Normal"/>
    <w:next w:val="Normal"/>
    <w:link w:val="Heading2Char"/>
    <w:uiPriority w:val="9"/>
    <w:unhideWhenUsed/>
    <w:qFormat/>
    <w:rsid w:val="009F2638"/>
    <w:pPr>
      <w:keepNext/>
      <w:keepLines/>
      <w:spacing w:before="20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unhideWhenUsed/>
    <w:qFormat/>
    <w:rsid w:val="009F2638"/>
    <w:pPr>
      <w:keepNext/>
      <w:keepLines/>
      <w:spacing w:before="200" w:line="276" w:lineRule="auto"/>
      <w:outlineLvl w:val="2"/>
    </w:pPr>
    <w:rPr>
      <w:rFonts w:asciiTheme="majorHAnsi" w:eastAsiaTheme="majorEastAsia" w:hAnsiTheme="majorHAnsi" w:cstheme="majorBidi"/>
      <w:b/>
      <w:bCs/>
      <w:color w:val="4472C4" w:themeColor="accen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FA3"/>
    <w:pPr>
      <w:tabs>
        <w:tab w:val="center" w:pos="4513"/>
        <w:tab w:val="right" w:pos="9026"/>
      </w:tabs>
    </w:pPr>
  </w:style>
  <w:style w:type="character" w:customStyle="1" w:styleId="HeaderChar">
    <w:name w:val="Header Char"/>
    <w:basedOn w:val="DefaultParagraphFont"/>
    <w:link w:val="Header"/>
    <w:uiPriority w:val="99"/>
    <w:rsid w:val="00100FA3"/>
  </w:style>
  <w:style w:type="paragraph" w:styleId="Footer">
    <w:name w:val="footer"/>
    <w:basedOn w:val="Normal"/>
    <w:link w:val="FooterChar"/>
    <w:uiPriority w:val="99"/>
    <w:unhideWhenUsed/>
    <w:rsid w:val="00100FA3"/>
    <w:pPr>
      <w:tabs>
        <w:tab w:val="center" w:pos="4513"/>
        <w:tab w:val="right" w:pos="9026"/>
      </w:tabs>
    </w:pPr>
  </w:style>
  <w:style w:type="character" w:customStyle="1" w:styleId="FooterChar">
    <w:name w:val="Footer Char"/>
    <w:basedOn w:val="DefaultParagraphFont"/>
    <w:link w:val="Footer"/>
    <w:uiPriority w:val="99"/>
    <w:rsid w:val="00100FA3"/>
  </w:style>
  <w:style w:type="character" w:styleId="Hyperlink">
    <w:name w:val="Hyperlink"/>
    <w:basedOn w:val="DefaultParagraphFont"/>
    <w:uiPriority w:val="99"/>
    <w:unhideWhenUsed/>
    <w:rsid w:val="006534DC"/>
    <w:rPr>
      <w:color w:val="0563C1" w:themeColor="hyperlink"/>
      <w:u w:val="single"/>
    </w:rPr>
  </w:style>
  <w:style w:type="character" w:styleId="UnresolvedMention">
    <w:name w:val="Unresolved Mention"/>
    <w:basedOn w:val="DefaultParagraphFont"/>
    <w:uiPriority w:val="99"/>
    <w:semiHidden/>
    <w:unhideWhenUsed/>
    <w:rsid w:val="006534DC"/>
    <w:rPr>
      <w:color w:val="605E5C"/>
      <w:shd w:val="clear" w:color="auto" w:fill="E1DFDD"/>
    </w:rPr>
  </w:style>
  <w:style w:type="character" w:customStyle="1" w:styleId="Heading1Char">
    <w:name w:val="Heading 1 Char"/>
    <w:basedOn w:val="DefaultParagraphFont"/>
    <w:link w:val="Heading1"/>
    <w:uiPriority w:val="9"/>
    <w:rsid w:val="009F2638"/>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9F2638"/>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rsid w:val="009F2638"/>
    <w:rPr>
      <w:rFonts w:asciiTheme="majorHAnsi" w:eastAsiaTheme="majorEastAsia" w:hAnsiTheme="majorHAnsi" w:cstheme="majorBidi"/>
      <w:b/>
      <w:bCs/>
      <w:color w:val="4472C4" w:themeColor="accent1"/>
      <w:sz w:val="22"/>
      <w:szCs w:val="22"/>
      <w:lang w:val="en-US"/>
    </w:rPr>
  </w:style>
  <w:style w:type="paragraph" w:styleId="ListBullet">
    <w:name w:val="List Bullet"/>
    <w:basedOn w:val="Normal"/>
    <w:uiPriority w:val="99"/>
    <w:unhideWhenUsed/>
    <w:rsid w:val="009F2638"/>
    <w:pPr>
      <w:numPr>
        <w:numId w:val="3"/>
      </w:numPr>
      <w:tabs>
        <w:tab w:val="clear" w:pos="360"/>
      </w:tabs>
      <w:spacing w:after="200" w:line="276" w:lineRule="auto"/>
      <w:ind w:left="0" w:firstLine="0"/>
      <w:contextualSpacing/>
    </w:pPr>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7D74E17F6F9940B60D3388085EF40C" ma:contentTypeVersion="12" ma:contentTypeDescription="Create a new document." ma:contentTypeScope="" ma:versionID="50f3a14efd2f68f2db69bcff5735ef03">
  <xsd:schema xmlns:xsd="http://www.w3.org/2001/XMLSchema" xmlns:xs="http://www.w3.org/2001/XMLSchema" xmlns:p="http://schemas.microsoft.com/office/2006/metadata/properties" xmlns:ns2="763bad6a-140f-4b70-8905-b5382d881484" xmlns:ns3="8c715ac0-922f-4128-9197-41ec8c5b99e1" targetNamespace="http://schemas.microsoft.com/office/2006/metadata/properties" ma:root="true" ma:fieldsID="910aa882e43f853a517d499dcfc9baee" ns2:_="" ns3:_="">
    <xsd:import namespace="763bad6a-140f-4b70-8905-b5382d881484"/>
    <xsd:import namespace="8c715ac0-922f-4128-9197-41ec8c5b9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bad6a-140f-4b70-8905-b5382d881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15ac0-922f-4128-9197-41ec8c5b99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8F262-4D1F-4724-BD02-4BD8404D3C53}">
  <ds:schemaRefs>
    <ds:schemaRef ds:uri="http://schemas.openxmlformats.org/officeDocument/2006/bibliography"/>
  </ds:schemaRefs>
</ds:datastoreItem>
</file>

<file path=customXml/itemProps2.xml><?xml version="1.0" encoding="utf-8"?>
<ds:datastoreItem xmlns:ds="http://schemas.openxmlformats.org/officeDocument/2006/customXml" ds:itemID="{2CF35B2E-F8D7-41DA-BEDF-B4413ACB9C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D0D09D-A19C-4184-B706-77D929964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bad6a-140f-4b70-8905-b5382d881484"/>
    <ds:schemaRef ds:uri="8c715ac0-922f-4128-9197-41ec8c5b9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B6498F-FBF3-4C25-BF77-43234C310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668</Words>
  <Characters>4274</Characters>
  <Application>Microsoft Office Word</Application>
  <DocSecurity>0</DocSecurity>
  <Lines>80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Bugbird</dc:creator>
  <cp:keywords/>
  <dc:description/>
  <cp:lastModifiedBy>Arturs Freibergs</cp:lastModifiedBy>
  <cp:revision>2</cp:revision>
  <cp:lastPrinted>2021-01-20T11:04:00Z</cp:lastPrinted>
  <dcterms:created xsi:type="dcterms:W3CDTF">2025-09-08T12:27:00Z</dcterms:created>
  <dcterms:modified xsi:type="dcterms:W3CDTF">2025-09-08T12:27:00Z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0x010100A27D74E17F6F9940B60D3388085EF40C</vt:lpwstr>
  </property>
  <property fmtid="{D5CDD505-2E9C-101B-9397-08002B2CF9AE}" pid="3" name="GrammarlyDocumentId">
    <vt:lpwstr>769c695b097128767c0aae2182c6edf0a07fd59bf1387bdcdb69189fa4243b4c</vt:lpwstr>
  </property>
</Properties>
</file>