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7F758" w14:textId="3AFF3436" w:rsidR="003200C2" w:rsidRPr="003200C2" w:rsidRDefault="005417B9" w:rsidP="00C422EF">
      <w:pPr>
        <w:spacing w:after="0"/>
        <w:rPr>
          <w:rFonts w:ascii="FS Me" w:hAnsi="FS Me" w:cs="Calibri-Bold"/>
          <w:b/>
          <w:bCs/>
          <w:kern w:val="0"/>
          <w:sz w:val="44"/>
          <w:szCs w:val="44"/>
          <w14:ligatures w14:val="none"/>
        </w:rPr>
      </w:pPr>
      <w:r w:rsidRPr="002732EF">
        <w:rPr>
          <w:rFonts w:ascii="FS Me" w:hAnsi="FS Me" w:cs="Calibri-Bold"/>
          <w:b/>
          <w:bCs/>
          <w:kern w:val="0"/>
          <w:sz w:val="44"/>
          <w:szCs w:val="44"/>
          <w14:ligatures w14:val="none"/>
        </w:rPr>
        <w:t xml:space="preserve">Job </w:t>
      </w:r>
      <w:r w:rsidR="00C422EF">
        <w:rPr>
          <w:rFonts w:ascii="FS Me" w:hAnsi="FS Me" w:cs="Calibri-Bold"/>
          <w:b/>
          <w:bCs/>
          <w:kern w:val="0"/>
          <w:sz w:val="44"/>
          <w:szCs w:val="44"/>
          <w14:ligatures w14:val="none"/>
        </w:rPr>
        <w:t>t</w:t>
      </w:r>
      <w:r w:rsidRPr="002732EF">
        <w:rPr>
          <w:rFonts w:ascii="FS Me" w:hAnsi="FS Me" w:cs="Calibri-Bold"/>
          <w:b/>
          <w:bCs/>
          <w:kern w:val="0"/>
          <w:sz w:val="44"/>
          <w:szCs w:val="44"/>
          <w14:ligatures w14:val="none"/>
        </w:rPr>
        <w:t xml:space="preserve">itle: </w:t>
      </w:r>
      <w:r w:rsidR="00C422EF">
        <w:rPr>
          <w:rFonts w:ascii="FS Me" w:hAnsi="FS Me" w:cs="Calibri-Bold"/>
          <w:b/>
          <w:bCs/>
          <w:kern w:val="0"/>
          <w:sz w:val="44"/>
          <w:szCs w:val="44"/>
          <w14:ligatures w14:val="none"/>
        </w:rPr>
        <w:t xml:space="preserve"> Compliance Housing Officer</w:t>
      </w:r>
    </w:p>
    <w:tbl>
      <w:tblPr>
        <w:tblStyle w:val="TableGrid"/>
        <w:tblW w:w="0" w:type="auto"/>
        <w:tblLook w:val="04A0" w:firstRow="1" w:lastRow="0" w:firstColumn="1" w:lastColumn="0" w:noHBand="0" w:noVBand="1"/>
      </w:tblPr>
      <w:tblGrid>
        <w:gridCol w:w="2040"/>
        <w:gridCol w:w="3625"/>
        <w:gridCol w:w="3351"/>
      </w:tblGrid>
      <w:tr w:rsidR="00523FCC" w:rsidRPr="008877D8" w14:paraId="790BED51" w14:textId="77777777" w:rsidTr="00C422EF">
        <w:tc>
          <w:tcPr>
            <w:tcW w:w="2040" w:type="dxa"/>
          </w:tcPr>
          <w:p w14:paraId="0BC0F8F0" w14:textId="77777777" w:rsidR="00523FCC" w:rsidRPr="00C422EF" w:rsidRDefault="00523FCC" w:rsidP="008877D8">
            <w:pPr>
              <w:pStyle w:val="NoSpacing"/>
              <w:rPr>
                <w:rStyle w:val="Heading2Char"/>
                <w:rFonts w:ascii="FS Me" w:hAnsi="FS Me"/>
                <w:b/>
                <w:bCs/>
                <w:color w:val="0070C0"/>
              </w:rPr>
            </w:pPr>
            <w:r w:rsidRPr="00C422EF">
              <w:rPr>
                <w:rStyle w:val="Heading2Char"/>
                <w:rFonts w:ascii="FS Me" w:hAnsi="FS Me"/>
                <w:b/>
                <w:bCs/>
                <w:color w:val="0070C0"/>
                <w:sz w:val="22"/>
                <w:szCs w:val="22"/>
                <w:lang w:eastAsia="en-GB" w:bidi="en-GB"/>
              </w:rPr>
              <w:t>Reporting to</w:t>
            </w:r>
          </w:p>
        </w:tc>
        <w:tc>
          <w:tcPr>
            <w:tcW w:w="3625" w:type="dxa"/>
          </w:tcPr>
          <w:p w14:paraId="051AC61D" w14:textId="77777777" w:rsidR="00523FCC" w:rsidRPr="00C32CB8" w:rsidRDefault="00523FCC" w:rsidP="008877D8">
            <w:pPr>
              <w:pStyle w:val="NoSpacing"/>
              <w:rPr>
                <w:rStyle w:val="Heading2Char"/>
                <w:rFonts w:ascii="FS Me Pro" w:hAnsi="FS Me Pro" w:cstheme="minorHAnsi"/>
                <w:b/>
                <w:bCs/>
              </w:rPr>
            </w:pPr>
            <w:r w:rsidRPr="0020594D">
              <w:rPr>
                <w:rStyle w:val="Heading2Char"/>
                <w:rFonts w:ascii="FS Me" w:hAnsi="FS Me"/>
                <w:b/>
                <w:bCs/>
                <w:color w:val="auto"/>
                <w:sz w:val="22"/>
                <w:szCs w:val="22"/>
                <w:lang w:eastAsia="en-GB" w:bidi="en-GB"/>
              </w:rPr>
              <w:t>Property and Income Manager</w:t>
            </w:r>
          </w:p>
        </w:tc>
        <w:tc>
          <w:tcPr>
            <w:tcW w:w="3351" w:type="dxa"/>
          </w:tcPr>
          <w:p w14:paraId="6F2EFF7A" w14:textId="70056D6B" w:rsidR="00523FCC" w:rsidRPr="008877D8" w:rsidRDefault="00523FCC" w:rsidP="008877D8">
            <w:pPr>
              <w:pStyle w:val="NoSpacing"/>
              <w:rPr>
                <w:rStyle w:val="Heading2Char"/>
                <w:rFonts w:ascii="FS Me" w:hAnsi="FS Me"/>
                <w:b/>
                <w:highlight w:val="yellow"/>
              </w:rPr>
            </w:pPr>
            <w:r w:rsidRPr="005E1EFA">
              <w:rPr>
                <w:rStyle w:val="Heading2Char"/>
                <w:rFonts w:ascii="FS Me" w:hAnsi="FS Me"/>
                <w:b/>
                <w:bCs/>
                <w:sz w:val="22"/>
                <w:szCs w:val="22"/>
                <w:highlight w:val="yellow"/>
                <w:lang w:eastAsia="en-GB" w:bidi="en-GB"/>
              </w:rPr>
              <w:t>Job Level:</w:t>
            </w:r>
          </w:p>
        </w:tc>
      </w:tr>
      <w:tr w:rsidR="00523FCC" w:rsidRPr="00027813" w14:paraId="13396C0C" w14:textId="77777777" w:rsidTr="00C422EF">
        <w:tc>
          <w:tcPr>
            <w:tcW w:w="2040" w:type="dxa"/>
          </w:tcPr>
          <w:p w14:paraId="599C4252" w14:textId="77777777" w:rsidR="00523FCC" w:rsidRPr="00C422EF" w:rsidRDefault="00523FCC" w:rsidP="008877D8">
            <w:pPr>
              <w:pStyle w:val="NoSpacing"/>
              <w:rPr>
                <w:rStyle w:val="Heading2Char"/>
                <w:rFonts w:ascii="FS Me" w:hAnsi="FS Me"/>
                <w:b/>
                <w:bCs/>
                <w:color w:val="0070C0"/>
              </w:rPr>
            </w:pPr>
            <w:r w:rsidRPr="00C422EF">
              <w:rPr>
                <w:rStyle w:val="Heading2Char"/>
                <w:rFonts w:ascii="FS Me" w:hAnsi="FS Me"/>
                <w:b/>
                <w:bCs/>
                <w:color w:val="0070C0"/>
                <w:sz w:val="22"/>
                <w:szCs w:val="22"/>
                <w:lang w:eastAsia="en-GB" w:bidi="en-GB"/>
              </w:rPr>
              <w:t>Department</w:t>
            </w:r>
          </w:p>
        </w:tc>
        <w:tc>
          <w:tcPr>
            <w:tcW w:w="3625" w:type="dxa"/>
          </w:tcPr>
          <w:p w14:paraId="5AA93468" w14:textId="77777777" w:rsidR="00523FCC" w:rsidRPr="00027813" w:rsidRDefault="00523FCC" w:rsidP="008877D8">
            <w:pPr>
              <w:pStyle w:val="NoSpacing"/>
              <w:rPr>
                <w:rStyle w:val="Heading2Char"/>
                <w:rFonts w:ascii="FS Me" w:hAnsi="FS Me"/>
                <w:b/>
                <w:bCs/>
              </w:rPr>
            </w:pPr>
            <w:r w:rsidRPr="0020594D">
              <w:rPr>
                <w:rStyle w:val="Heading2Char"/>
                <w:rFonts w:ascii="FS Me" w:hAnsi="FS Me"/>
                <w:b/>
                <w:bCs/>
                <w:color w:val="auto"/>
                <w:sz w:val="22"/>
                <w:szCs w:val="22"/>
                <w:lang w:eastAsia="en-GB" w:bidi="en-GB"/>
              </w:rPr>
              <w:t>Asset Management, Services</w:t>
            </w:r>
          </w:p>
        </w:tc>
        <w:tc>
          <w:tcPr>
            <w:tcW w:w="3351" w:type="dxa"/>
          </w:tcPr>
          <w:p w14:paraId="284C53D9" w14:textId="77777777" w:rsidR="00523FCC" w:rsidRPr="00027813" w:rsidRDefault="00523FCC" w:rsidP="008877D8">
            <w:pPr>
              <w:pStyle w:val="NoSpacing"/>
              <w:ind w:left="9"/>
              <w:rPr>
                <w:rStyle w:val="Heading2Char"/>
                <w:rFonts w:ascii="FS Me" w:hAnsi="FS Me"/>
                <w:b/>
                <w:bCs/>
                <w:color w:val="7F7F7F" w:themeColor="text1" w:themeTint="80"/>
                <w:sz w:val="20"/>
                <w:szCs w:val="20"/>
              </w:rPr>
            </w:pPr>
            <w:r w:rsidRPr="00027813">
              <w:rPr>
                <w:rStyle w:val="Heading2Char"/>
                <w:rFonts w:ascii="FS Me" w:hAnsi="FS Me"/>
                <w:b/>
                <w:bCs/>
                <w:color w:val="7F7F7F" w:themeColor="text1" w:themeTint="80"/>
                <w:sz w:val="20"/>
                <w:szCs w:val="20"/>
              </w:rPr>
              <w:t xml:space="preserve">Level </w:t>
            </w:r>
            <w:r>
              <w:rPr>
                <w:rStyle w:val="Heading2Char"/>
                <w:rFonts w:ascii="FS Me" w:hAnsi="FS Me"/>
                <w:b/>
                <w:bCs/>
                <w:color w:val="7F7F7F" w:themeColor="text1" w:themeTint="80"/>
                <w:sz w:val="20"/>
                <w:szCs w:val="20"/>
              </w:rPr>
              <w:t>3</w:t>
            </w:r>
            <w:r w:rsidRPr="00027813">
              <w:rPr>
                <w:rStyle w:val="Heading2Char"/>
                <w:rFonts w:ascii="FS Me" w:hAnsi="FS Me"/>
                <w:b/>
                <w:bCs/>
                <w:color w:val="7F7F7F" w:themeColor="text1" w:themeTint="80"/>
                <w:sz w:val="20"/>
                <w:szCs w:val="20"/>
              </w:rPr>
              <w:t xml:space="preserve"> – </w:t>
            </w:r>
            <w:r w:rsidRPr="00D33CB8">
              <w:rPr>
                <w:rStyle w:val="Heading2Char"/>
                <w:rFonts w:ascii="FS Me" w:hAnsi="FS Me"/>
                <w:b/>
                <w:bCs/>
                <w:color w:val="7F7F7F" w:themeColor="text1" w:themeTint="80"/>
                <w:sz w:val="20"/>
                <w:szCs w:val="20"/>
              </w:rPr>
              <w:t>First Line Manager/Qualified Practitioner/ Specialist</w:t>
            </w:r>
          </w:p>
        </w:tc>
      </w:tr>
      <w:tr w:rsidR="00523FCC" w:rsidRPr="00027813" w14:paraId="7B8C129C" w14:textId="77777777" w:rsidTr="00C422EF">
        <w:tc>
          <w:tcPr>
            <w:tcW w:w="2040" w:type="dxa"/>
          </w:tcPr>
          <w:p w14:paraId="1CF2D563" w14:textId="77777777" w:rsidR="00523FCC" w:rsidRPr="00C422EF" w:rsidRDefault="00523FCC" w:rsidP="008877D8">
            <w:pPr>
              <w:pStyle w:val="NoSpacing"/>
              <w:rPr>
                <w:rStyle w:val="Heading2Char"/>
                <w:rFonts w:ascii="FS Me" w:hAnsi="FS Me"/>
                <w:b/>
                <w:bCs/>
                <w:color w:val="0070C0"/>
              </w:rPr>
            </w:pPr>
            <w:r w:rsidRPr="00C422EF">
              <w:rPr>
                <w:rStyle w:val="Heading2Char"/>
                <w:rFonts w:ascii="FS Me" w:hAnsi="FS Me"/>
                <w:b/>
                <w:bCs/>
                <w:color w:val="0070C0"/>
                <w:sz w:val="22"/>
                <w:szCs w:val="22"/>
                <w:lang w:eastAsia="en-GB" w:bidi="en-GB"/>
              </w:rPr>
              <w:t>Location</w:t>
            </w:r>
          </w:p>
        </w:tc>
        <w:tc>
          <w:tcPr>
            <w:tcW w:w="6976" w:type="dxa"/>
            <w:gridSpan w:val="2"/>
          </w:tcPr>
          <w:p w14:paraId="2AF10651" w14:textId="07FE0C2A" w:rsidR="00523FCC" w:rsidRPr="00027813" w:rsidRDefault="00D84F75" w:rsidP="008877D8">
            <w:pPr>
              <w:pStyle w:val="NoSpacing"/>
              <w:ind w:left="9"/>
              <w:rPr>
                <w:rStyle w:val="Heading2Char"/>
                <w:rFonts w:ascii="FS Me" w:hAnsi="FS Me"/>
                <w:b/>
                <w:bCs/>
              </w:rPr>
            </w:pPr>
            <w:r>
              <w:rPr>
                <w:rStyle w:val="Heading2Char"/>
                <w:rFonts w:ascii="FS Me" w:hAnsi="FS Me"/>
                <w:b/>
                <w:bCs/>
                <w:color w:val="auto"/>
                <w:sz w:val="22"/>
                <w:szCs w:val="22"/>
                <w:lang w:eastAsia="en-GB" w:bidi="en-GB"/>
              </w:rPr>
              <w:t>Primary work base</w:t>
            </w:r>
            <w:r w:rsidRPr="00D84F75">
              <w:rPr>
                <w:rStyle w:val="Heading2Char"/>
                <w:rFonts w:ascii="FS Me" w:hAnsi="FS Me"/>
                <w:b/>
                <w:bCs/>
                <w:color w:val="auto"/>
                <w:sz w:val="22"/>
                <w:szCs w:val="22"/>
                <w:lang w:eastAsia="en-GB" w:bidi="en-GB"/>
              </w:rPr>
              <w:t xml:space="preserve"> in Hove, East Sussex, with hybrid working and regular travel across Sussex and Surrey</w:t>
            </w:r>
            <w:r>
              <w:rPr>
                <w:rStyle w:val="Heading2Char"/>
                <w:rFonts w:ascii="FS Me" w:hAnsi="FS Me"/>
                <w:b/>
                <w:bCs/>
                <w:color w:val="auto"/>
                <w:sz w:val="22"/>
                <w:szCs w:val="22"/>
                <w:lang w:eastAsia="en-GB" w:bidi="en-GB"/>
              </w:rPr>
              <w:t xml:space="preserve"> </w:t>
            </w:r>
            <w:r w:rsidR="00523FCC" w:rsidRPr="0020594D">
              <w:rPr>
                <w:rStyle w:val="Heading2Char"/>
                <w:rFonts w:ascii="FS Me" w:hAnsi="FS Me"/>
                <w:b/>
                <w:bCs/>
                <w:color w:val="auto"/>
                <w:sz w:val="22"/>
                <w:szCs w:val="22"/>
                <w:lang w:eastAsia="en-GB" w:bidi="en-GB"/>
              </w:rPr>
              <w:t>to service sites</w:t>
            </w:r>
          </w:p>
        </w:tc>
      </w:tr>
      <w:tr w:rsidR="00523FCC" w:rsidRPr="00D211FD" w14:paraId="5DB30116" w14:textId="77777777" w:rsidTr="00C422EF">
        <w:tc>
          <w:tcPr>
            <w:tcW w:w="2040" w:type="dxa"/>
          </w:tcPr>
          <w:p w14:paraId="47B2EBEC" w14:textId="77777777" w:rsidR="00523FCC" w:rsidRPr="00C422EF" w:rsidRDefault="00523FCC" w:rsidP="008877D8">
            <w:pPr>
              <w:pStyle w:val="NoSpacing"/>
              <w:rPr>
                <w:rStyle w:val="Heading2Char"/>
                <w:rFonts w:ascii="FS Me" w:hAnsi="FS Me"/>
                <w:b/>
                <w:bCs/>
                <w:color w:val="0070C0"/>
              </w:rPr>
            </w:pPr>
            <w:r w:rsidRPr="00C422EF">
              <w:rPr>
                <w:rStyle w:val="Heading2Char"/>
                <w:rFonts w:ascii="FS Me" w:hAnsi="FS Me"/>
                <w:b/>
                <w:bCs/>
                <w:color w:val="0070C0"/>
                <w:sz w:val="22"/>
                <w:szCs w:val="22"/>
                <w:lang w:eastAsia="en-GB" w:bidi="en-GB"/>
              </w:rPr>
              <w:t>Contract</w:t>
            </w:r>
          </w:p>
        </w:tc>
        <w:tc>
          <w:tcPr>
            <w:tcW w:w="6976" w:type="dxa"/>
            <w:gridSpan w:val="2"/>
          </w:tcPr>
          <w:p w14:paraId="3611A350" w14:textId="553CC14B" w:rsidR="00523FCC" w:rsidRPr="00D211FD" w:rsidRDefault="00523FCC" w:rsidP="008877D8">
            <w:pPr>
              <w:pStyle w:val="NoSpacing"/>
              <w:rPr>
                <w:rStyle w:val="Heading2Char"/>
                <w:rFonts w:ascii="FS Me" w:hAnsi="FS Me"/>
                <w:color w:val="000000" w:themeColor="text1"/>
              </w:rPr>
            </w:pPr>
            <w:r w:rsidRPr="00F6022D">
              <w:rPr>
                <w:rStyle w:val="Heading2Char"/>
                <w:rFonts w:ascii="FS Me" w:hAnsi="FS Me"/>
                <w:color w:val="auto"/>
                <w:sz w:val="22"/>
                <w:szCs w:val="22"/>
                <w:lang w:eastAsia="en-GB" w:bidi="en-GB"/>
              </w:rPr>
              <w:t xml:space="preserve">Fixed </w:t>
            </w:r>
            <w:r w:rsidR="000A19A7" w:rsidRPr="00F6022D">
              <w:rPr>
                <w:rStyle w:val="Heading2Char"/>
                <w:rFonts w:ascii="FS Me" w:hAnsi="FS Me"/>
                <w:color w:val="auto"/>
                <w:sz w:val="22"/>
                <w:szCs w:val="22"/>
                <w:lang w:eastAsia="en-GB" w:bidi="en-GB"/>
              </w:rPr>
              <w:t>term contract</w:t>
            </w:r>
            <w:r w:rsidR="00201F9B">
              <w:rPr>
                <w:rStyle w:val="Heading2Char"/>
                <w:rFonts w:ascii="FS Me" w:hAnsi="FS Me"/>
                <w:color w:val="auto"/>
                <w:sz w:val="22"/>
                <w:szCs w:val="22"/>
                <w:lang w:eastAsia="en-GB" w:bidi="en-GB"/>
              </w:rPr>
              <w:t xml:space="preserve"> for</w:t>
            </w:r>
            <w:r w:rsidRPr="00F6022D">
              <w:rPr>
                <w:rStyle w:val="Heading2Char"/>
                <w:rFonts w:ascii="FS Me" w:hAnsi="FS Me"/>
                <w:color w:val="auto"/>
                <w:sz w:val="22"/>
                <w:szCs w:val="22"/>
                <w:lang w:eastAsia="en-GB" w:bidi="en-GB"/>
              </w:rPr>
              <w:t xml:space="preserve"> 12 months, 37 hours a week (</w:t>
            </w:r>
            <w:r w:rsidR="00201F9B">
              <w:rPr>
                <w:rStyle w:val="Heading2Char"/>
                <w:rFonts w:ascii="FS Me" w:hAnsi="FS Me"/>
                <w:color w:val="auto"/>
                <w:sz w:val="22"/>
                <w:szCs w:val="22"/>
                <w:lang w:eastAsia="en-GB" w:bidi="en-GB"/>
              </w:rPr>
              <w:t xml:space="preserve">with </w:t>
            </w:r>
            <w:r w:rsidRPr="00F6022D">
              <w:rPr>
                <w:rStyle w:val="Heading2Char"/>
                <w:rFonts w:ascii="FS Me" w:hAnsi="FS Me"/>
                <w:color w:val="auto"/>
                <w:sz w:val="22"/>
                <w:szCs w:val="22"/>
                <w:lang w:eastAsia="en-GB" w:bidi="en-GB"/>
              </w:rPr>
              <w:t>possibility to extend)</w:t>
            </w:r>
          </w:p>
        </w:tc>
      </w:tr>
      <w:tr w:rsidR="00523FCC" w:rsidRPr="00027813" w14:paraId="22F46671" w14:textId="77777777" w:rsidTr="00C422EF">
        <w:tc>
          <w:tcPr>
            <w:tcW w:w="2040" w:type="dxa"/>
          </w:tcPr>
          <w:p w14:paraId="373D9EB5" w14:textId="77777777" w:rsidR="00523FCC" w:rsidRPr="00C422EF" w:rsidRDefault="00523FCC" w:rsidP="008877D8">
            <w:pPr>
              <w:pStyle w:val="NoSpacing"/>
              <w:rPr>
                <w:rStyle w:val="Heading2Char"/>
                <w:rFonts w:ascii="FS Me" w:hAnsi="FS Me"/>
                <w:b/>
                <w:bCs/>
                <w:color w:val="0070C0"/>
              </w:rPr>
            </w:pPr>
            <w:r w:rsidRPr="00C422EF">
              <w:rPr>
                <w:rStyle w:val="Heading2Char"/>
                <w:rFonts w:ascii="FS Me" w:hAnsi="FS Me"/>
                <w:b/>
                <w:bCs/>
                <w:color w:val="0070C0"/>
                <w:sz w:val="22"/>
                <w:szCs w:val="22"/>
                <w:lang w:eastAsia="en-GB" w:bidi="en-GB"/>
              </w:rPr>
              <w:t>Accountability</w:t>
            </w:r>
          </w:p>
        </w:tc>
        <w:tc>
          <w:tcPr>
            <w:tcW w:w="6976" w:type="dxa"/>
            <w:gridSpan w:val="2"/>
          </w:tcPr>
          <w:p w14:paraId="51FE46F1" w14:textId="77777777" w:rsidR="00523FCC" w:rsidRPr="00027813" w:rsidRDefault="00523FCC" w:rsidP="008877D8">
            <w:pPr>
              <w:pStyle w:val="NoSpacing"/>
              <w:rPr>
                <w:rStyle w:val="Heading2Char"/>
                <w:rFonts w:ascii="FS Me" w:hAnsi="FS Me"/>
              </w:rPr>
            </w:pPr>
            <w:r w:rsidRPr="00F6022D">
              <w:rPr>
                <w:rStyle w:val="Heading2Char"/>
                <w:rFonts w:ascii="FS Me" w:hAnsi="FS Me"/>
                <w:color w:val="auto"/>
                <w:sz w:val="22"/>
                <w:szCs w:val="22"/>
                <w:lang w:eastAsia="en-GB" w:bidi="en-GB"/>
              </w:rPr>
              <w:t>No direct line management</w:t>
            </w:r>
          </w:p>
        </w:tc>
      </w:tr>
    </w:tbl>
    <w:p w14:paraId="10B8D14F" w14:textId="77777777" w:rsidR="001A2F63" w:rsidRDefault="001A2F63" w:rsidP="00C422EF">
      <w:pPr>
        <w:spacing w:after="0"/>
        <w:rPr>
          <w:b/>
          <w:bCs/>
        </w:rPr>
      </w:pPr>
    </w:p>
    <w:p w14:paraId="19E88AC3" w14:textId="5437DC36" w:rsidR="001A2F63" w:rsidRPr="001E16F6" w:rsidRDefault="001A2F63" w:rsidP="003200C2">
      <w:pPr>
        <w:rPr>
          <w:rFonts w:ascii="FS Me" w:eastAsia="Trebuchet MS" w:hAnsi="FS Me" w:cs="Calibri-Light"/>
          <w:b/>
          <w:bCs/>
          <w:color w:val="0070C0"/>
          <w:kern w:val="0"/>
          <w:sz w:val="26"/>
          <w:szCs w:val="26"/>
          <w:lang w:eastAsia="en-GB" w:bidi="en-GB"/>
          <w14:ligatures w14:val="none"/>
        </w:rPr>
      </w:pPr>
      <w:r w:rsidRPr="001E16F6">
        <w:rPr>
          <w:rFonts w:ascii="FS Me" w:eastAsia="Trebuchet MS" w:hAnsi="FS Me" w:cs="Calibri-Light"/>
          <w:b/>
          <w:bCs/>
          <w:noProof/>
          <w:color w:val="0070C0"/>
          <w:kern w:val="0"/>
          <w:sz w:val="26"/>
          <w:szCs w:val="26"/>
          <w:lang w:eastAsia="en-GB" w:bidi="en-GB"/>
          <w14:ligatures w14:val="none"/>
        </w:rPr>
        <w:drawing>
          <wp:anchor distT="0" distB="0" distL="114300" distR="114300" simplePos="0" relativeHeight="251658240" behindDoc="0" locked="0" layoutInCell="1" allowOverlap="1" wp14:anchorId="41CBDB7A" wp14:editId="21811637">
            <wp:simplePos x="0" y="0"/>
            <wp:positionH relativeFrom="margin">
              <wp:align>right</wp:align>
            </wp:positionH>
            <wp:positionV relativeFrom="paragraph">
              <wp:posOffset>201930</wp:posOffset>
            </wp:positionV>
            <wp:extent cx="6286500" cy="1974850"/>
            <wp:effectExtent l="0" t="0" r="0" b="44450"/>
            <wp:wrapTopAndBottom/>
            <wp:docPr id="110340884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Pr="001E16F6">
        <w:rPr>
          <w:rFonts w:ascii="FS Me" w:eastAsia="Trebuchet MS" w:hAnsi="FS Me" w:cs="Calibri-Light"/>
          <w:b/>
          <w:bCs/>
          <w:color w:val="0070C0"/>
          <w:kern w:val="0"/>
          <w:sz w:val="26"/>
          <w:szCs w:val="26"/>
          <w:lang w:eastAsia="en-GB" w:bidi="en-GB"/>
          <w14:ligatures w14:val="none"/>
        </w:rPr>
        <w:t>Where you fit</w:t>
      </w:r>
    </w:p>
    <w:p w14:paraId="0260174F" w14:textId="099B2419" w:rsidR="003200C2" w:rsidRPr="003200C2" w:rsidRDefault="00C422EF" w:rsidP="003200C2">
      <w:pPr>
        <w:rPr>
          <w:rFonts w:ascii="FS Me" w:eastAsia="Trebuchet MS" w:hAnsi="FS Me" w:cs="Calibri-Light"/>
          <w:b/>
          <w:bCs/>
          <w:color w:val="0070C0"/>
          <w:kern w:val="0"/>
          <w:sz w:val="26"/>
          <w:szCs w:val="26"/>
          <w:lang w:eastAsia="en-GB" w:bidi="en-GB"/>
          <w14:ligatures w14:val="none"/>
        </w:rPr>
      </w:pPr>
      <w:r>
        <w:rPr>
          <w:rFonts w:ascii="FS Me" w:eastAsia="Trebuchet MS" w:hAnsi="FS Me" w:cs="Calibri-Light"/>
          <w:b/>
          <w:bCs/>
          <w:color w:val="0070C0"/>
          <w:kern w:val="0"/>
          <w:sz w:val="26"/>
          <w:szCs w:val="26"/>
          <w:lang w:eastAsia="en-GB" w:bidi="en-GB"/>
          <w14:ligatures w14:val="none"/>
        </w:rPr>
        <w:t>Job p</w:t>
      </w:r>
      <w:r w:rsidR="003200C2" w:rsidRPr="003200C2">
        <w:rPr>
          <w:rFonts w:ascii="FS Me" w:eastAsia="Trebuchet MS" w:hAnsi="FS Me" w:cs="Calibri-Light"/>
          <w:b/>
          <w:bCs/>
          <w:color w:val="0070C0"/>
          <w:kern w:val="0"/>
          <w:sz w:val="26"/>
          <w:szCs w:val="26"/>
          <w:lang w:eastAsia="en-GB" w:bidi="en-GB"/>
          <w14:ligatures w14:val="none"/>
        </w:rPr>
        <w:t>urpose</w:t>
      </w:r>
    </w:p>
    <w:p w14:paraId="0A05085F" w14:textId="4ECA0388" w:rsidR="003200C2" w:rsidRPr="00C422EF" w:rsidRDefault="003200C2" w:rsidP="00C422EF">
      <w:pPr>
        <w:spacing w:line="240" w:lineRule="auto"/>
        <w:jc w:val="both"/>
        <w:rPr>
          <w:rFonts w:ascii="FS Me" w:hAnsi="FS Me"/>
          <w:sz w:val="21"/>
          <w:szCs w:val="21"/>
        </w:rPr>
      </w:pPr>
      <w:r w:rsidRPr="00C422EF">
        <w:rPr>
          <w:rFonts w:ascii="FS Me" w:hAnsi="FS Me"/>
          <w:sz w:val="21"/>
          <w:szCs w:val="21"/>
        </w:rPr>
        <w:t xml:space="preserve">This </w:t>
      </w:r>
      <w:r w:rsidR="57255E9E" w:rsidRPr="00C422EF">
        <w:rPr>
          <w:rFonts w:ascii="FS Me" w:hAnsi="FS Me"/>
          <w:sz w:val="21"/>
          <w:szCs w:val="21"/>
        </w:rPr>
        <w:t xml:space="preserve">housing related </w:t>
      </w:r>
      <w:r w:rsidRPr="00C422EF">
        <w:rPr>
          <w:rFonts w:ascii="FS Me" w:hAnsi="FS Me"/>
          <w:sz w:val="21"/>
          <w:szCs w:val="21"/>
        </w:rPr>
        <w:t xml:space="preserve">role sits within YMCA DownsLink Group’s Asset Management Team and is responsible for ensuring the delivery of high-quality housing services and property compliance. </w:t>
      </w:r>
    </w:p>
    <w:p w14:paraId="3B6AD3B8" w14:textId="39DE8F2E" w:rsidR="003200C2" w:rsidRPr="00C422EF" w:rsidRDefault="003200C2" w:rsidP="00C422EF">
      <w:pPr>
        <w:spacing w:line="240" w:lineRule="auto"/>
        <w:jc w:val="both"/>
        <w:rPr>
          <w:rFonts w:ascii="FS Me" w:hAnsi="FS Me"/>
          <w:sz w:val="21"/>
          <w:szCs w:val="21"/>
        </w:rPr>
      </w:pPr>
      <w:r w:rsidRPr="00C422EF">
        <w:rPr>
          <w:rFonts w:ascii="FS Me" w:hAnsi="FS Me"/>
          <w:sz w:val="21"/>
          <w:szCs w:val="21"/>
        </w:rPr>
        <w:t xml:space="preserve">The postholder will ensure that all statutory and regulatory obligations are met in relation to property standards, health and safety, and landlord responsibilities. </w:t>
      </w:r>
      <w:r w:rsidR="2BCA88A7" w:rsidRPr="00C422EF">
        <w:rPr>
          <w:rFonts w:ascii="FS Me" w:hAnsi="FS Me"/>
          <w:sz w:val="21"/>
          <w:szCs w:val="21"/>
        </w:rPr>
        <w:t>In addition, t</w:t>
      </w:r>
      <w:r w:rsidRPr="00C422EF">
        <w:rPr>
          <w:rFonts w:ascii="FS Me" w:hAnsi="FS Me"/>
          <w:sz w:val="21"/>
          <w:szCs w:val="21"/>
        </w:rPr>
        <w:t>hey will oversee the provision of responsive mechanical and electrical (M&amp;E) services, ensuring safe, reliable, and consistent housing</w:t>
      </w:r>
      <w:r w:rsidR="67F5FAA1" w:rsidRPr="00C422EF">
        <w:rPr>
          <w:rFonts w:ascii="FS Me" w:hAnsi="FS Me"/>
          <w:sz w:val="21"/>
          <w:szCs w:val="21"/>
        </w:rPr>
        <w:t>.</w:t>
      </w:r>
      <w:r w:rsidRPr="00C422EF">
        <w:rPr>
          <w:rFonts w:ascii="FS Me" w:hAnsi="FS Me"/>
          <w:sz w:val="21"/>
          <w:szCs w:val="21"/>
        </w:rPr>
        <w:t xml:space="preserve"> </w:t>
      </w:r>
    </w:p>
    <w:p w14:paraId="0C48FF29" w14:textId="3F83BB20" w:rsidR="003200C2" w:rsidRPr="00C422EF" w:rsidRDefault="003200C2" w:rsidP="00C422EF">
      <w:pPr>
        <w:spacing w:line="240" w:lineRule="auto"/>
        <w:jc w:val="both"/>
        <w:rPr>
          <w:rFonts w:ascii="FS Me" w:hAnsi="FS Me"/>
          <w:sz w:val="21"/>
          <w:szCs w:val="21"/>
        </w:rPr>
      </w:pPr>
      <w:r w:rsidRPr="00C422EF">
        <w:rPr>
          <w:rFonts w:ascii="FS Me" w:hAnsi="FS Me"/>
          <w:sz w:val="21"/>
          <w:szCs w:val="21"/>
        </w:rPr>
        <w:t xml:space="preserve">The role places </w:t>
      </w:r>
      <w:r w:rsidR="64380E3C" w:rsidRPr="00C422EF">
        <w:rPr>
          <w:rFonts w:ascii="FS Me" w:hAnsi="FS Me"/>
          <w:sz w:val="21"/>
          <w:szCs w:val="21"/>
        </w:rPr>
        <w:t>tenants and residents</w:t>
      </w:r>
      <w:r w:rsidRPr="00C422EF">
        <w:rPr>
          <w:rFonts w:ascii="FS Me" w:hAnsi="FS Me"/>
          <w:sz w:val="21"/>
          <w:szCs w:val="21"/>
        </w:rPr>
        <w:t xml:space="preserve"> at the heart of service delivery, ensuring a smooth and re</w:t>
      </w:r>
      <w:r w:rsidR="3F98D047" w:rsidRPr="00C422EF">
        <w:rPr>
          <w:rFonts w:ascii="FS Me" w:hAnsi="FS Me"/>
          <w:sz w:val="21"/>
          <w:szCs w:val="21"/>
        </w:rPr>
        <w:t xml:space="preserve">sponsive </w:t>
      </w:r>
      <w:r w:rsidRPr="00C422EF">
        <w:rPr>
          <w:rFonts w:ascii="FS Me" w:hAnsi="FS Me"/>
          <w:sz w:val="21"/>
          <w:szCs w:val="21"/>
        </w:rPr>
        <w:t>onboarding experience, while maintaining high standards of operational excellence and customer care.</w:t>
      </w:r>
    </w:p>
    <w:p w14:paraId="3DBEDA3C" w14:textId="77777777" w:rsidR="00C422EF" w:rsidRPr="00C422EF" w:rsidRDefault="00C422EF" w:rsidP="00C422EF">
      <w:pPr>
        <w:spacing w:before="240" w:after="60"/>
        <w:rPr>
          <w:rFonts w:ascii="FS Me" w:hAnsi="FS Me"/>
          <w:b/>
          <w:color w:val="0070C0"/>
          <w:sz w:val="26"/>
          <w:szCs w:val="26"/>
          <w:shd w:val="clear" w:color="auto" w:fill="FFFFFF"/>
        </w:rPr>
      </w:pPr>
      <w:r w:rsidRPr="00C422EF">
        <w:rPr>
          <w:rFonts w:ascii="FS Me" w:hAnsi="FS Me"/>
          <w:b/>
          <w:color w:val="0070C0"/>
          <w:sz w:val="26"/>
          <w:szCs w:val="26"/>
          <w:shd w:val="clear" w:color="auto" w:fill="FFFFFF"/>
        </w:rPr>
        <w:t>About us</w:t>
      </w:r>
    </w:p>
    <w:p w14:paraId="5DC6FDB9" w14:textId="77777777" w:rsidR="00C422EF" w:rsidRPr="00027813" w:rsidRDefault="00C422EF" w:rsidP="00C422EF">
      <w:pPr>
        <w:pStyle w:val="MainBodyText"/>
        <w:spacing w:before="0" w:after="60"/>
        <w:rPr>
          <w:rFonts w:ascii="FS Me" w:hAnsi="FS Me"/>
          <w:sz w:val="21"/>
          <w:szCs w:val="21"/>
          <w:shd w:val="clear" w:color="auto" w:fill="FFFFFF"/>
        </w:rPr>
      </w:pPr>
      <w:r w:rsidRPr="00027813">
        <w:rPr>
          <w:rFonts w:ascii="FS Me" w:hAnsi="FS Me"/>
          <w:sz w:val="21"/>
          <w:szCs w:val="21"/>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36007873" w14:textId="77777777" w:rsidR="00C422EF" w:rsidRPr="00027813" w:rsidRDefault="00C422EF" w:rsidP="00C422EF">
      <w:pPr>
        <w:pStyle w:val="MainBodyText"/>
        <w:numPr>
          <w:ilvl w:val="0"/>
          <w:numId w:val="9"/>
        </w:numPr>
        <w:spacing w:before="0" w:after="0"/>
        <w:rPr>
          <w:rFonts w:ascii="FS Me" w:hAnsi="FS Me"/>
          <w:sz w:val="21"/>
          <w:szCs w:val="21"/>
          <w:shd w:val="clear" w:color="auto" w:fill="FFFFFF"/>
        </w:rPr>
      </w:pPr>
      <w:r w:rsidRPr="00027813">
        <w:rPr>
          <w:rFonts w:ascii="FS Me" w:hAnsi="FS Me"/>
          <w:sz w:val="21"/>
          <w:szCs w:val="21"/>
          <w:shd w:val="clear" w:color="auto" w:fill="FFFFFF"/>
        </w:rPr>
        <w:t xml:space="preserve">Housing provision and sustaining accommodation </w:t>
      </w:r>
    </w:p>
    <w:p w14:paraId="4B19B03D" w14:textId="77777777" w:rsidR="00C422EF" w:rsidRPr="00027813" w:rsidRDefault="00C422EF" w:rsidP="00C422EF">
      <w:pPr>
        <w:pStyle w:val="MainBodyText"/>
        <w:numPr>
          <w:ilvl w:val="0"/>
          <w:numId w:val="9"/>
        </w:numPr>
        <w:spacing w:before="0" w:after="0"/>
        <w:rPr>
          <w:rFonts w:ascii="FS Me" w:hAnsi="FS Me"/>
          <w:sz w:val="21"/>
          <w:szCs w:val="21"/>
          <w:shd w:val="clear" w:color="auto" w:fill="FFFFFF"/>
        </w:rPr>
      </w:pPr>
      <w:r w:rsidRPr="00027813">
        <w:rPr>
          <w:rFonts w:ascii="FS Me" w:hAnsi="FS Me"/>
          <w:sz w:val="21"/>
          <w:szCs w:val="21"/>
          <w:shd w:val="clear" w:color="auto" w:fill="FFFFFF"/>
        </w:rPr>
        <w:t>Specialist information, advice and support</w:t>
      </w:r>
    </w:p>
    <w:p w14:paraId="338AF38C" w14:textId="77777777" w:rsidR="00C422EF" w:rsidRPr="00027813" w:rsidRDefault="00C422EF" w:rsidP="00C422EF">
      <w:pPr>
        <w:pStyle w:val="MainBodyText"/>
        <w:numPr>
          <w:ilvl w:val="0"/>
          <w:numId w:val="9"/>
        </w:numPr>
        <w:spacing w:before="0" w:after="0"/>
        <w:rPr>
          <w:rFonts w:ascii="FS Me" w:hAnsi="FS Me"/>
          <w:sz w:val="21"/>
          <w:szCs w:val="21"/>
          <w:shd w:val="clear" w:color="auto" w:fill="FFFFFF"/>
        </w:rPr>
      </w:pPr>
      <w:r w:rsidRPr="00027813">
        <w:rPr>
          <w:rFonts w:ascii="FS Me" w:hAnsi="FS Me"/>
          <w:sz w:val="21"/>
          <w:szCs w:val="21"/>
          <w:shd w:val="clear" w:color="auto" w:fill="FFFFFF"/>
        </w:rPr>
        <w:t>Emotional wellbeing and mental health.</w:t>
      </w:r>
    </w:p>
    <w:p w14:paraId="74ADFE19" w14:textId="77777777" w:rsidR="00C422EF" w:rsidRPr="00027813" w:rsidRDefault="00C422EF" w:rsidP="00C422EF">
      <w:pPr>
        <w:pStyle w:val="MainBodyText"/>
        <w:spacing w:before="120"/>
        <w:rPr>
          <w:rFonts w:ascii="FS Me" w:hAnsi="FS Me"/>
          <w:sz w:val="21"/>
          <w:szCs w:val="21"/>
          <w:shd w:val="clear" w:color="auto" w:fill="FFFFFF"/>
        </w:rPr>
      </w:pPr>
      <w:r w:rsidRPr="00027813">
        <w:rPr>
          <w:rFonts w:ascii="FS Me" w:hAnsi="FS Me"/>
          <w:sz w:val="21"/>
          <w:szCs w:val="21"/>
          <w:shd w:val="clear" w:color="auto" w:fill="FFFFFF"/>
        </w:rPr>
        <w:t xml:space="preserve">We are a member of the YMCA Federation of England &amp; Wales and are guided by their vision of </w:t>
      </w:r>
      <w:r w:rsidRPr="4D55292A">
        <w:rPr>
          <w:rFonts w:ascii="FS Me" w:hAnsi="FS Me"/>
          <w:i/>
          <w:iCs/>
          <w:sz w:val="21"/>
          <w:szCs w:val="21"/>
          <w:shd w:val="clear" w:color="auto" w:fill="FFFFFF"/>
        </w:rPr>
        <w:t>‘transforming communities, so all young people can belong, contribute &amp; thrive’.</w:t>
      </w:r>
      <w:r w:rsidRPr="00027813">
        <w:rPr>
          <w:rFonts w:ascii="FS Me" w:hAnsi="FS Me"/>
          <w:sz w:val="21"/>
          <w:szCs w:val="21"/>
          <w:shd w:val="clear" w:color="auto" w:fill="FFFFFF"/>
        </w:rPr>
        <w:t xml:space="preserve"> This vision reflects the original Christian foundation of the YMCA movement, but with a clear emphasis on being an inclusive organisation. Our values - </w:t>
      </w:r>
      <w:r w:rsidRPr="4D55292A">
        <w:rPr>
          <w:rFonts w:ascii="FS Me" w:hAnsi="FS Me"/>
          <w:i/>
          <w:iCs/>
          <w:sz w:val="21"/>
          <w:szCs w:val="21"/>
          <w:shd w:val="clear" w:color="auto" w:fill="FFFFFF"/>
        </w:rPr>
        <w:t xml:space="preserve">we do what’s right, we work with heart, and we build real connection </w:t>
      </w:r>
      <w:r w:rsidRPr="00027813">
        <w:rPr>
          <w:rFonts w:ascii="FS Me" w:hAnsi="FS Me"/>
          <w:sz w:val="21"/>
          <w:szCs w:val="21"/>
          <w:shd w:val="clear" w:color="auto" w:fill="FFFFFF"/>
        </w:rPr>
        <w:t>– guide us in all our actions.</w:t>
      </w:r>
    </w:p>
    <w:p w14:paraId="05635689" w14:textId="4FF02928" w:rsidR="003200C2" w:rsidRPr="003200C2" w:rsidRDefault="003200C2" w:rsidP="001E16F6">
      <w:pPr>
        <w:rPr>
          <w:rFonts w:ascii="FS Me" w:eastAsia="Trebuchet MS" w:hAnsi="FS Me" w:cs="Calibri-Light"/>
          <w:b/>
          <w:bCs/>
          <w:color w:val="0070C0"/>
          <w:kern w:val="0"/>
          <w:sz w:val="26"/>
          <w:szCs w:val="26"/>
          <w:lang w:eastAsia="en-GB" w:bidi="en-GB"/>
          <w14:ligatures w14:val="none"/>
        </w:rPr>
      </w:pPr>
      <w:r w:rsidRPr="003200C2">
        <w:rPr>
          <w:rFonts w:ascii="FS Me" w:eastAsia="Trebuchet MS" w:hAnsi="FS Me" w:cs="Calibri-Light"/>
          <w:b/>
          <w:bCs/>
          <w:color w:val="0070C0"/>
          <w:kern w:val="0"/>
          <w:sz w:val="26"/>
          <w:szCs w:val="26"/>
          <w:lang w:eastAsia="en-GB" w:bidi="en-GB"/>
          <w14:ligatures w14:val="none"/>
        </w:rPr>
        <w:lastRenderedPageBreak/>
        <w:t xml:space="preserve">Key </w:t>
      </w:r>
      <w:r w:rsidR="00201F9B">
        <w:rPr>
          <w:rFonts w:ascii="FS Me" w:eastAsia="Trebuchet MS" w:hAnsi="FS Me" w:cs="Calibri-Light"/>
          <w:b/>
          <w:bCs/>
          <w:color w:val="0070C0"/>
          <w:kern w:val="0"/>
          <w:sz w:val="26"/>
          <w:szCs w:val="26"/>
          <w:lang w:eastAsia="en-GB" w:bidi="en-GB"/>
          <w14:ligatures w14:val="none"/>
        </w:rPr>
        <w:t>r</w:t>
      </w:r>
      <w:r w:rsidRPr="003200C2">
        <w:rPr>
          <w:rFonts w:ascii="FS Me" w:eastAsia="Trebuchet MS" w:hAnsi="FS Me" w:cs="Calibri-Light"/>
          <w:b/>
          <w:bCs/>
          <w:color w:val="0070C0"/>
          <w:kern w:val="0"/>
          <w:sz w:val="26"/>
          <w:szCs w:val="26"/>
          <w:lang w:eastAsia="en-GB" w:bidi="en-GB"/>
          <w14:ligatures w14:val="none"/>
        </w:rPr>
        <w:t>esponsibilities</w:t>
      </w:r>
    </w:p>
    <w:p w14:paraId="4EFB7AE5" w14:textId="43D5F2FB" w:rsidR="003200C2" w:rsidRPr="003200C2" w:rsidRDefault="003200C2" w:rsidP="000A19A7">
      <w:pPr>
        <w:spacing w:after="120" w:line="240" w:lineRule="auto"/>
        <w:rPr>
          <w:rFonts w:ascii="FS Me" w:eastAsia="Trebuchet MS" w:hAnsi="FS Me" w:cs="Calibri-Light"/>
          <w:b/>
          <w:bCs/>
          <w:color w:val="0070C0"/>
          <w:kern w:val="0"/>
          <w:sz w:val="22"/>
          <w:szCs w:val="22"/>
          <w:lang w:eastAsia="en-GB" w:bidi="en-GB"/>
          <w14:ligatures w14:val="none"/>
        </w:rPr>
      </w:pPr>
      <w:r w:rsidRPr="003200C2">
        <w:rPr>
          <w:rFonts w:ascii="FS Me" w:eastAsia="Trebuchet MS" w:hAnsi="FS Me" w:cs="Calibri-Light"/>
          <w:b/>
          <w:bCs/>
          <w:color w:val="0070C0"/>
          <w:kern w:val="0"/>
          <w:sz w:val="22"/>
          <w:szCs w:val="22"/>
          <w:lang w:eastAsia="en-GB" w:bidi="en-GB"/>
          <w14:ligatures w14:val="none"/>
        </w:rPr>
        <w:t xml:space="preserve">Onboarding &amp; </w:t>
      </w:r>
      <w:r w:rsidR="00201F9B">
        <w:rPr>
          <w:rFonts w:ascii="FS Me" w:eastAsia="Trebuchet MS" w:hAnsi="FS Me" w:cs="Calibri-Light"/>
          <w:b/>
          <w:bCs/>
          <w:color w:val="0070C0"/>
          <w:kern w:val="0"/>
          <w:sz w:val="22"/>
          <w:szCs w:val="22"/>
          <w:lang w:eastAsia="en-GB" w:bidi="en-GB"/>
          <w14:ligatures w14:val="none"/>
        </w:rPr>
        <w:t>h</w:t>
      </w:r>
      <w:r w:rsidRPr="003200C2">
        <w:rPr>
          <w:rFonts w:ascii="FS Me" w:eastAsia="Trebuchet MS" w:hAnsi="FS Me" w:cs="Calibri-Light"/>
          <w:b/>
          <w:bCs/>
          <w:color w:val="0070C0"/>
          <w:kern w:val="0"/>
          <w:sz w:val="22"/>
          <w:szCs w:val="22"/>
          <w:lang w:eastAsia="en-GB" w:bidi="en-GB"/>
          <w14:ligatures w14:val="none"/>
        </w:rPr>
        <w:t xml:space="preserve">ousing </w:t>
      </w:r>
      <w:r w:rsidR="00201F9B">
        <w:rPr>
          <w:rFonts w:ascii="FS Me" w:eastAsia="Trebuchet MS" w:hAnsi="FS Me" w:cs="Calibri-Light"/>
          <w:b/>
          <w:bCs/>
          <w:color w:val="0070C0"/>
          <w:kern w:val="0"/>
          <w:sz w:val="22"/>
          <w:szCs w:val="22"/>
          <w:lang w:eastAsia="en-GB" w:bidi="en-GB"/>
          <w14:ligatures w14:val="none"/>
        </w:rPr>
        <w:t>m</w:t>
      </w:r>
      <w:r w:rsidRPr="003200C2">
        <w:rPr>
          <w:rFonts w:ascii="FS Me" w:eastAsia="Trebuchet MS" w:hAnsi="FS Me" w:cs="Calibri-Light"/>
          <w:b/>
          <w:bCs/>
          <w:color w:val="0070C0"/>
          <w:kern w:val="0"/>
          <w:sz w:val="22"/>
          <w:szCs w:val="22"/>
          <w:lang w:eastAsia="en-GB" w:bidi="en-GB"/>
          <w14:ligatures w14:val="none"/>
        </w:rPr>
        <w:t>anagement</w:t>
      </w:r>
    </w:p>
    <w:p w14:paraId="20A674B7" w14:textId="0155820C" w:rsidR="003200C2" w:rsidRPr="00C422EF" w:rsidRDefault="003200C2" w:rsidP="000A19A7">
      <w:pPr>
        <w:numPr>
          <w:ilvl w:val="0"/>
          <w:numId w:val="1"/>
        </w:numPr>
        <w:tabs>
          <w:tab w:val="clear" w:pos="720"/>
          <w:tab w:val="num" w:pos="567"/>
        </w:tabs>
        <w:spacing w:after="120" w:line="240" w:lineRule="auto"/>
        <w:ind w:left="567" w:hanging="567"/>
        <w:jc w:val="both"/>
        <w:rPr>
          <w:rFonts w:ascii="FS Me" w:hAnsi="FS Me"/>
          <w:sz w:val="21"/>
          <w:szCs w:val="21"/>
        </w:rPr>
      </w:pPr>
      <w:r w:rsidRPr="00C422EF">
        <w:rPr>
          <w:rFonts w:ascii="FS Me" w:hAnsi="FS Me"/>
          <w:sz w:val="21"/>
          <w:szCs w:val="21"/>
        </w:rPr>
        <w:t xml:space="preserve">Deliver professional and accountable housing services from </w:t>
      </w:r>
      <w:r w:rsidR="38BD06CD" w:rsidRPr="00C422EF">
        <w:rPr>
          <w:rFonts w:ascii="FS Me" w:hAnsi="FS Me"/>
          <w:sz w:val="21"/>
          <w:szCs w:val="21"/>
        </w:rPr>
        <w:t>agreement</w:t>
      </w:r>
      <w:r w:rsidRPr="00C422EF">
        <w:rPr>
          <w:rFonts w:ascii="FS Me" w:hAnsi="FS Me"/>
          <w:sz w:val="21"/>
          <w:szCs w:val="21"/>
        </w:rPr>
        <w:t xml:space="preserve"> sign-up to handover.</w:t>
      </w:r>
    </w:p>
    <w:p w14:paraId="2CD85BEF" w14:textId="325A4C65" w:rsidR="003200C2" w:rsidRPr="00C422EF" w:rsidRDefault="003200C2" w:rsidP="000A19A7">
      <w:pPr>
        <w:numPr>
          <w:ilvl w:val="0"/>
          <w:numId w:val="1"/>
        </w:numPr>
        <w:tabs>
          <w:tab w:val="clear" w:pos="720"/>
          <w:tab w:val="num" w:pos="567"/>
        </w:tabs>
        <w:spacing w:after="120" w:line="240" w:lineRule="auto"/>
        <w:ind w:left="567" w:hanging="567"/>
        <w:jc w:val="both"/>
        <w:rPr>
          <w:rFonts w:ascii="FS Me" w:hAnsi="FS Me"/>
          <w:sz w:val="21"/>
          <w:szCs w:val="21"/>
        </w:rPr>
      </w:pPr>
      <w:r w:rsidRPr="00C422EF">
        <w:rPr>
          <w:rFonts w:ascii="FS Me" w:hAnsi="FS Me"/>
          <w:sz w:val="21"/>
          <w:szCs w:val="21"/>
        </w:rPr>
        <w:t xml:space="preserve">Build strong relationships with </w:t>
      </w:r>
      <w:r w:rsidR="69A03D73" w:rsidRPr="00C422EF">
        <w:rPr>
          <w:rFonts w:ascii="FS Me" w:hAnsi="FS Me"/>
          <w:sz w:val="21"/>
          <w:szCs w:val="21"/>
        </w:rPr>
        <w:t>those we support</w:t>
      </w:r>
      <w:r w:rsidRPr="00C422EF">
        <w:rPr>
          <w:rFonts w:ascii="FS Me" w:hAnsi="FS Me"/>
          <w:sz w:val="21"/>
          <w:szCs w:val="21"/>
        </w:rPr>
        <w:t xml:space="preserve">, identifying </w:t>
      </w:r>
      <w:r w:rsidR="13F8383F" w:rsidRPr="00C422EF">
        <w:rPr>
          <w:rFonts w:ascii="FS Me" w:hAnsi="FS Me"/>
          <w:sz w:val="21"/>
          <w:szCs w:val="21"/>
        </w:rPr>
        <w:t xml:space="preserve">requirements swiftly </w:t>
      </w:r>
      <w:r w:rsidRPr="00C422EF">
        <w:rPr>
          <w:rFonts w:ascii="FS Me" w:hAnsi="FS Me"/>
          <w:sz w:val="21"/>
          <w:szCs w:val="21"/>
        </w:rPr>
        <w:t xml:space="preserve">and </w:t>
      </w:r>
      <w:r w:rsidR="5C84DA80" w:rsidRPr="00C422EF">
        <w:rPr>
          <w:rFonts w:ascii="FS Me" w:hAnsi="FS Me"/>
          <w:sz w:val="21"/>
          <w:szCs w:val="21"/>
        </w:rPr>
        <w:t xml:space="preserve">signposting on to </w:t>
      </w:r>
      <w:r w:rsidRPr="00C422EF">
        <w:rPr>
          <w:rFonts w:ascii="FS Me" w:hAnsi="FS Me"/>
          <w:sz w:val="21"/>
          <w:szCs w:val="21"/>
        </w:rPr>
        <w:t xml:space="preserve">third-party services (e.g. </w:t>
      </w:r>
      <w:r w:rsidR="411D831F" w:rsidRPr="00C422EF">
        <w:rPr>
          <w:rFonts w:ascii="FS Me" w:hAnsi="FS Me"/>
          <w:sz w:val="21"/>
          <w:szCs w:val="21"/>
        </w:rPr>
        <w:t xml:space="preserve">floating support, aids and adaptions, </w:t>
      </w:r>
      <w:r w:rsidR="00882716">
        <w:rPr>
          <w:rFonts w:ascii="FS Me" w:hAnsi="FS Me"/>
          <w:sz w:val="21"/>
          <w:szCs w:val="21"/>
        </w:rPr>
        <w:t xml:space="preserve">Department </w:t>
      </w:r>
      <w:r w:rsidR="00CD5EE2">
        <w:rPr>
          <w:rFonts w:ascii="FS Me" w:hAnsi="FS Me"/>
          <w:sz w:val="21"/>
          <w:szCs w:val="21"/>
        </w:rPr>
        <w:t>for</w:t>
      </w:r>
      <w:r w:rsidR="00882716">
        <w:rPr>
          <w:rFonts w:ascii="FS Me" w:hAnsi="FS Me"/>
          <w:sz w:val="21"/>
          <w:szCs w:val="21"/>
        </w:rPr>
        <w:t xml:space="preserve"> Work and Pensions</w:t>
      </w:r>
      <w:r w:rsidR="411D831F" w:rsidRPr="00C422EF">
        <w:rPr>
          <w:rFonts w:ascii="FS Me" w:hAnsi="FS Me"/>
          <w:sz w:val="21"/>
          <w:szCs w:val="21"/>
        </w:rPr>
        <w:t xml:space="preserve"> services</w:t>
      </w:r>
      <w:r w:rsidRPr="00C422EF">
        <w:rPr>
          <w:rFonts w:ascii="FS Me" w:hAnsi="FS Me"/>
          <w:sz w:val="21"/>
          <w:szCs w:val="21"/>
        </w:rPr>
        <w:t>).</w:t>
      </w:r>
    </w:p>
    <w:p w14:paraId="40E15514" w14:textId="7F7A7FDB" w:rsidR="003200C2" w:rsidRPr="00C422EF" w:rsidRDefault="003200C2" w:rsidP="000A19A7">
      <w:pPr>
        <w:numPr>
          <w:ilvl w:val="0"/>
          <w:numId w:val="1"/>
        </w:numPr>
        <w:tabs>
          <w:tab w:val="clear" w:pos="720"/>
          <w:tab w:val="num" w:pos="567"/>
        </w:tabs>
        <w:spacing w:after="120" w:line="240" w:lineRule="auto"/>
        <w:ind w:left="567" w:hanging="567"/>
        <w:jc w:val="both"/>
        <w:rPr>
          <w:rFonts w:ascii="FS Me" w:hAnsi="FS Me"/>
          <w:sz w:val="21"/>
          <w:szCs w:val="21"/>
        </w:rPr>
      </w:pPr>
      <w:r w:rsidRPr="00C422EF">
        <w:rPr>
          <w:rFonts w:ascii="FS Me" w:hAnsi="FS Me"/>
          <w:sz w:val="21"/>
          <w:szCs w:val="21"/>
        </w:rPr>
        <w:t xml:space="preserve">Conduct </w:t>
      </w:r>
      <w:r w:rsidR="090CE4E8" w:rsidRPr="00C422EF">
        <w:rPr>
          <w:rFonts w:ascii="FS Me" w:hAnsi="FS Me"/>
          <w:sz w:val="21"/>
          <w:szCs w:val="21"/>
        </w:rPr>
        <w:t xml:space="preserve">timely </w:t>
      </w:r>
      <w:r w:rsidRPr="00C422EF">
        <w:rPr>
          <w:rFonts w:ascii="FS Me" w:hAnsi="FS Me"/>
          <w:sz w:val="21"/>
          <w:szCs w:val="21"/>
        </w:rPr>
        <w:t>home visits</w:t>
      </w:r>
      <w:r w:rsidR="343506CF" w:rsidRPr="00C422EF">
        <w:rPr>
          <w:rFonts w:ascii="FS Me" w:hAnsi="FS Me"/>
          <w:sz w:val="21"/>
          <w:szCs w:val="21"/>
        </w:rPr>
        <w:t xml:space="preserve"> in line with the occupancy agreements expectations,</w:t>
      </w:r>
      <w:r w:rsidRPr="00C422EF">
        <w:rPr>
          <w:rFonts w:ascii="FS Me" w:hAnsi="FS Me"/>
          <w:sz w:val="21"/>
          <w:szCs w:val="21"/>
        </w:rPr>
        <w:t xml:space="preserve"> </w:t>
      </w:r>
      <w:r w:rsidR="63AC71D9" w:rsidRPr="00C422EF">
        <w:rPr>
          <w:rFonts w:ascii="FS Me" w:hAnsi="FS Me"/>
          <w:sz w:val="21"/>
          <w:szCs w:val="21"/>
        </w:rPr>
        <w:t>increasing support at key</w:t>
      </w:r>
      <w:r w:rsidRPr="00C422EF">
        <w:rPr>
          <w:rFonts w:ascii="FS Me" w:hAnsi="FS Me"/>
          <w:sz w:val="21"/>
          <w:szCs w:val="21"/>
        </w:rPr>
        <w:t xml:space="preserve"> </w:t>
      </w:r>
      <w:r w:rsidR="63AC71D9" w:rsidRPr="00C422EF">
        <w:rPr>
          <w:rFonts w:ascii="FS Me" w:hAnsi="FS Me"/>
          <w:sz w:val="21"/>
          <w:szCs w:val="21"/>
        </w:rPr>
        <w:t xml:space="preserve">points such as at the </w:t>
      </w:r>
      <w:r w:rsidR="5BED122E" w:rsidRPr="00C422EF">
        <w:rPr>
          <w:rFonts w:ascii="FS Me" w:hAnsi="FS Me"/>
          <w:sz w:val="21"/>
          <w:szCs w:val="21"/>
        </w:rPr>
        <w:t>beginning</w:t>
      </w:r>
      <w:r w:rsidR="63AC71D9" w:rsidRPr="00C422EF">
        <w:rPr>
          <w:rFonts w:ascii="FS Me" w:hAnsi="FS Me"/>
          <w:sz w:val="21"/>
          <w:szCs w:val="21"/>
        </w:rPr>
        <w:t xml:space="preserve"> of their </w:t>
      </w:r>
      <w:r w:rsidR="63C715BC" w:rsidRPr="00C422EF">
        <w:rPr>
          <w:rFonts w:ascii="FS Me" w:hAnsi="FS Me"/>
          <w:sz w:val="21"/>
          <w:szCs w:val="21"/>
        </w:rPr>
        <w:t>housing</w:t>
      </w:r>
      <w:r w:rsidR="63AC71D9" w:rsidRPr="00C422EF">
        <w:rPr>
          <w:rFonts w:ascii="FS Me" w:hAnsi="FS Me"/>
          <w:sz w:val="21"/>
          <w:szCs w:val="21"/>
        </w:rPr>
        <w:t xml:space="preserve"> journey or i</w:t>
      </w:r>
      <w:r w:rsidR="009E2B91">
        <w:rPr>
          <w:rFonts w:ascii="FS Me" w:hAnsi="FS Me"/>
          <w:sz w:val="21"/>
          <w:szCs w:val="21"/>
        </w:rPr>
        <w:t>f</w:t>
      </w:r>
      <w:r w:rsidR="63AC71D9" w:rsidRPr="00C422EF">
        <w:rPr>
          <w:rFonts w:ascii="FS Me" w:hAnsi="FS Me"/>
          <w:sz w:val="21"/>
          <w:szCs w:val="21"/>
        </w:rPr>
        <w:t xml:space="preserve"> </w:t>
      </w:r>
      <w:r w:rsidR="17110903" w:rsidRPr="00C422EF">
        <w:rPr>
          <w:rFonts w:ascii="FS Me" w:hAnsi="FS Me"/>
          <w:sz w:val="21"/>
          <w:szCs w:val="21"/>
        </w:rPr>
        <w:t>housing</w:t>
      </w:r>
      <w:r w:rsidR="63AC71D9" w:rsidRPr="00C422EF">
        <w:rPr>
          <w:rFonts w:ascii="FS Me" w:hAnsi="FS Me"/>
          <w:sz w:val="21"/>
          <w:szCs w:val="21"/>
        </w:rPr>
        <w:t xml:space="preserve"> </w:t>
      </w:r>
      <w:r w:rsidR="2AE6FC1F" w:rsidRPr="00C422EF">
        <w:rPr>
          <w:rFonts w:ascii="FS Me" w:hAnsi="FS Me"/>
          <w:sz w:val="21"/>
          <w:szCs w:val="21"/>
        </w:rPr>
        <w:t>related</w:t>
      </w:r>
      <w:r w:rsidR="63AC71D9" w:rsidRPr="00C422EF">
        <w:rPr>
          <w:rFonts w:ascii="FS Me" w:hAnsi="FS Me"/>
          <w:sz w:val="21"/>
          <w:szCs w:val="21"/>
        </w:rPr>
        <w:t xml:space="preserve"> needs change</w:t>
      </w:r>
      <w:r w:rsidR="0E08755D" w:rsidRPr="00C422EF">
        <w:rPr>
          <w:rFonts w:ascii="FS Me" w:hAnsi="FS Me"/>
          <w:sz w:val="21"/>
          <w:szCs w:val="21"/>
        </w:rPr>
        <w:t>.</w:t>
      </w:r>
    </w:p>
    <w:p w14:paraId="034BB64C" w14:textId="21464823" w:rsidR="003200C2" w:rsidRPr="00C422EF" w:rsidRDefault="0E08755D" w:rsidP="000A19A7">
      <w:pPr>
        <w:numPr>
          <w:ilvl w:val="0"/>
          <w:numId w:val="1"/>
        </w:numPr>
        <w:tabs>
          <w:tab w:val="clear" w:pos="720"/>
          <w:tab w:val="num" w:pos="567"/>
        </w:tabs>
        <w:spacing w:after="120" w:line="240" w:lineRule="auto"/>
        <w:ind w:left="567" w:hanging="567"/>
        <w:jc w:val="both"/>
        <w:rPr>
          <w:rFonts w:ascii="FS Me" w:hAnsi="FS Me"/>
          <w:sz w:val="21"/>
          <w:szCs w:val="21"/>
        </w:rPr>
      </w:pPr>
      <w:r w:rsidRPr="00C422EF">
        <w:rPr>
          <w:rFonts w:ascii="FS Me" w:hAnsi="FS Me"/>
          <w:sz w:val="21"/>
          <w:szCs w:val="21"/>
        </w:rPr>
        <w:t xml:space="preserve">To coordinate </w:t>
      </w:r>
      <w:r w:rsidR="003200C2" w:rsidRPr="00C422EF">
        <w:rPr>
          <w:rFonts w:ascii="FS Me" w:hAnsi="FS Me"/>
          <w:sz w:val="21"/>
          <w:szCs w:val="21"/>
        </w:rPr>
        <w:t>repairs and compliance checks</w:t>
      </w:r>
      <w:r w:rsidR="32F1E1C1" w:rsidRPr="00C422EF">
        <w:rPr>
          <w:rFonts w:ascii="FS Me" w:hAnsi="FS Me"/>
          <w:sz w:val="21"/>
          <w:szCs w:val="21"/>
        </w:rPr>
        <w:t>, ensuring that they are completed without delay</w:t>
      </w:r>
      <w:r w:rsidR="003200C2" w:rsidRPr="00C422EF">
        <w:rPr>
          <w:rFonts w:ascii="FS Me" w:hAnsi="FS Me"/>
          <w:sz w:val="21"/>
          <w:szCs w:val="21"/>
        </w:rPr>
        <w:t>.</w:t>
      </w:r>
    </w:p>
    <w:p w14:paraId="49D13846" w14:textId="435B953F" w:rsidR="003200C2" w:rsidRPr="00C422EF" w:rsidRDefault="003200C2" w:rsidP="000A19A7">
      <w:pPr>
        <w:numPr>
          <w:ilvl w:val="0"/>
          <w:numId w:val="1"/>
        </w:numPr>
        <w:tabs>
          <w:tab w:val="clear" w:pos="720"/>
          <w:tab w:val="num" w:pos="567"/>
        </w:tabs>
        <w:spacing w:after="120" w:line="240" w:lineRule="auto"/>
        <w:ind w:left="567" w:hanging="567"/>
        <w:jc w:val="both"/>
        <w:rPr>
          <w:rFonts w:ascii="FS Me" w:hAnsi="FS Me"/>
          <w:sz w:val="21"/>
          <w:szCs w:val="21"/>
        </w:rPr>
      </w:pPr>
      <w:r w:rsidRPr="00C422EF">
        <w:rPr>
          <w:rFonts w:ascii="FS Me" w:hAnsi="FS Me"/>
          <w:sz w:val="21"/>
          <w:szCs w:val="21"/>
        </w:rPr>
        <w:t xml:space="preserve">Ensure completion and </w:t>
      </w:r>
      <w:r w:rsidR="6310C797" w:rsidRPr="00C422EF">
        <w:rPr>
          <w:rFonts w:ascii="FS Me" w:hAnsi="FS Me"/>
          <w:sz w:val="21"/>
          <w:szCs w:val="21"/>
        </w:rPr>
        <w:t xml:space="preserve">the </w:t>
      </w:r>
      <w:r w:rsidRPr="00C422EF">
        <w:rPr>
          <w:rFonts w:ascii="FS Me" w:hAnsi="FS Me"/>
          <w:sz w:val="21"/>
          <w:szCs w:val="21"/>
        </w:rPr>
        <w:t xml:space="preserve">upload of pre- and post-occupancy checks, </w:t>
      </w:r>
      <w:r w:rsidR="000A19A7">
        <w:rPr>
          <w:rFonts w:ascii="FS Me" w:hAnsi="FS Me"/>
          <w:sz w:val="21"/>
          <w:szCs w:val="21"/>
        </w:rPr>
        <w:t>CFRAs (</w:t>
      </w:r>
      <w:r w:rsidRPr="00C422EF">
        <w:rPr>
          <w:rFonts w:ascii="FS Me" w:hAnsi="FS Me"/>
          <w:sz w:val="21"/>
          <w:szCs w:val="21"/>
        </w:rPr>
        <w:t>C</w:t>
      </w:r>
      <w:r w:rsidR="004E29B7">
        <w:rPr>
          <w:rFonts w:ascii="FS Me" w:hAnsi="FS Me"/>
          <w:sz w:val="21"/>
          <w:szCs w:val="21"/>
        </w:rPr>
        <w:t>ompliance Risk and Fire Assessment</w:t>
      </w:r>
      <w:r w:rsidR="000A19A7">
        <w:rPr>
          <w:rFonts w:ascii="FS Me" w:hAnsi="FS Me"/>
          <w:sz w:val="21"/>
          <w:szCs w:val="21"/>
        </w:rPr>
        <w:t>s)</w:t>
      </w:r>
      <w:r w:rsidRPr="00C422EF">
        <w:rPr>
          <w:rFonts w:ascii="FS Me" w:hAnsi="FS Me"/>
          <w:sz w:val="21"/>
          <w:szCs w:val="21"/>
        </w:rPr>
        <w:t>, and PEEPs</w:t>
      </w:r>
      <w:r w:rsidR="0016464A" w:rsidRPr="00C422EF">
        <w:rPr>
          <w:rFonts w:ascii="FS Me" w:hAnsi="FS Me"/>
          <w:sz w:val="21"/>
          <w:szCs w:val="21"/>
        </w:rPr>
        <w:t xml:space="preserve"> (Personal </w:t>
      </w:r>
      <w:r w:rsidR="00BA3065" w:rsidRPr="00C422EF">
        <w:rPr>
          <w:rFonts w:ascii="FS Me" w:hAnsi="FS Me"/>
          <w:sz w:val="21"/>
          <w:szCs w:val="21"/>
        </w:rPr>
        <w:t xml:space="preserve">Emergency </w:t>
      </w:r>
      <w:r w:rsidR="0016464A" w:rsidRPr="00C422EF">
        <w:rPr>
          <w:rFonts w:ascii="FS Me" w:hAnsi="FS Me"/>
          <w:sz w:val="21"/>
          <w:szCs w:val="21"/>
        </w:rPr>
        <w:t>Evacuation</w:t>
      </w:r>
      <w:r w:rsidRPr="00C422EF">
        <w:rPr>
          <w:rFonts w:ascii="FS Me" w:hAnsi="FS Me"/>
          <w:sz w:val="21"/>
          <w:szCs w:val="21"/>
        </w:rPr>
        <w:t xml:space="preserve"> </w:t>
      </w:r>
      <w:r w:rsidR="00BA3065" w:rsidRPr="00C422EF">
        <w:rPr>
          <w:rFonts w:ascii="FS Me" w:hAnsi="FS Me"/>
          <w:sz w:val="21"/>
          <w:szCs w:val="21"/>
        </w:rPr>
        <w:t>Plan</w:t>
      </w:r>
      <w:r w:rsidR="002A191C" w:rsidRPr="00C422EF">
        <w:rPr>
          <w:rFonts w:ascii="FS Me" w:hAnsi="FS Me"/>
          <w:sz w:val="21"/>
          <w:szCs w:val="21"/>
        </w:rPr>
        <w:t xml:space="preserve">s) </w:t>
      </w:r>
      <w:r w:rsidRPr="00C422EF">
        <w:rPr>
          <w:rFonts w:ascii="FS Me" w:hAnsi="FS Me"/>
          <w:sz w:val="21"/>
          <w:szCs w:val="21"/>
        </w:rPr>
        <w:t>in line with occupancy agreements.</w:t>
      </w:r>
    </w:p>
    <w:p w14:paraId="7A68A9C9" w14:textId="367A52B2" w:rsidR="003200C2" w:rsidRPr="00C422EF" w:rsidRDefault="003200C2" w:rsidP="000A19A7">
      <w:pPr>
        <w:numPr>
          <w:ilvl w:val="0"/>
          <w:numId w:val="1"/>
        </w:numPr>
        <w:tabs>
          <w:tab w:val="clear" w:pos="720"/>
          <w:tab w:val="num" w:pos="567"/>
        </w:tabs>
        <w:spacing w:after="120" w:line="240" w:lineRule="auto"/>
        <w:ind w:left="567" w:hanging="567"/>
        <w:jc w:val="both"/>
        <w:rPr>
          <w:rFonts w:ascii="FS Me" w:hAnsi="FS Me"/>
          <w:sz w:val="21"/>
          <w:szCs w:val="21"/>
        </w:rPr>
      </w:pPr>
      <w:r w:rsidRPr="00C422EF">
        <w:rPr>
          <w:rFonts w:ascii="FS Me" w:hAnsi="FS Me"/>
          <w:sz w:val="21"/>
          <w:szCs w:val="21"/>
        </w:rPr>
        <w:t xml:space="preserve">Liaise with utility </w:t>
      </w:r>
      <w:r w:rsidR="70D6D6FE" w:rsidRPr="00C422EF">
        <w:rPr>
          <w:rFonts w:ascii="FS Me" w:hAnsi="FS Me"/>
          <w:sz w:val="21"/>
          <w:szCs w:val="21"/>
        </w:rPr>
        <w:t xml:space="preserve">and service </w:t>
      </w:r>
      <w:r w:rsidRPr="00C422EF">
        <w:rPr>
          <w:rFonts w:ascii="FS Me" w:hAnsi="FS Me"/>
          <w:sz w:val="21"/>
          <w:szCs w:val="21"/>
        </w:rPr>
        <w:t xml:space="preserve">companies regarding </w:t>
      </w:r>
      <w:r w:rsidR="6DD45CBD" w:rsidRPr="00C422EF">
        <w:rPr>
          <w:rFonts w:ascii="FS Me" w:hAnsi="FS Me"/>
          <w:sz w:val="21"/>
          <w:szCs w:val="21"/>
        </w:rPr>
        <w:t>the ‘</w:t>
      </w:r>
      <w:r w:rsidRPr="00C422EF">
        <w:rPr>
          <w:rFonts w:ascii="FS Me" w:hAnsi="FS Me"/>
          <w:sz w:val="21"/>
          <w:szCs w:val="21"/>
        </w:rPr>
        <w:t xml:space="preserve">vulnerable </w:t>
      </w:r>
      <w:r w:rsidR="01072763" w:rsidRPr="00C422EF">
        <w:rPr>
          <w:rFonts w:ascii="FS Me" w:hAnsi="FS Me"/>
          <w:sz w:val="21"/>
          <w:szCs w:val="21"/>
        </w:rPr>
        <w:t>residents'</w:t>
      </w:r>
      <w:r w:rsidRPr="00C422EF">
        <w:rPr>
          <w:rFonts w:ascii="FS Me" w:hAnsi="FS Me"/>
          <w:sz w:val="21"/>
          <w:szCs w:val="21"/>
        </w:rPr>
        <w:t xml:space="preserve"> </w:t>
      </w:r>
      <w:r w:rsidR="12551603" w:rsidRPr="00C422EF">
        <w:rPr>
          <w:rFonts w:ascii="FS Me" w:hAnsi="FS Me"/>
          <w:sz w:val="21"/>
          <w:szCs w:val="21"/>
        </w:rPr>
        <w:t>protocol</w:t>
      </w:r>
      <w:r w:rsidR="3D68FB70" w:rsidRPr="00C422EF">
        <w:rPr>
          <w:rFonts w:ascii="FS Me" w:hAnsi="FS Me"/>
          <w:sz w:val="21"/>
          <w:szCs w:val="21"/>
        </w:rPr>
        <w:t>’</w:t>
      </w:r>
      <w:r w:rsidR="1A0DE478" w:rsidRPr="00C422EF">
        <w:rPr>
          <w:rFonts w:ascii="FS Me" w:hAnsi="FS Me"/>
          <w:sz w:val="21"/>
          <w:szCs w:val="21"/>
        </w:rPr>
        <w:t>, ensuring that addresses and needs are recorded acc</w:t>
      </w:r>
      <w:r w:rsidR="733DEF90" w:rsidRPr="00C422EF">
        <w:rPr>
          <w:rFonts w:ascii="FS Me" w:hAnsi="FS Me"/>
          <w:sz w:val="21"/>
          <w:szCs w:val="21"/>
        </w:rPr>
        <w:t>urate</w:t>
      </w:r>
      <w:r w:rsidR="1A0DE478" w:rsidRPr="00C422EF">
        <w:rPr>
          <w:rFonts w:ascii="FS Me" w:hAnsi="FS Me"/>
          <w:sz w:val="21"/>
          <w:szCs w:val="21"/>
        </w:rPr>
        <w:t xml:space="preserve">ly recorded in case of </w:t>
      </w:r>
      <w:r w:rsidRPr="00C422EF">
        <w:rPr>
          <w:rFonts w:ascii="FS Me" w:hAnsi="FS Me"/>
          <w:sz w:val="21"/>
          <w:szCs w:val="21"/>
        </w:rPr>
        <w:t>emergency s</w:t>
      </w:r>
      <w:r w:rsidR="5787D890" w:rsidRPr="00C422EF">
        <w:rPr>
          <w:rFonts w:ascii="FS Me" w:hAnsi="FS Me"/>
          <w:sz w:val="21"/>
          <w:szCs w:val="21"/>
        </w:rPr>
        <w:t xml:space="preserve">ituations </w:t>
      </w:r>
      <w:r w:rsidRPr="00C422EF">
        <w:rPr>
          <w:rFonts w:ascii="FS Me" w:hAnsi="FS Me"/>
          <w:sz w:val="21"/>
          <w:szCs w:val="21"/>
        </w:rPr>
        <w:t>(e.g. loss of heat, light, or water).</w:t>
      </w:r>
    </w:p>
    <w:p w14:paraId="1C46892B" w14:textId="2D0F61BF" w:rsidR="003200C2" w:rsidRPr="00C422EF" w:rsidRDefault="132FB728" w:rsidP="000A19A7">
      <w:pPr>
        <w:numPr>
          <w:ilvl w:val="0"/>
          <w:numId w:val="1"/>
        </w:numPr>
        <w:tabs>
          <w:tab w:val="clear" w:pos="720"/>
          <w:tab w:val="num" w:pos="567"/>
        </w:tabs>
        <w:spacing w:after="120" w:line="240" w:lineRule="auto"/>
        <w:ind w:left="567" w:hanging="567"/>
        <w:jc w:val="both"/>
        <w:rPr>
          <w:rFonts w:ascii="FS Me" w:hAnsi="FS Me"/>
          <w:sz w:val="21"/>
          <w:szCs w:val="21"/>
        </w:rPr>
      </w:pPr>
      <w:r w:rsidRPr="00C422EF">
        <w:rPr>
          <w:rFonts w:ascii="FS Me" w:hAnsi="FS Me"/>
          <w:sz w:val="21"/>
          <w:szCs w:val="21"/>
        </w:rPr>
        <w:t>To s</w:t>
      </w:r>
      <w:r w:rsidR="003200C2" w:rsidRPr="00C422EF">
        <w:rPr>
          <w:rFonts w:ascii="FS Me" w:hAnsi="FS Me"/>
          <w:sz w:val="21"/>
          <w:szCs w:val="21"/>
        </w:rPr>
        <w:t xml:space="preserve">upport </w:t>
      </w:r>
      <w:r w:rsidR="40FFBBE5" w:rsidRPr="00C422EF">
        <w:rPr>
          <w:rFonts w:ascii="FS Me" w:hAnsi="FS Me"/>
          <w:sz w:val="21"/>
          <w:szCs w:val="21"/>
        </w:rPr>
        <w:t xml:space="preserve">prompt income </w:t>
      </w:r>
      <w:r w:rsidR="003200C2" w:rsidRPr="00C422EF">
        <w:rPr>
          <w:rFonts w:ascii="FS Me" w:hAnsi="FS Me"/>
          <w:sz w:val="21"/>
          <w:szCs w:val="21"/>
        </w:rPr>
        <w:t>collection and address tenancy issues such as arrears</w:t>
      </w:r>
      <w:r w:rsidR="4AE7CE59" w:rsidRPr="00C422EF">
        <w:rPr>
          <w:rFonts w:ascii="FS Me" w:hAnsi="FS Me"/>
          <w:sz w:val="21"/>
          <w:szCs w:val="21"/>
        </w:rPr>
        <w:t>,</w:t>
      </w:r>
      <w:r w:rsidR="003200C2" w:rsidRPr="00C422EF">
        <w:rPr>
          <w:rFonts w:ascii="FS Me" w:hAnsi="FS Me"/>
          <w:sz w:val="21"/>
          <w:szCs w:val="21"/>
        </w:rPr>
        <w:t xml:space="preserve"> </w:t>
      </w:r>
      <w:r w:rsidR="4AE7CE59" w:rsidRPr="00C422EF">
        <w:rPr>
          <w:rFonts w:ascii="FS Me" w:hAnsi="FS Me"/>
          <w:sz w:val="21"/>
          <w:szCs w:val="21"/>
        </w:rPr>
        <w:t>hate crime</w:t>
      </w:r>
      <w:r w:rsidR="003200C2" w:rsidRPr="00C422EF">
        <w:rPr>
          <w:rFonts w:ascii="FS Me" w:hAnsi="FS Me"/>
          <w:sz w:val="21"/>
          <w:szCs w:val="21"/>
        </w:rPr>
        <w:t xml:space="preserve"> or anti-social behaviour.</w:t>
      </w:r>
    </w:p>
    <w:p w14:paraId="590907EB" w14:textId="77777777" w:rsidR="003200C2" w:rsidRPr="00C422EF" w:rsidRDefault="003200C2" w:rsidP="000A19A7">
      <w:pPr>
        <w:numPr>
          <w:ilvl w:val="0"/>
          <w:numId w:val="1"/>
        </w:numPr>
        <w:tabs>
          <w:tab w:val="clear" w:pos="720"/>
          <w:tab w:val="num" w:pos="567"/>
        </w:tabs>
        <w:spacing w:after="120" w:line="240" w:lineRule="auto"/>
        <w:ind w:left="567" w:hanging="567"/>
        <w:jc w:val="both"/>
        <w:rPr>
          <w:rFonts w:ascii="FS Me" w:hAnsi="FS Me"/>
          <w:sz w:val="21"/>
          <w:szCs w:val="21"/>
        </w:rPr>
      </w:pPr>
      <w:r w:rsidRPr="00C422EF">
        <w:rPr>
          <w:rFonts w:ascii="FS Me" w:hAnsi="FS Me"/>
          <w:sz w:val="21"/>
          <w:szCs w:val="21"/>
        </w:rPr>
        <w:t>Ensure homes meet the Decent Homes Standard and are free from hazards (HHSRS).</w:t>
      </w:r>
    </w:p>
    <w:p w14:paraId="4A819F48" w14:textId="57F9301E" w:rsidR="003200C2" w:rsidRPr="003200C2" w:rsidRDefault="003200C2" w:rsidP="000A19A7">
      <w:pPr>
        <w:spacing w:after="120" w:line="240" w:lineRule="auto"/>
        <w:jc w:val="both"/>
        <w:rPr>
          <w:rFonts w:ascii="FS Me" w:eastAsia="Trebuchet MS" w:hAnsi="FS Me" w:cs="Calibri-Light"/>
          <w:b/>
          <w:bCs/>
          <w:color w:val="0070C0"/>
          <w:kern w:val="0"/>
          <w:sz w:val="22"/>
          <w:szCs w:val="22"/>
          <w:lang w:eastAsia="en-GB" w:bidi="en-GB"/>
          <w14:ligatures w14:val="none"/>
        </w:rPr>
      </w:pPr>
      <w:r w:rsidRPr="003200C2">
        <w:rPr>
          <w:rFonts w:ascii="FS Me" w:eastAsia="Trebuchet MS" w:hAnsi="FS Me" w:cs="Calibri-Light"/>
          <w:b/>
          <w:bCs/>
          <w:color w:val="0070C0"/>
          <w:kern w:val="0"/>
          <w:sz w:val="22"/>
          <w:szCs w:val="22"/>
          <w:lang w:eastAsia="en-GB" w:bidi="en-GB"/>
          <w14:ligatures w14:val="none"/>
        </w:rPr>
        <w:t xml:space="preserve">Compliance &amp; </w:t>
      </w:r>
      <w:r w:rsidR="00201F9B">
        <w:rPr>
          <w:rFonts w:ascii="FS Me" w:eastAsia="Trebuchet MS" w:hAnsi="FS Me" w:cs="Calibri-Light"/>
          <w:b/>
          <w:bCs/>
          <w:color w:val="0070C0"/>
          <w:kern w:val="0"/>
          <w:sz w:val="22"/>
          <w:szCs w:val="22"/>
          <w:lang w:eastAsia="en-GB" w:bidi="en-GB"/>
          <w14:ligatures w14:val="none"/>
        </w:rPr>
        <w:t>p</w:t>
      </w:r>
      <w:r w:rsidRPr="003200C2">
        <w:rPr>
          <w:rFonts w:ascii="FS Me" w:eastAsia="Trebuchet MS" w:hAnsi="FS Me" w:cs="Calibri-Light"/>
          <w:b/>
          <w:bCs/>
          <w:color w:val="0070C0"/>
          <w:kern w:val="0"/>
          <w:sz w:val="22"/>
          <w:szCs w:val="22"/>
          <w:lang w:eastAsia="en-GB" w:bidi="en-GB"/>
          <w14:ligatures w14:val="none"/>
        </w:rPr>
        <w:t xml:space="preserve">roperty </w:t>
      </w:r>
      <w:r w:rsidR="00201F9B">
        <w:rPr>
          <w:rFonts w:ascii="FS Me" w:eastAsia="Trebuchet MS" w:hAnsi="FS Me" w:cs="Calibri-Light"/>
          <w:b/>
          <w:bCs/>
          <w:color w:val="0070C0"/>
          <w:kern w:val="0"/>
          <w:sz w:val="22"/>
          <w:szCs w:val="22"/>
          <w:lang w:eastAsia="en-GB" w:bidi="en-GB"/>
          <w14:ligatures w14:val="none"/>
        </w:rPr>
        <w:t>s</w:t>
      </w:r>
      <w:r w:rsidRPr="003200C2">
        <w:rPr>
          <w:rFonts w:ascii="FS Me" w:eastAsia="Trebuchet MS" w:hAnsi="FS Me" w:cs="Calibri-Light"/>
          <w:b/>
          <w:bCs/>
          <w:color w:val="0070C0"/>
          <w:kern w:val="0"/>
          <w:sz w:val="22"/>
          <w:szCs w:val="22"/>
          <w:lang w:eastAsia="en-GB" w:bidi="en-GB"/>
          <w14:ligatures w14:val="none"/>
        </w:rPr>
        <w:t>tandards</w:t>
      </w:r>
    </w:p>
    <w:p w14:paraId="69C86FFC" w14:textId="641EE2DB" w:rsidR="003200C2" w:rsidRPr="00C422EF" w:rsidRDefault="003200C2" w:rsidP="000A19A7">
      <w:pPr>
        <w:numPr>
          <w:ilvl w:val="0"/>
          <w:numId w:val="1"/>
        </w:numPr>
        <w:tabs>
          <w:tab w:val="clear" w:pos="720"/>
          <w:tab w:val="num" w:pos="567"/>
        </w:tabs>
        <w:spacing w:after="120" w:line="240" w:lineRule="auto"/>
        <w:ind w:left="567" w:hanging="567"/>
        <w:jc w:val="both"/>
        <w:rPr>
          <w:rFonts w:ascii="FS Me" w:hAnsi="FS Me"/>
          <w:sz w:val="21"/>
          <w:szCs w:val="21"/>
        </w:rPr>
      </w:pPr>
      <w:r w:rsidRPr="00C422EF">
        <w:rPr>
          <w:rFonts w:ascii="FS Me" w:hAnsi="FS Me"/>
          <w:sz w:val="21"/>
          <w:szCs w:val="21"/>
        </w:rPr>
        <w:t xml:space="preserve">Monitor and enforce compliance with housing regulations and safety standards </w:t>
      </w:r>
      <w:r w:rsidR="00001761" w:rsidRPr="00C422EF">
        <w:rPr>
          <w:rFonts w:ascii="FS Me" w:hAnsi="FS Me"/>
          <w:sz w:val="21"/>
          <w:szCs w:val="21"/>
        </w:rPr>
        <w:t xml:space="preserve">i.e. </w:t>
      </w:r>
      <w:r w:rsidRPr="00C422EF">
        <w:rPr>
          <w:rFonts w:ascii="FS Me" w:hAnsi="FS Me"/>
          <w:sz w:val="21"/>
          <w:szCs w:val="21"/>
        </w:rPr>
        <w:t>gas, fire, electric, legionella, asbestos, lifts/LOLER</w:t>
      </w:r>
      <w:r w:rsidR="00DF26BA" w:rsidRPr="00C422EF">
        <w:rPr>
          <w:rFonts w:ascii="FS Me" w:hAnsi="FS Me"/>
          <w:sz w:val="21"/>
          <w:szCs w:val="21"/>
        </w:rPr>
        <w:t xml:space="preserve"> </w:t>
      </w:r>
      <w:r w:rsidR="00966BF2" w:rsidRPr="00C422EF">
        <w:rPr>
          <w:rFonts w:ascii="FS Me" w:hAnsi="FS Me"/>
          <w:sz w:val="21"/>
          <w:szCs w:val="21"/>
        </w:rPr>
        <w:t>(Lifting Operations and Lifting Equipment Regulations</w:t>
      </w:r>
      <w:r w:rsidRPr="00C422EF">
        <w:rPr>
          <w:rFonts w:ascii="FS Me" w:hAnsi="FS Me"/>
          <w:sz w:val="21"/>
          <w:szCs w:val="21"/>
        </w:rPr>
        <w:t>).</w:t>
      </w:r>
    </w:p>
    <w:p w14:paraId="497D06CA" w14:textId="48BCC700" w:rsidR="003200C2" w:rsidRPr="00C422EF" w:rsidRDefault="003200C2" w:rsidP="000A19A7">
      <w:pPr>
        <w:numPr>
          <w:ilvl w:val="0"/>
          <w:numId w:val="1"/>
        </w:numPr>
        <w:tabs>
          <w:tab w:val="clear" w:pos="720"/>
          <w:tab w:val="num" w:pos="567"/>
        </w:tabs>
        <w:spacing w:after="120" w:line="240" w:lineRule="auto"/>
        <w:ind w:left="567" w:hanging="567"/>
        <w:jc w:val="both"/>
        <w:rPr>
          <w:rFonts w:ascii="FS Me" w:hAnsi="FS Me"/>
          <w:sz w:val="21"/>
          <w:szCs w:val="21"/>
        </w:rPr>
      </w:pPr>
      <w:r w:rsidRPr="00C422EF">
        <w:rPr>
          <w:rFonts w:ascii="FS Me" w:hAnsi="FS Me"/>
          <w:sz w:val="21"/>
          <w:szCs w:val="21"/>
        </w:rPr>
        <w:t xml:space="preserve">Undertake routine checks of </w:t>
      </w:r>
      <w:r w:rsidR="7FA882D1" w:rsidRPr="00C422EF">
        <w:rPr>
          <w:rFonts w:ascii="FS Me" w:hAnsi="FS Me"/>
          <w:sz w:val="21"/>
          <w:szCs w:val="21"/>
        </w:rPr>
        <w:t>occupant</w:t>
      </w:r>
      <w:r w:rsidRPr="00C422EF">
        <w:rPr>
          <w:rFonts w:ascii="FS Me" w:hAnsi="FS Me"/>
          <w:sz w:val="21"/>
          <w:szCs w:val="21"/>
        </w:rPr>
        <w:t xml:space="preserve"> data and ensure GDPR </w:t>
      </w:r>
      <w:r w:rsidR="006A75A6" w:rsidRPr="00C422EF">
        <w:rPr>
          <w:rFonts w:ascii="FS Me" w:hAnsi="FS Me"/>
          <w:sz w:val="21"/>
          <w:szCs w:val="21"/>
        </w:rPr>
        <w:t xml:space="preserve">(General Data Protection Regulation) </w:t>
      </w:r>
      <w:r w:rsidRPr="00C422EF">
        <w:rPr>
          <w:rFonts w:ascii="FS Me" w:hAnsi="FS Me"/>
          <w:sz w:val="21"/>
          <w:szCs w:val="21"/>
        </w:rPr>
        <w:t>compliance.</w:t>
      </w:r>
    </w:p>
    <w:p w14:paraId="5C7A50F8" w14:textId="77777777" w:rsidR="003200C2" w:rsidRPr="00C422EF" w:rsidRDefault="003200C2" w:rsidP="000A19A7">
      <w:pPr>
        <w:numPr>
          <w:ilvl w:val="0"/>
          <w:numId w:val="1"/>
        </w:numPr>
        <w:tabs>
          <w:tab w:val="clear" w:pos="720"/>
          <w:tab w:val="num" w:pos="567"/>
        </w:tabs>
        <w:spacing w:after="120" w:line="240" w:lineRule="auto"/>
        <w:ind w:left="567" w:hanging="567"/>
        <w:jc w:val="both"/>
        <w:rPr>
          <w:rFonts w:ascii="FS Me" w:hAnsi="FS Me"/>
          <w:sz w:val="21"/>
          <w:szCs w:val="21"/>
        </w:rPr>
      </w:pPr>
      <w:r w:rsidRPr="00C422EF">
        <w:rPr>
          <w:rFonts w:ascii="FS Me" w:hAnsi="FS Me"/>
          <w:sz w:val="21"/>
          <w:szCs w:val="21"/>
        </w:rPr>
        <w:t>Conduct on-site inspections including water hygiene checks, emergency lighting tests, fire alarm and fire door inspections.</w:t>
      </w:r>
    </w:p>
    <w:p w14:paraId="5B810EE9" w14:textId="0310A344" w:rsidR="003200C2" w:rsidRPr="00C422EF" w:rsidRDefault="003200C2" w:rsidP="000A19A7">
      <w:pPr>
        <w:numPr>
          <w:ilvl w:val="0"/>
          <w:numId w:val="1"/>
        </w:numPr>
        <w:tabs>
          <w:tab w:val="clear" w:pos="720"/>
          <w:tab w:val="num" w:pos="567"/>
        </w:tabs>
        <w:spacing w:after="120" w:line="240" w:lineRule="auto"/>
        <w:ind w:left="567" w:hanging="567"/>
        <w:jc w:val="both"/>
        <w:rPr>
          <w:rFonts w:ascii="FS Me" w:hAnsi="FS Me"/>
          <w:sz w:val="21"/>
          <w:szCs w:val="21"/>
        </w:rPr>
      </w:pPr>
      <w:r w:rsidRPr="00C422EF">
        <w:rPr>
          <w:rFonts w:ascii="FS Me" w:hAnsi="FS Me"/>
          <w:sz w:val="21"/>
          <w:szCs w:val="21"/>
        </w:rPr>
        <w:t xml:space="preserve">Work with </w:t>
      </w:r>
      <w:r w:rsidR="0C7FD6E7" w:rsidRPr="00C422EF">
        <w:rPr>
          <w:rFonts w:ascii="FS Me" w:hAnsi="FS Me"/>
          <w:sz w:val="21"/>
          <w:szCs w:val="21"/>
        </w:rPr>
        <w:t xml:space="preserve">our internal teams </w:t>
      </w:r>
      <w:r w:rsidRPr="00C422EF">
        <w:rPr>
          <w:rFonts w:ascii="FS Me" w:hAnsi="FS Me"/>
          <w:sz w:val="21"/>
          <w:szCs w:val="21"/>
        </w:rPr>
        <w:t>to complete occupancy/compliance audits and serve appropriate tenancy breach notices.</w:t>
      </w:r>
    </w:p>
    <w:p w14:paraId="0125F22A" w14:textId="77777777" w:rsidR="003200C2" w:rsidRPr="00C422EF" w:rsidRDefault="003200C2" w:rsidP="000A19A7">
      <w:pPr>
        <w:numPr>
          <w:ilvl w:val="0"/>
          <w:numId w:val="1"/>
        </w:numPr>
        <w:tabs>
          <w:tab w:val="clear" w:pos="720"/>
          <w:tab w:val="num" w:pos="567"/>
        </w:tabs>
        <w:spacing w:after="120" w:line="240" w:lineRule="auto"/>
        <w:ind w:left="567" w:hanging="567"/>
        <w:jc w:val="both"/>
        <w:rPr>
          <w:rFonts w:ascii="FS Me" w:hAnsi="FS Me"/>
          <w:sz w:val="21"/>
          <w:szCs w:val="21"/>
        </w:rPr>
      </w:pPr>
      <w:r w:rsidRPr="00C422EF">
        <w:rPr>
          <w:rFonts w:ascii="FS Me" w:hAnsi="FS Me"/>
          <w:sz w:val="21"/>
          <w:szCs w:val="21"/>
        </w:rPr>
        <w:t>Maintain regulatory registers (e.g. Ofsted, Housing Regulator) and ensure timely servicing, testing, and inspection programmes.</w:t>
      </w:r>
    </w:p>
    <w:p w14:paraId="27C7EFDB" w14:textId="20854759" w:rsidR="003200C2" w:rsidRPr="00C422EF" w:rsidRDefault="003200C2" w:rsidP="000A19A7">
      <w:pPr>
        <w:numPr>
          <w:ilvl w:val="0"/>
          <w:numId w:val="1"/>
        </w:numPr>
        <w:tabs>
          <w:tab w:val="clear" w:pos="720"/>
          <w:tab w:val="num" w:pos="567"/>
        </w:tabs>
        <w:spacing w:after="120" w:line="240" w:lineRule="auto"/>
        <w:ind w:left="567" w:hanging="567"/>
        <w:jc w:val="both"/>
        <w:rPr>
          <w:rFonts w:ascii="FS Me" w:hAnsi="FS Me"/>
          <w:sz w:val="21"/>
          <w:szCs w:val="21"/>
        </w:rPr>
      </w:pPr>
      <w:r w:rsidRPr="00C422EF">
        <w:rPr>
          <w:rFonts w:ascii="FS Me" w:hAnsi="FS Me"/>
          <w:sz w:val="21"/>
          <w:szCs w:val="21"/>
        </w:rPr>
        <w:t>Extract and update contractor portal data, book remedial actions, and provide cover</w:t>
      </w:r>
      <w:r w:rsidR="008E4197" w:rsidRPr="00C422EF">
        <w:rPr>
          <w:rFonts w:ascii="FS Me" w:hAnsi="FS Me"/>
          <w:sz w:val="21"/>
          <w:szCs w:val="21"/>
        </w:rPr>
        <w:t xml:space="preserve"> </w:t>
      </w:r>
      <w:r w:rsidRPr="00C422EF">
        <w:rPr>
          <w:rFonts w:ascii="FS Me" w:hAnsi="FS Me"/>
          <w:sz w:val="21"/>
          <w:szCs w:val="21"/>
        </w:rPr>
        <w:t xml:space="preserve">for the Compliance Coordinator </w:t>
      </w:r>
      <w:r w:rsidR="41AC729A" w:rsidRPr="00C422EF">
        <w:rPr>
          <w:rFonts w:ascii="FS Me" w:hAnsi="FS Me"/>
          <w:sz w:val="21"/>
          <w:szCs w:val="21"/>
        </w:rPr>
        <w:t>if required</w:t>
      </w:r>
      <w:r w:rsidRPr="00C422EF">
        <w:rPr>
          <w:rFonts w:ascii="FS Me" w:hAnsi="FS Me"/>
          <w:sz w:val="21"/>
          <w:szCs w:val="21"/>
        </w:rPr>
        <w:t>.</w:t>
      </w:r>
    </w:p>
    <w:p w14:paraId="3C4959AF" w14:textId="77777777" w:rsidR="003200C2" w:rsidRPr="00C422EF" w:rsidRDefault="003200C2" w:rsidP="000A19A7">
      <w:pPr>
        <w:numPr>
          <w:ilvl w:val="0"/>
          <w:numId w:val="1"/>
        </w:numPr>
        <w:tabs>
          <w:tab w:val="clear" w:pos="720"/>
          <w:tab w:val="num" w:pos="567"/>
        </w:tabs>
        <w:spacing w:after="120" w:line="240" w:lineRule="auto"/>
        <w:ind w:left="567" w:hanging="567"/>
        <w:jc w:val="both"/>
        <w:rPr>
          <w:rFonts w:ascii="FS Me" w:hAnsi="FS Me"/>
          <w:sz w:val="21"/>
          <w:szCs w:val="21"/>
        </w:rPr>
      </w:pPr>
      <w:r w:rsidRPr="00C422EF">
        <w:rPr>
          <w:rFonts w:ascii="FS Me" w:hAnsi="FS Me"/>
          <w:sz w:val="21"/>
          <w:szCs w:val="21"/>
        </w:rPr>
        <w:t>Ensure contractors meet health and safety standards, follow safeguarding policies, and adhere to our Code of Conduct.</w:t>
      </w:r>
    </w:p>
    <w:p w14:paraId="65026B99" w14:textId="77777777" w:rsidR="003200C2" w:rsidRPr="00C422EF" w:rsidRDefault="003200C2" w:rsidP="000A19A7">
      <w:pPr>
        <w:numPr>
          <w:ilvl w:val="0"/>
          <w:numId w:val="1"/>
        </w:numPr>
        <w:tabs>
          <w:tab w:val="clear" w:pos="720"/>
          <w:tab w:val="num" w:pos="567"/>
        </w:tabs>
        <w:spacing w:after="120" w:line="240" w:lineRule="auto"/>
        <w:ind w:left="567" w:hanging="567"/>
        <w:jc w:val="both"/>
        <w:rPr>
          <w:rFonts w:ascii="FS Me" w:hAnsi="FS Me"/>
          <w:sz w:val="21"/>
          <w:szCs w:val="21"/>
        </w:rPr>
      </w:pPr>
      <w:r w:rsidRPr="00C422EF">
        <w:rPr>
          <w:rFonts w:ascii="FS Me" w:hAnsi="FS Me"/>
          <w:sz w:val="21"/>
          <w:szCs w:val="21"/>
        </w:rPr>
        <w:t>Monitor contractor performance, challenge poor delivery, and ensure accurate invoicing and control of work variations.</w:t>
      </w:r>
    </w:p>
    <w:p w14:paraId="28E6A6A6" w14:textId="6259D739" w:rsidR="003200C2" w:rsidRPr="00C422EF" w:rsidRDefault="003200C2" w:rsidP="000A19A7">
      <w:pPr>
        <w:spacing w:after="120" w:line="240" w:lineRule="auto"/>
        <w:jc w:val="both"/>
        <w:rPr>
          <w:rFonts w:ascii="FS Me" w:eastAsia="Trebuchet MS" w:hAnsi="FS Me" w:cs="Calibri-Light"/>
          <w:b/>
          <w:bCs/>
          <w:color w:val="0070C0"/>
          <w:kern w:val="0"/>
          <w:sz w:val="22"/>
          <w:szCs w:val="22"/>
          <w:lang w:eastAsia="en-GB" w:bidi="en-GB"/>
          <w14:ligatures w14:val="none"/>
        </w:rPr>
      </w:pPr>
      <w:r w:rsidRPr="00C422EF">
        <w:rPr>
          <w:rFonts w:ascii="FS Me" w:eastAsia="Trebuchet MS" w:hAnsi="FS Me" w:cs="Calibri-Light"/>
          <w:b/>
          <w:bCs/>
          <w:color w:val="0070C0"/>
          <w:kern w:val="0"/>
          <w:sz w:val="22"/>
          <w:szCs w:val="22"/>
          <w:lang w:eastAsia="en-GB" w:bidi="en-GB"/>
          <w14:ligatures w14:val="none"/>
        </w:rPr>
        <w:t xml:space="preserve">Quality </w:t>
      </w:r>
      <w:r w:rsidR="00201F9B">
        <w:rPr>
          <w:rFonts w:ascii="FS Me" w:eastAsia="Trebuchet MS" w:hAnsi="FS Me" w:cs="Calibri-Light"/>
          <w:b/>
          <w:bCs/>
          <w:color w:val="0070C0"/>
          <w:kern w:val="0"/>
          <w:sz w:val="22"/>
          <w:szCs w:val="22"/>
          <w:lang w:eastAsia="en-GB" w:bidi="en-GB"/>
          <w14:ligatures w14:val="none"/>
        </w:rPr>
        <w:t>a</w:t>
      </w:r>
      <w:r w:rsidRPr="00C422EF">
        <w:rPr>
          <w:rFonts w:ascii="FS Me" w:eastAsia="Trebuchet MS" w:hAnsi="FS Me" w:cs="Calibri-Light"/>
          <w:b/>
          <w:bCs/>
          <w:color w:val="0070C0"/>
          <w:kern w:val="0"/>
          <w:sz w:val="22"/>
          <w:szCs w:val="22"/>
          <w:lang w:eastAsia="en-GB" w:bidi="en-GB"/>
          <w14:ligatures w14:val="none"/>
        </w:rPr>
        <w:t xml:space="preserve">ssurance &amp; </w:t>
      </w:r>
      <w:r w:rsidR="00201F9B">
        <w:rPr>
          <w:rFonts w:ascii="FS Me" w:eastAsia="Trebuchet MS" w:hAnsi="FS Me" w:cs="Calibri-Light"/>
          <w:b/>
          <w:bCs/>
          <w:color w:val="0070C0"/>
          <w:kern w:val="0"/>
          <w:sz w:val="22"/>
          <w:szCs w:val="22"/>
          <w:lang w:eastAsia="en-GB" w:bidi="en-GB"/>
          <w14:ligatures w14:val="none"/>
        </w:rPr>
        <w:t>c</w:t>
      </w:r>
      <w:r w:rsidRPr="00C422EF">
        <w:rPr>
          <w:rFonts w:ascii="FS Me" w:eastAsia="Trebuchet MS" w:hAnsi="FS Me" w:cs="Calibri-Light"/>
          <w:b/>
          <w:bCs/>
          <w:color w:val="0070C0"/>
          <w:kern w:val="0"/>
          <w:sz w:val="22"/>
          <w:szCs w:val="22"/>
          <w:lang w:eastAsia="en-GB" w:bidi="en-GB"/>
          <w14:ligatures w14:val="none"/>
        </w:rPr>
        <w:t xml:space="preserve">ustomer </w:t>
      </w:r>
      <w:r w:rsidR="00201F9B">
        <w:rPr>
          <w:rFonts w:ascii="FS Me" w:eastAsia="Trebuchet MS" w:hAnsi="FS Me" w:cs="Calibri-Light"/>
          <w:b/>
          <w:bCs/>
          <w:color w:val="0070C0"/>
          <w:kern w:val="0"/>
          <w:sz w:val="22"/>
          <w:szCs w:val="22"/>
          <w:lang w:eastAsia="en-GB" w:bidi="en-GB"/>
          <w14:ligatures w14:val="none"/>
        </w:rPr>
        <w:t>s</w:t>
      </w:r>
      <w:r w:rsidRPr="00C422EF">
        <w:rPr>
          <w:rFonts w:ascii="FS Me" w:eastAsia="Trebuchet MS" w:hAnsi="FS Me" w:cs="Calibri-Light"/>
          <w:b/>
          <w:bCs/>
          <w:color w:val="0070C0"/>
          <w:kern w:val="0"/>
          <w:sz w:val="22"/>
          <w:szCs w:val="22"/>
          <w:lang w:eastAsia="en-GB" w:bidi="en-GB"/>
          <w14:ligatures w14:val="none"/>
        </w:rPr>
        <w:t>ervice</w:t>
      </w:r>
    </w:p>
    <w:p w14:paraId="3393EE85" w14:textId="77777777" w:rsidR="003200C2" w:rsidRPr="00C422EF" w:rsidRDefault="003200C2" w:rsidP="000A19A7">
      <w:pPr>
        <w:numPr>
          <w:ilvl w:val="0"/>
          <w:numId w:val="1"/>
        </w:numPr>
        <w:tabs>
          <w:tab w:val="clear" w:pos="720"/>
          <w:tab w:val="num" w:pos="567"/>
        </w:tabs>
        <w:spacing w:after="120" w:line="240" w:lineRule="auto"/>
        <w:ind w:left="567" w:hanging="567"/>
        <w:jc w:val="both"/>
        <w:rPr>
          <w:rFonts w:ascii="FS Me" w:hAnsi="FS Me"/>
          <w:sz w:val="21"/>
          <w:szCs w:val="21"/>
        </w:rPr>
      </w:pPr>
      <w:r w:rsidRPr="00C422EF">
        <w:rPr>
          <w:rFonts w:ascii="FS Me" w:hAnsi="FS Me"/>
          <w:sz w:val="21"/>
          <w:szCs w:val="21"/>
        </w:rPr>
        <w:t>Conduct pre- and post-inspections to confirm works are correctly identified, costed, and completed.</w:t>
      </w:r>
    </w:p>
    <w:p w14:paraId="4D323158" w14:textId="0D6FE423" w:rsidR="003200C2" w:rsidRPr="00C422EF" w:rsidRDefault="003200C2" w:rsidP="000A19A7">
      <w:pPr>
        <w:numPr>
          <w:ilvl w:val="0"/>
          <w:numId w:val="1"/>
        </w:numPr>
        <w:tabs>
          <w:tab w:val="clear" w:pos="720"/>
          <w:tab w:val="num" w:pos="567"/>
        </w:tabs>
        <w:spacing w:after="120" w:line="240" w:lineRule="auto"/>
        <w:ind w:left="567" w:hanging="567"/>
        <w:jc w:val="both"/>
        <w:rPr>
          <w:rFonts w:ascii="FS Me" w:hAnsi="FS Me"/>
          <w:sz w:val="21"/>
          <w:szCs w:val="21"/>
        </w:rPr>
      </w:pPr>
      <w:r w:rsidRPr="00C422EF">
        <w:rPr>
          <w:rFonts w:ascii="FS Me" w:hAnsi="FS Me"/>
          <w:sz w:val="21"/>
          <w:szCs w:val="21"/>
        </w:rPr>
        <w:t xml:space="preserve">Attend supplier </w:t>
      </w:r>
      <w:r w:rsidR="703F95FB" w:rsidRPr="00C422EF">
        <w:rPr>
          <w:rFonts w:ascii="FS Me" w:hAnsi="FS Me"/>
          <w:sz w:val="21"/>
          <w:szCs w:val="21"/>
        </w:rPr>
        <w:t xml:space="preserve">and other </w:t>
      </w:r>
      <w:r w:rsidRPr="00C422EF">
        <w:rPr>
          <w:rFonts w:ascii="FS Me" w:hAnsi="FS Me"/>
          <w:sz w:val="21"/>
          <w:szCs w:val="21"/>
        </w:rPr>
        <w:t xml:space="preserve">meetings </w:t>
      </w:r>
      <w:r w:rsidR="1A8BD4A6" w:rsidRPr="00C422EF">
        <w:rPr>
          <w:rFonts w:ascii="FS Me" w:hAnsi="FS Me"/>
          <w:sz w:val="21"/>
          <w:szCs w:val="21"/>
        </w:rPr>
        <w:t xml:space="preserve">to </w:t>
      </w:r>
      <w:r w:rsidRPr="00C422EF">
        <w:rPr>
          <w:rFonts w:ascii="FS Me" w:hAnsi="FS Me"/>
          <w:sz w:val="21"/>
          <w:szCs w:val="21"/>
        </w:rPr>
        <w:t>represent YMCA DownsLink Group and provide feedback.</w:t>
      </w:r>
    </w:p>
    <w:p w14:paraId="199BCC52" w14:textId="3B3E242E" w:rsidR="003200C2" w:rsidRPr="00C422EF" w:rsidRDefault="003200C2" w:rsidP="000A19A7">
      <w:pPr>
        <w:numPr>
          <w:ilvl w:val="0"/>
          <w:numId w:val="1"/>
        </w:numPr>
        <w:tabs>
          <w:tab w:val="clear" w:pos="720"/>
          <w:tab w:val="num" w:pos="567"/>
        </w:tabs>
        <w:spacing w:after="120" w:line="240" w:lineRule="auto"/>
        <w:ind w:left="567" w:hanging="567"/>
        <w:jc w:val="both"/>
        <w:rPr>
          <w:rFonts w:ascii="FS Me" w:hAnsi="FS Me"/>
          <w:sz w:val="21"/>
          <w:szCs w:val="21"/>
        </w:rPr>
      </w:pPr>
      <w:r w:rsidRPr="00C422EF">
        <w:rPr>
          <w:rFonts w:ascii="FS Me" w:hAnsi="FS Me"/>
          <w:sz w:val="21"/>
          <w:szCs w:val="21"/>
        </w:rPr>
        <w:lastRenderedPageBreak/>
        <w:t xml:space="preserve">Support the </w:t>
      </w:r>
      <w:r w:rsidR="00876867">
        <w:rPr>
          <w:rFonts w:ascii="FS Me" w:hAnsi="FS Me"/>
          <w:sz w:val="21"/>
          <w:szCs w:val="21"/>
        </w:rPr>
        <w:t xml:space="preserve">Income and </w:t>
      </w:r>
      <w:r w:rsidRPr="00C422EF">
        <w:rPr>
          <w:rFonts w:ascii="FS Me" w:hAnsi="FS Me"/>
          <w:sz w:val="21"/>
          <w:szCs w:val="21"/>
        </w:rPr>
        <w:t>Property</w:t>
      </w:r>
      <w:r w:rsidR="00876867">
        <w:rPr>
          <w:rFonts w:ascii="FS Me" w:hAnsi="FS Me"/>
          <w:sz w:val="21"/>
          <w:szCs w:val="21"/>
        </w:rPr>
        <w:t xml:space="preserve"> </w:t>
      </w:r>
      <w:r w:rsidRPr="00C422EF">
        <w:rPr>
          <w:rFonts w:ascii="FS Me" w:hAnsi="FS Me"/>
          <w:sz w:val="21"/>
          <w:szCs w:val="21"/>
        </w:rPr>
        <w:t>Manager in managing complaints and service queries.</w:t>
      </w:r>
    </w:p>
    <w:p w14:paraId="08FA26FB" w14:textId="6FCBF0FF" w:rsidR="003200C2" w:rsidRPr="00C422EF" w:rsidRDefault="003200C2" w:rsidP="000A19A7">
      <w:pPr>
        <w:numPr>
          <w:ilvl w:val="0"/>
          <w:numId w:val="1"/>
        </w:numPr>
        <w:tabs>
          <w:tab w:val="clear" w:pos="720"/>
          <w:tab w:val="num" w:pos="567"/>
        </w:tabs>
        <w:spacing w:after="120" w:line="240" w:lineRule="auto"/>
        <w:ind w:left="567" w:hanging="567"/>
        <w:jc w:val="both"/>
        <w:rPr>
          <w:rFonts w:ascii="FS Me" w:hAnsi="FS Me"/>
          <w:sz w:val="21"/>
          <w:szCs w:val="21"/>
        </w:rPr>
      </w:pPr>
      <w:r w:rsidRPr="00C422EF">
        <w:rPr>
          <w:rFonts w:ascii="FS Me" w:hAnsi="FS Me"/>
          <w:sz w:val="21"/>
          <w:szCs w:val="21"/>
        </w:rPr>
        <w:t>Ensure excellent</w:t>
      </w:r>
      <w:r w:rsidR="5202C4AE" w:rsidRPr="00C422EF">
        <w:rPr>
          <w:rFonts w:ascii="FS Me" w:hAnsi="FS Me"/>
          <w:sz w:val="21"/>
          <w:szCs w:val="21"/>
        </w:rPr>
        <w:t xml:space="preserve">, responsive </w:t>
      </w:r>
      <w:r w:rsidRPr="00C422EF">
        <w:rPr>
          <w:rFonts w:ascii="FS Me" w:hAnsi="FS Me"/>
          <w:sz w:val="21"/>
          <w:szCs w:val="21"/>
        </w:rPr>
        <w:t>customer service across housing-related service contracts.</w:t>
      </w:r>
    </w:p>
    <w:p w14:paraId="7FB61FB4" w14:textId="0AA85CA5" w:rsidR="003200C2" w:rsidRPr="00C422EF" w:rsidRDefault="003200C2" w:rsidP="000A19A7">
      <w:pPr>
        <w:tabs>
          <w:tab w:val="num" w:pos="567"/>
        </w:tabs>
        <w:spacing w:after="120" w:line="240" w:lineRule="auto"/>
        <w:ind w:left="567" w:hanging="567"/>
        <w:jc w:val="both"/>
        <w:rPr>
          <w:rFonts w:ascii="FS Me" w:eastAsia="Trebuchet MS" w:hAnsi="FS Me" w:cs="Calibri-Light"/>
          <w:b/>
          <w:bCs/>
          <w:color w:val="0070C0"/>
          <w:kern w:val="0"/>
          <w:sz w:val="22"/>
          <w:szCs w:val="22"/>
          <w:lang w:eastAsia="en-GB" w:bidi="en-GB"/>
          <w14:ligatures w14:val="none"/>
        </w:rPr>
      </w:pPr>
      <w:r w:rsidRPr="00C422EF">
        <w:rPr>
          <w:rFonts w:ascii="FS Me" w:eastAsia="Trebuchet MS" w:hAnsi="FS Me" w:cs="Calibri-Light"/>
          <w:b/>
          <w:bCs/>
          <w:color w:val="0070C0"/>
          <w:kern w:val="0"/>
          <w:sz w:val="22"/>
          <w:szCs w:val="22"/>
          <w:lang w:eastAsia="en-GB" w:bidi="en-GB"/>
          <w14:ligatures w14:val="none"/>
        </w:rPr>
        <w:t xml:space="preserve">General </w:t>
      </w:r>
      <w:r w:rsidR="00201F9B">
        <w:rPr>
          <w:rFonts w:ascii="FS Me" w:eastAsia="Trebuchet MS" w:hAnsi="FS Me" w:cs="Calibri-Light"/>
          <w:b/>
          <w:bCs/>
          <w:color w:val="0070C0"/>
          <w:kern w:val="0"/>
          <w:sz w:val="22"/>
          <w:szCs w:val="22"/>
          <w:lang w:eastAsia="en-GB" w:bidi="en-GB"/>
          <w14:ligatures w14:val="none"/>
        </w:rPr>
        <w:t>d</w:t>
      </w:r>
      <w:r w:rsidRPr="00C422EF">
        <w:rPr>
          <w:rFonts w:ascii="FS Me" w:eastAsia="Trebuchet MS" w:hAnsi="FS Me" w:cs="Calibri-Light"/>
          <w:b/>
          <w:bCs/>
          <w:color w:val="0070C0"/>
          <w:kern w:val="0"/>
          <w:sz w:val="22"/>
          <w:szCs w:val="22"/>
          <w:lang w:eastAsia="en-GB" w:bidi="en-GB"/>
          <w14:ligatures w14:val="none"/>
        </w:rPr>
        <w:t>uties</w:t>
      </w:r>
    </w:p>
    <w:p w14:paraId="08EB4942" w14:textId="77777777" w:rsidR="003200C2" w:rsidRPr="00C422EF" w:rsidRDefault="003200C2" w:rsidP="000A19A7">
      <w:pPr>
        <w:numPr>
          <w:ilvl w:val="0"/>
          <w:numId w:val="1"/>
        </w:numPr>
        <w:tabs>
          <w:tab w:val="clear" w:pos="720"/>
          <w:tab w:val="num" w:pos="567"/>
        </w:tabs>
        <w:spacing w:after="120" w:line="240" w:lineRule="auto"/>
        <w:ind w:left="567" w:hanging="567"/>
        <w:jc w:val="both"/>
        <w:rPr>
          <w:rFonts w:ascii="FS Me" w:hAnsi="FS Me"/>
          <w:sz w:val="21"/>
          <w:szCs w:val="21"/>
        </w:rPr>
      </w:pPr>
      <w:r w:rsidRPr="00C422EF">
        <w:rPr>
          <w:rFonts w:ascii="FS Me" w:hAnsi="FS Me"/>
          <w:sz w:val="21"/>
          <w:szCs w:val="21"/>
        </w:rPr>
        <w:t>Work in alignment with YMCA DownsLink Group’s vision, mission, and values.</w:t>
      </w:r>
    </w:p>
    <w:p w14:paraId="45662F09" w14:textId="74F32249" w:rsidR="003200C2" w:rsidRPr="00C422EF" w:rsidRDefault="003200C2" w:rsidP="000A19A7">
      <w:pPr>
        <w:numPr>
          <w:ilvl w:val="0"/>
          <w:numId w:val="1"/>
        </w:numPr>
        <w:tabs>
          <w:tab w:val="clear" w:pos="720"/>
          <w:tab w:val="num" w:pos="567"/>
        </w:tabs>
        <w:spacing w:after="120" w:line="240" w:lineRule="auto"/>
        <w:ind w:left="567" w:hanging="567"/>
        <w:jc w:val="both"/>
        <w:rPr>
          <w:rFonts w:ascii="FS Me" w:hAnsi="FS Me"/>
          <w:sz w:val="21"/>
          <w:szCs w:val="21"/>
        </w:rPr>
      </w:pPr>
      <w:r w:rsidRPr="00C422EF">
        <w:rPr>
          <w:rFonts w:ascii="FS Me" w:hAnsi="FS Me"/>
          <w:sz w:val="21"/>
          <w:szCs w:val="21"/>
        </w:rPr>
        <w:t>Commit to ongoing</w:t>
      </w:r>
      <w:r w:rsidR="5BB2FDC4" w:rsidRPr="00C422EF">
        <w:rPr>
          <w:rFonts w:ascii="FS Me" w:hAnsi="FS Me"/>
          <w:sz w:val="21"/>
          <w:szCs w:val="21"/>
        </w:rPr>
        <w:t xml:space="preserve">, internal </w:t>
      </w:r>
      <w:r w:rsidRPr="00C422EF">
        <w:rPr>
          <w:rFonts w:ascii="FS Me" w:hAnsi="FS Me"/>
          <w:sz w:val="21"/>
          <w:szCs w:val="21"/>
        </w:rPr>
        <w:t>professional development and psychologically informed practice.</w:t>
      </w:r>
    </w:p>
    <w:p w14:paraId="7C273FBC" w14:textId="5BC0CA45" w:rsidR="003200C2" w:rsidRPr="00C422EF" w:rsidRDefault="003200C2" w:rsidP="000A19A7">
      <w:pPr>
        <w:numPr>
          <w:ilvl w:val="0"/>
          <w:numId w:val="1"/>
        </w:numPr>
        <w:tabs>
          <w:tab w:val="clear" w:pos="720"/>
          <w:tab w:val="num" w:pos="567"/>
        </w:tabs>
        <w:spacing w:after="120" w:line="240" w:lineRule="auto"/>
        <w:ind w:left="567" w:hanging="567"/>
        <w:jc w:val="both"/>
        <w:rPr>
          <w:rFonts w:ascii="FS Me" w:hAnsi="FS Me"/>
          <w:sz w:val="21"/>
          <w:szCs w:val="21"/>
        </w:rPr>
      </w:pPr>
      <w:r w:rsidRPr="00C422EF">
        <w:rPr>
          <w:rFonts w:ascii="FS Me" w:hAnsi="FS Me"/>
          <w:sz w:val="21"/>
          <w:szCs w:val="21"/>
        </w:rPr>
        <w:t xml:space="preserve">Comply with safeguarding, health &amp; safety, data protection, and </w:t>
      </w:r>
      <w:r w:rsidR="000A19A7">
        <w:rPr>
          <w:rFonts w:ascii="FS Me" w:hAnsi="FS Me"/>
          <w:sz w:val="21"/>
          <w:szCs w:val="21"/>
        </w:rPr>
        <w:t>equity diversity and inclusion</w:t>
      </w:r>
      <w:r w:rsidRPr="00C422EF">
        <w:rPr>
          <w:rFonts w:ascii="FS Me" w:hAnsi="FS Me"/>
          <w:sz w:val="21"/>
          <w:szCs w:val="21"/>
        </w:rPr>
        <w:t xml:space="preserve"> policies.</w:t>
      </w:r>
    </w:p>
    <w:p w14:paraId="08C51CD7" w14:textId="77777777" w:rsidR="003200C2" w:rsidRPr="00C422EF" w:rsidRDefault="003200C2" w:rsidP="000A19A7">
      <w:pPr>
        <w:numPr>
          <w:ilvl w:val="0"/>
          <w:numId w:val="1"/>
        </w:numPr>
        <w:tabs>
          <w:tab w:val="clear" w:pos="720"/>
          <w:tab w:val="num" w:pos="567"/>
        </w:tabs>
        <w:spacing w:after="120" w:line="240" w:lineRule="auto"/>
        <w:ind w:left="567" w:hanging="567"/>
        <w:jc w:val="both"/>
        <w:rPr>
          <w:rFonts w:ascii="FS Me" w:hAnsi="FS Me"/>
          <w:sz w:val="21"/>
          <w:szCs w:val="21"/>
        </w:rPr>
      </w:pPr>
      <w:r w:rsidRPr="00C422EF">
        <w:rPr>
          <w:rFonts w:ascii="FS Me" w:hAnsi="FS Me"/>
          <w:sz w:val="21"/>
          <w:szCs w:val="21"/>
        </w:rPr>
        <w:t>Carry out other duties as directed, within the scope of the role.</w:t>
      </w:r>
    </w:p>
    <w:p w14:paraId="77DB1FFA" w14:textId="63E725D4" w:rsidR="000A19A7" w:rsidRPr="000A19A7" w:rsidRDefault="003200C2" w:rsidP="000A19A7">
      <w:pPr>
        <w:numPr>
          <w:ilvl w:val="0"/>
          <w:numId w:val="1"/>
        </w:numPr>
        <w:tabs>
          <w:tab w:val="clear" w:pos="720"/>
          <w:tab w:val="num" w:pos="567"/>
        </w:tabs>
        <w:spacing w:after="120" w:line="240" w:lineRule="auto"/>
        <w:ind w:left="567" w:hanging="567"/>
        <w:jc w:val="both"/>
        <w:rPr>
          <w:rFonts w:ascii="FS Me" w:hAnsi="FS Me"/>
          <w:sz w:val="21"/>
          <w:szCs w:val="21"/>
        </w:rPr>
      </w:pPr>
      <w:r w:rsidRPr="00C422EF">
        <w:rPr>
          <w:rFonts w:ascii="FS Me" w:hAnsi="FS Me"/>
          <w:sz w:val="21"/>
          <w:szCs w:val="21"/>
        </w:rPr>
        <w:t>Travel across Sussex and Surrey to visit projects and services (driving licence and access to a car required).</w:t>
      </w:r>
    </w:p>
    <w:p w14:paraId="75F8B715" w14:textId="6828DC8A" w:rsidR="003200C2" w:rsidRPr="003200C2" w:rsidRDefault="003200C2" w:rsidP="00201F9B">
      <w:pPr>
        <w:spacing w:before="360" w:after="120"/>
        <w:jc w:val="both"/>
        <w:rPr>
          <w:rFonts w:ascii="FS Me" w:hAnsi="FS Me"/>
          <w:b/>
          <w:bCs/>
          <w:color w:val="0070C0"/>
          <w:kern w:val="0"/>
          <w:sz w:val="26"/>
          <w:szCs w:val="26"/>
          <w14:ligatures w14:val="none"/>
        </w:rPr>
      </w:pPr>
      <w:r w:rsidRPr="003200C2">
        <w:rPr>
          <w:rFonts w:ascii="FS Me" w:hAnsi="FS Me"/>
          <w:b/>
          <w:bCs/>
          <w:color w:val="0070C0"/>
          <w:kern w:val="0"/>
          <w:sz w:val="26"/>
          <w:szCs w:val="26"/>
          <w14:ligatures w14:val="none"/>
        </w:rPr>
        <w:t xml:space="preserve">Person </w:t>
      </w:r>
      <w:r w:rsidR="00201F9B">
        <w:rPr>
          <w:rFonts w:ascii="FS Me" w:hAnsi="FS Me"/>
          <w:b/>
          <w:bCs/>
          <w:color w:val="0070C0"/>
          <w:kern w:val="0"/>
          <w:sz w:val="26"/>
          <w:szCs w:val="26"/>
          <w14:ligatures w14:val="none"/>
        </w:rPr>
        <w:t>s</w:t>
      </w:r>
      <w:r w:rsidRPr="003200C2">
        <w:rPr>
          <w:rFonts w:ascii="FS Me" w:hAnsi="FS Me"/>
          <w:b/>
          <w:bCs/>
          <w:color w:val="0070C0"/>
          <w:kern w:val="0"/>
          <w:sz w:val="26"/>
          <w:szCs w:val="26"/>
          <w14:ligatures w14:val="none"/>
        </w:rPr>
        <w:t>pecification</w:t>
      </w:r>
    </w:p>
    <w:p w14:paraId="61948628" w14:textId="7353F7AC" w:rsidR="003200C2" w:rsidRPr="003200C2" w:rsidRDefault="003200C2" w:rsidP="20E1DBF6">
      <w:pPr>
        <w:jc w:val="both"/>
        <w:rPr>
          <w:rFonts w:ascii="FS Me" w:eastAsia="Trebuchet MS" w:hAnsi="FS Me" w:cs="Calibri-Light"/>
          <w:b/>
          <w:bCs/>
          <w:color w:val="0070C0"/>
          <w:kern w:val="0"/>
          <w:sz w:val="22"/>
          <w:szCs w:val="22"/>
          <w:lang w:eastAsia="en-GB" w:bidi="en-GB"/>
          <w14:ligatures w14:val="none"/>
        </w:rPr>
      </w:pPr>
      <w:r w:rsidRPr="003200C2">
        <w:rPr>
          <w:rFonts w:ascii="FS Me" w:eastAsia="Trebuchet MS" w:hAnsi="FS Me" w:cs="Calibri-Light"/>
          <w:b/>
          <w:bCs/>
          <w:color w:val="0070C0"/>
          <w:kern w:val="0"/>
          <w:sz w:val="22"/>
          <w:szCs w:val="22"/>
          <w:lang w:eastAsia="en-GB" w:bidi="en-GB"/>
          <w14:ligatures w14:val="none"/>
        </w:rPr>
        <w:t xml:space="preserve">Knowledge and </w:t>
      </w:r>
      <w:r w:rsidR="00201F9B">
        <w:rPr>
          <w:rFonts w:ascii="FS Me" w:eastAsia="Trebuchet MS" w:hAnsi="FS Me" w:cs="Calibri-Light"/>
          <w:b/>
          <w:bCs/>
          <w:color w:val="0070C0"/>
          <w:kern w:val="0"/>
          <w:sz w:val="22"/>
          <w:szCs w:val="22"/>
          <w:lang w:eastAsia="en-GB" w:bidi="en-GB"/>
          <w14:ligatures w14:val="none"/>
        </w:rPr>
        <w:t>e</w:t>
      </w:r>
      <w:r w:rsidRPr="003200C2">
        <w:rPr>
          <w:rFonts w:ascii="FS Me" w:eastAsia="Trebuchet MS" w:hAnsi="FS Me" w:cs="Calibri-Light"/>
          <w:b/>
          <w:bCs/>
          <w:color w:val="0070C0"/>
          <w:kern w:val="0"/>
          <w:sz w:val="22"/>
          <w:szCs w:val="22"/>
          <w:lang w:eastAsia="en-GB" w:bidi="en-GB"/>
          <w14:ligatures w14:val="none"/>
        </w:rPr>
        <w:t>xperience</w:t>
      </w:r>
    </w:p>
    <w:p w14:paraId="4C7E96A5" w14:textId="19199367" w:rsidR="34A6A599" w:rsidRPr="005F5B80" w:rsidRDefault="239729F6" w:rsidP="00876867">
      <w:pPr>
        <w:numPr>
          <w:ilvl w:val="0"/>
          <w:numId w:val="7"/>
        </w:numPr>
        <w:spacing w:after="60" w:line="240" w:lineRule="auto"/>
        <w:ind w:left="426" w:hanging="284"/>
        <w:jc w:val="both"/>
        <w:rPr>
          <w:rFonts w:ascii="FS Me" w:eastAsia="Calibri-Light" w:hAnsi="FS Me" w:cs="Calibri-Light"/>
          <w:kern w:val="0"/>
          <w:sz w:val="21"/>
          <w:szCs w:val="21"/>
          <w:shd w:val="clear" w:color="auto" w:fill="FFFFFF"/>
          <w:lang w:eastAsia="en-GB" w:bidi="en-GB"/>
          <w14:ligatures w14:val="none"/>
        </w:rPr>
      </w:pPr>
      <w:r w:rsidRPr="005F5B80">
        <w:rPr>
          <w:rFonts w:ascii="FS Me" w:eastAsia="Calibri-Light" w:hAnsi="FS Me" w:cs="Calibri-Light"/>
          <w:kern w:val="0"/>
          <w:sz w:val="21"/>
          <w:szCs w:val="21"/>
          <w:shd w:val="clear" w:color="auto" w:fill="FFFFFF"/>
          <w:lang w:eastAsia="en-GB" w:bidi="en-GB"/>
          <w14:ligatures w14:val="none"/>
        </w:rPr>
        <w:t>Significant experience in the housing sector, particularly in roles involving customer voice and engagement.</w:t>
      </w:r>
    </w:p>
    <w:p w14:paraId="4A93D4DD" w14:textId="5D158CBC" w:rsidR="35EF6A84" w:rsidRPr="005F5B80" w:rsidRDefault="35EF6A84" w:rsidP="00876867">
      <w:pPr>
        <w:numPr>
          <w:ilvl w:val="0"/>
          <w:numId w:val="7"/>
        </w:numPr>
        <w:spacing w:after="60" w:line="240" w:lineRule="auto"/>
        <w:ind w:left="426" w:hanging="284"/>
        <w:jc w:val="both"/>
        <w:rPr>
          <w:rFonts w:ascii="FS Me" w:eastAsia="Calibri-Light" w:hAnsi="FS Me" w:cs="Calibri-Light"/>
          <w:kern w:val="0"/>
          <w:sz w:val="21"/>
          <w:szCs w:val="21"/>
          <w:shd w:val="clear" w:color="auto" w:fill="FFFFFF"/>
          <w:lang w:eastAsia="en-GB" w:bidi="en-GB"/>
          <w14:ligatures w14:val="none"/>
        </w:rPr>
      </w:pPr>
      <w:r w:rsidRPr="005F5B80">
        <w:rPr>
          <w:rFonts w:ascii="FS Me" w:eastAsia="Calibri-Light" w:hAnsi="FS Me" w:cs="Calibri-Light"/>
          <w:kern w:val="0"/>
          <w:sz w:val="21"/>
          <w:szCs w:val="21"/>
          <w:shd w:val="clear" w:color="auto" w:fill="FFFFFF"/>
          <w:lang w:eastAsia="en-GB" w:bidi="en-GB"/>
          <w14:ligatures w14:val="none"/>
        </w:rPr>
        <w:t>Experience working within private rented sector and/or registered social housing landlords and local authorities.</w:t>
      </w:r>
    </w:p>
    <w:p w14:paraId="3497B72A" w14:textId="59671D03" w:rsidR="35EF6A84" w:rsidRPr="005F5B80" w:rsidRDefault="35EF6A84" w:rsidP="00876867">
      <w:pPr>
        <w:numPr>
          <w:ilvl w:val="0"/>
          <w:numId w:val="7"/>
        </w:numPr>
        <w:spacing w:after="60" w:line="240" w:lineRule="auto"/>
        <w:ind w:left="426" w:hanging="284"/>
        <w:jc w:val="both"/>
        <w:rPr>
          <w:rFonts w:ascii="FS Me" w:eastAsia="Calibri-Light" w:hAnsi="FS Me" w:cs="Calibri-Light"/>
          <w:kern w:val="0"/>
          <w:sz w:val="21"/>
          <w:szCs w:val="21"/>
          <w:shd w:val="clear" w:color="auto" w:fill="FFFFFF"/>
          <w:lang w:eastAsia="en-GB" w:bidi="en-GB"/>
          <w14:ligatures w14:val="none"/>
        </w:rPr>
      </w:pPr>
      <w:r w:rsidRPr="005F5B80">
        <w:rPr>
          <w:rFonts w:ascii="FS Me" w:eastAsia="Calibri-Light" w:hAnsi="FS Me" w:cs="Calibri-Light"/>
          <w:kern w:val="0"/>
          <w:sz w:val="21"/>
          <w:szCs w:val="21"/>
          <w:shd w:val="clear" w:color="auto" w:fill="FFFFFF"/>
          <w:lang w:eastAsia="en-GB" w:bidi="en-GB"/>
          <w14:ligatures w14:val="none"/>
        </w:rPr>
        <w:t>Demonstrable experience working in a regulated housing environment, delivering property compliance services and communicating effectively with customers.</w:t>
      </w:r>
    </w:p>
    <w:p w14:paraId="3F70A977" w14:textId="77777777" w:rsidR="003200C2" w:rsidRPr="003200C2" w:rsidRDefault="003200C2" w:rsidP="00876867">
      <w:pPr>
        <w:numPr>
          <w:ilvl w:val="0"/>
          <w:numId w:val="7"/>
        </w:numPr>
        <w:spacing w:after="60" w:line="240" w:lineRule="auto"/>
        <w:ind w:left="426" w:hanging="284"/>
        <w:jc w:val="both"/>
        <w:rPr>
          <w:rFonts w:ascii="FS Me" w:eastAsia="Calibri-Light" w:hAnsi="FS Me" w:cs="Calibri-Light"/>
          <w:kern w:val="0"/>
          <w:sz w:val="21"/>
          <w:szCs w:val="21"/>
          <w:shd w:val="clear" w:color="auto" w:fill="FFFFFF"/>
          <w:lang w:eastAsia="en-GB" w:bidi="en-GB"/>
          <w14:ligatures w14:val="none"/>
        </w:rPr>
      </w:pPr>
      <w:r w:rsidRPr="003200C2">
        <w:rPr>
          <w:rFonts w:ascii="FS Me" w:eastAsia="Calibri-Light" w:hAnsi="FS Me" w:cs="Calibri-Light"/>
          <w:kern w:val="0"/>
          <w:sz w:val="21"/>
          <w:szCs w:val="21"/>
          <w:shd w:val="clear" w:color="auto" w:fill="FFFFFF"/>
          <w:lang w:eastAsia="en-GB" w:bidi="en-GB"/>
          <w14:ligatures w14:val="none"/>
        </w:rPr>
        <w:t>Experience supporting and completing starter and continuation forms and processes to assist occupants in their homes.</w:t>
      </w:r>
    </w:p>
    <w:p w14:paraId="60222082" w14:textId="77777777" w:rsidR="003200C2" w:rsidRPr="003200C2" w:rsidRDefault="003200C2" w:rsidP="00876867">
      <w:pPr>
        <w:numPr>
          <w:ilvl w:val="0"/>
          <w:numId w:val="7"/>
        </w:numPr>
        <w:spacing w:after="60" w:line="240" w:lineRule="auto"/>
        <w:ind w:left="426" w:hanging="284"/>
        <w:jc w:val="both"/>
        <w:rPr>
          <w:rFonts w:ascii="FS Me" w:eastAsia="Calibri-Light" w:hAnsi="FS Me" w:cs="Calibri-Light"/>
          <w:kern w:val="0"/>
          <w:sz w:val="21"/>
          <w:szCs w:val="21"/>
          <w:shd w:val="clear" w:color="auto" w:fill="FFFFFF"/>
          <w:lang w:eastAsia="en-GB" w:bidi="en-GB"/>
          <w14:ligatures w14:val="none"/>
        </w:rPr>
      </w:pPr>
      <w:r w:rsidRPr="003200C2">
        <w:rPr>
          <w:rFonts w:ascii="FS Me" w:eastAsia="Calibri-Light" w:hAnsi="FS Me" w:cs="Calibri-Light"/>
          <w:kern w:val="0"/>
          <w:sz w:val="21"/>
          <w:szCs w:val="21"/>
          <w:shd w:val="clear" w:color="auto" w:fill="FFFFFF"/>
          <w:lang w:eastAsia="en-GB" w:bidi="en-GB"/>
          <w14:ligatures w14:val="none"/>
        </w:rPr>
        <w:t>Demonstrable experience in auditing, data collection, and system updates.</w:t>
      </w:r>
    </w:p>
    <w:p w14:paraId="1845F2BF" w14:textId="77777777" w:rsidR="003200C2" w:rsidRPr="003200C2" w:rsidRDefault="003200C2" w:rsidP="00876867">
      <w:pPr>
        <w:numPr>
          <w:ilvl w:val="0"/>
          <w:numId w:val="7"/>
        </w:numPr>
        <w:spacing w:after="60" w:line="240" w:lineRule="auto"/>
        <w:ind w:left="426" w:hanging="284"/>
        <w:jc w:val="both"/>
        <w:rPr>
          <w:rFonts w:ascii="FS Me" w:eastAsia="Calibri-Light" w:hAnsi="FS Me" w:cs="Calibri-Light"/>
          <w:kern w:val="0"/>
          <w:sz w:val="21"/>
          <w:szCs w:val="21"/>
          <w:shd w:val="clear" w:color="auto" w:fill="FFFFFF"/>
          <w:lang w:eastAsia="en-GB" w:bidi="en-GB"/>
          <w14:ligatures w14:val="none"/>
        </w:rPr>
      </w:pPr>
      <w:r w:rsidRPr="003200C2">
        <w:rPr>
          <w:rFonts w:ascii="FS Me" w:eastAsia="Calibri-Light" w:hAnsi="FS Me" w:cs="Calibri-Light"/>
          <w:kern w:val="0"/>
          <w:sz w:val="21"/>
          <w:szCs w:val="21"/>
          <w:shd w:val="clear" w:color="auto" w:fill="FFFFFF"/>
          <w:lang w:eastAsia="en-GB" w:bidi="en-GB"/>
          <w14:ligatures w14:val="none"/>
        </w:rPr>
        <w:t>Experience in scoping and coordinating day-to-day contractor management.</w:t>
      </w:r>
    </w:p>
    <w:p w14:paraId="4E7E42DB" w14:textId="77777777" w:rsidR="003200C2" w:rsidRPr="003200C2" w:rsidRDefault="003200C2" w:rsidP="00876867">
      <w:pPr>
        <w:numPr>
          <w:ilvl w:val="0"/>
          <w:numId w:val="7"/>
        </w:numPr>
        <w:spacing w:after="60" w:line="240" w:lineRule="auto"/>
        <w:ind w:left="426" w:hanging="284"/>
        <w:jc w:val="both"/>
        <w:rPr>
          <w:rFonts w:ascii="FS Me" w:eastAsia="Calibri-Light" w:hAnsi="FS Me" w:cs="Calibri-Light"/>
          <w:kern w:val="0"/>
          <w:sz w:val="21"/>
          <w:szCs w:val="21"/>
          <w:shd w:val="clear" w:color="auto" w:fill="FFFFFF"/>
          <w:lang w:eastAsia="en-GB" w:bidi="en-GB"/>
          <w14:ligatures w14:val="none"/>
        </w:rPr>
      </w:pPr>
      <w:r w:rsidRPr="003200C2">
        <w:rPr>
          <w:rFonts w:ascii="FS Me" w:eastAsia="Calibri-Light" w:hAnsi="FS Me" w:cs="Calibri-Light"/>
          <w:kern w:val="0"/>
          <w:sz w:val="21"/>
          <w:szCs w:val="21"/>
          <w:shd w:val="clear" w:color="auto" w:fill="FFFFFF"/>
          <w:lang w:eastAsia="en-GB" w:bidi="en-GB"/>
          <w14:ligatures w14:val="none"/>
        </w:rPr>
        <w:t>Work-related experience in delivering services that engage housing-related clients, stakeholders, local authority departments, and regulatory bodies.</w:t>
      </w:r>
    </w:p>
    <w:p w14:paraId="59C596A5" w14:textId="77777777" w:rsidR="003200C2" w:rsidRPr="003200C2" w:rsidRDefault="003200C2" w:rsidP="00876867">
      <w:pPr>
        <w:numPr>
          <w:ilvl w:val="0"/>
          <w:numId w:val="7"/>
        </w:numPr>
        <w:spacing w:after="60" w:line="240" w:lineRule="auto"/>
        <w:ind w:left="426" w:hanging="284"/>
        <w:jc w:val="both"/>
        <w:rPr>
          <w:rFonts w:ascii="FS Me" w:eastAsia="Calibri-Light" w:hAnsi="FS Me" w:cs="Calibri-Light"/>
          <w:kern w:val="0"/>
          <w:sz w:val="21"/>
          <w:szCs w:val="21"/>
          <w:shd w:val="clear" w:color="auto" w:fill="FFFFFF"/>
          <w:lang w:eastAsia="en-GB" w:bidi="en-GB"/>
          <w14:ligatures w14:val="none"/>
        </w:rPr>
      </w:pPr>
      <w:r w:rsidRPr="003200C2">
        <w:rPr>
          <w:rFonts w:ascii="FS Me" w:eastAsia="Calibri-Light" w:hAnsi="FS Me" w:cs="Calibri-Light"/>
          <w:kern w:val="0"/>
          <w:sz w:val="21"/>
          <w:szCs w:val="21"/>
          <w:shd w:val="clear" w:color="auto" w:fill="FFFFFF"/>
          <w:lang w:eastAsia="en-GB" w:bidi="en-GB"/>
          <w14:ligatures w14:val="none"/>
        </w:rPr>
        <w:t>Experience in income collection and arrears management within the housing sector.</w:t>
      </w:r>
    </w:p>
    <w:p w14:paraId="0C312424" w14:textId="77777777" w:rsidR="003200C2" w:rsidRPr="003200C2" w:rsidRDefault="003200C2" w:rsidP="00876867">
      <w:pPr>
        <w:numPr>
          <w:ilvl w:val="0"/>
          <w:numId w:val="7"/>
        </w:numPr>
        <w:spacing w:after="60" w:line="240" w:lineRule="auto"/>
        <w:ind w:left="426" w:hanging="284"/>
        <w:jc w:val="both"/>
        <w:rPr>
          <w:rFonts w:ascii="FS Me" w:eastAsia="Calibri-Light" w:hAnsi="FS Me" w:cs="Calibri-Light"/>
          <w:kern w:val="0"/>
          <w:sz w:val="21"/>
          <w:szCs w:val="21"/>
          <w:shd w:val="clear" w:color="auto" w:fill="FFFFFF"/>
          <w:lang w:eastAsia="en-GB" w:bidi="en-GB"/>
          <w14:ligatures w14:val="none"/>
        </w:rPr>
      </w:pPr>
      <w:r w:rsidRPr="003200C2">
        <w:rPr>
          <w:rFonts w:ascii="FS Me" w:eastAsia="Calibri-Light" w:hAnsi="FS Me" w:cs="Calibri-Light"/>
          <w:kern w:val="0"/>
          <w:sz w:val="21"/>
          <w:szCs w:val="21"/>
          <w:shd w:val="clear" w:color="auto" w:fill="FFFFFF"/>
          <w:lang w:eastAsia="en-GB" w:bidi="en-GB"/>
          <w14:ligatures w14:val="none"/>
        </w:rPr>
        <w:t>Familiarity with housing-related legislation and compliance workstreams (e.g. fire safety, gas safety, water safety, electrical safety), including ensuring residents understand the importance of building maintenance and timely access.</w:t>
      </w:r>
    </w:p>
    <w:p w14:paraId="544437A4" w14:textId="77777777" w:rsidR="003200C2" w:rsidRPr="003200C2" w:rsidRDefault="003200C2" w:rsidP="00876867">
      <w:pPr>
        <w:numPr>
          <w:ilvl w:val="0"/>
          <w:numId w:val="7"/>
        </w:numPr>
        <w:spacing w:after="60" w:line="240" w:lineRule="auto"/>
        <w:ind w:left="426" w:hanging="284"/>
        <w:jc w:val="both"/>
        <w:rPr>
          <w:rFonts w:ascii="FS Me" w:eastAsia="Calibri-Light" w:hAnsi="FS Me" w:cs="Calibri-Light"/>
          <w:kern w:val="0"/>
          <w:sz w:val="21"/>
          <w:szCs w:val="21"/>
          <w:shd w:val="clear" w:color="auto" w:fill="FFFFFF"/>
          <w:lang w:eastAsia="en-GB" w:bidi="en-GB"/>
          <w14:ligatures w14:val="none"/>
        </w:rPr>
      </w:pPr>
      <w:r w:rsidRPr="003200C2">
        <w:rPr>
          <w:rFonts w:ascii="FS Me" w:eastAsia="Calibri-Light" w:hAnsi="FS Me" w:cs="Calibri-Light"/>
          <w:kern w:val="0"/>
          <w:sz w:val="21"/>
          <w:szCs w:val="21"/>
          <w:shd w:val="clear" w:color="auto" w:fill="FFFFFF"/>
          <w:lang w:eastAsia="en-GB" w:bidi="en-GB"/>
          <w14:ligatures w14:val="none"/>
        </w:rPr>
        <w:t>Experience in contract management and performance-led activities within the compliance sector.</w:t>
      </w:r>
    </w:p>
    <w:p w14:paraId="18E79630" w14:textId="77777777" w:rsidR="003200C2" w:rsidRPr="003200C2" w:rsidRDefault="003200C2" w:rsidP="00876867">
      <w:pPr>
        <w:numPr>
          <w:ilvl w:val="0"/>
          <w:numId w:val="7"/>
        </w:numPr>
        <w:spacing w:after="60" w:line="240" w:lineRule="auto"/>
        <w:ind w:left="426" w:hanging="284"/>
        <w:jc w:val="both"/>
        <w:rPr>
          <w:rFonts w:ascii="FS Me" w:eastAsia="Calibri-Light" w:hAnsi="FS Me" w:cs="Calibri-Light"/>
          <w:kern w:val="0"/>
          <w:sz w:val="21"/>
          <w:szCs w:val="21"/>
          <w:shd w:val="clear" w:color="auto" w:fill="FFFFFF"/>
          <w:lang w:eastAsia="en-GB" w:bidi="en-GB"/>
          <w14:ligatures w14:val="none"/>
        </w:rPr>
      </w:pPr>
      <w:r w:rsidRPr="003200C2">
        <w:rPr>
          <w:rFonts w:ascii="FS Me" w:eastAsia="Calibri-Light" w:hAnsi="FS Me" w:cs="Calibri-Light"/>
          <w:kern w:val="0"/>
          <w:sz w:val="21"/>
          <w:szCs w:val="21"/>
          <w:shd w:val="clear" w:color="auto" w:fill="FFFFFF"/>
          <w:lang w:eastAsia="en-GB" w:bidi="en-GB"/>
          <w14:ligatures w14:val="none"/>
        </w:rPr>
        <w:t>Proven ability to share and embed best practice across teams.</w:t>
      </w:r>
    </w:p>
    <w:p w14:paraId="280D6191" w14:textId="77777777" w:rsidR="002325B9" w:rsidRPr="005F5B80" w:rsidRDefault="003200C2" w:rsidP="00876867">
      <w:pPr>
        <w:numPr>
          <w:ilvl w:val="0"/>
          <w:numId w:val="7"/>
        </w:numPr>
        <w:spacing w:after="60" w:line="240" w:lineRule="auto"/>
        <w:ind w:left="426" w:hanging="284"/>
        <w:jc w:val="both"/>
        <w:rPr>
          <w:rFonts w:ascii="FS Me" w:eastAsia="Calibri-Light" w:hAnsi="FS Me" w:cs="Calibri-Light"/>
          <w:kern w:val="0"/>
          <w:sz w:val="21"/>
          <w:szCs w:val="21"/>
          <w:shd w:val="clear" w:color="auto" w:fill="FFFFFF"/>
          <w:lang w:eastAsia="en-GB" w:bidi="en-GB"/>
          <w14:ligatures w14:val="none"/>
        </w:rPr>
      </w:pPr>
      <w:r w:rsidRPr="003200C2">
        <w:rPr>
          <w:rFonts w:ascii="FS Me" w:eastAsia="Calibri-Light" w:hAnsi="FS Me" w:cs="Calibri-Light"/>
          <w:kern w:val="0"/>
          <w:sz w:val="21"/>
          <w:szCs w:val="21"/>
          <w:shd w:val="clear" w:color="auto" w:fill="FFFFFF"/>
          <w:lang w:eastAsia="en-GB" w:bidi="en-GB"/>
          <w14:ligatures w14:val="none"/>
        </w:rPr>
        <w:t>Experience working within psychologically informed environments using trauma-informed approaches (desirable; training will be provided).</w:t>
      </w:r>
    </w:p>
    <w:p w14:paraId="20002891" w14:textId="77777777" w:rsidR="002325B9" w:rsidRDefault="002325B9" w:rsidP="00876867">
      <w:pPr>
        <w:spacing w:after="120" w:line="240" w:lineRule="auto"/>
        <w:ind w:left="426" w:hanging="284"/>
        <w:jc w:val="both"/>
        <w:rPr>
          <w:rFonts w:ascii="FS Me" w:hAnsi="FS Me"/>
          <w:b/>
          <w:bCs/>
          <w:sz w:val="22"/>
          <w:szCs w:val="22"/>
        </w:rPr>
      </w:pPr>
    </w:p>
    <w:p w14:paraId="22D42A9F" w14:textId="79E9F8F1" w:rsidR="003200C2" w:rsidRPr="005F5B80" w:rsidRDefault="003200C2" w:rsidP="005F5B80">
      <w:pPr>
        <w:spacing w:after="120" w:line="240" w:lineRule="auto"/>
        <w:jc w:val="both"/>
        <w:rPr>
          <w:rFonts w:ascii="FS Me" w:eastAsia="Trebuchet MS" w:hAnsi="FS Me" w:cs="Calibri-Light"/>
          <w:b/>
          <w:bCs/>
          <w:color w:val="0070C0"/>
          <w:kern w:val="0"/>
          <w:sz w:val="22"/>
          <w:szCs w:val="22"/>
          <w:lang w:eastAsia="en-GB" w:bidi="en-GB"/>
          <w14:ligatures w14:val="none"/>
        </w:rPr>
      </w:pPr>
      <w:r w:rsidRPr="005F5B80">
        <w:rPr>
          <w:rFonts w:ascii="FS Me" w:eastAsia="Trebuchet MS" w:hAnsi="FS Me" w:cs="Calibri-Light"/>
          <w:b/>
          <w:bCs/>
          <w:color w:val="0070C0"/>
          <w:kern w:val="0"/>
          <w:sz w:val="22"/>
          <w:szCs w:val="22"/>
          <w:lang w:eastAsia="en-GB" w:bidi="en-GB"/>
          <w14:ligatures w14:val="none"/>
        </w:rPr>
        <w:t>Skills and Abilities</w:t>
      </w:r>
    </w:p>
    <w:p w14:paraId="4073D8F9" w14:textId="77777777" w:rsidR="003200C2" w:rsidRPr="003200C2" w:rsidRDefault="003200C2" w:rsidP="00876867">
      <w:pPr>
        <w:pStyle w:val="ListParagraph"/>
        <w:numPr>
          <w:ilvl w:val="0"/>
          <w:numId w:val="7"/>
        </w:numPr>
        <w:spacing w:after="0" w:line="240" w:lineRule="auto"/>
        <w:ind w:left="426" w:hanging="284"/>
        <w:jc w:val="both"/>
        <w:rPr>
          <w:rFonts w:ascii="FS Me" w:eastAsiaTheme="minorEastAsia" w:hAnsi="FS Me"/>
        </w:rPr>
      </w:pPr>
      <w:r w:rsidRPr="003200C2">
        <w:rPr>
          <w:rFonts w:ascii="FS Me" w:eastAsiaTheme="minorEastAsia" w:hAnsi="FS Me"/>
          <w:sz w:val="21"/>
          <w:szCs w:val="21"/>
        </w:rPr>
        <w:t>Strong interpersonal and communication skills, with the ability to articulate information, ideas, and solutions clearly and professionally, both verbally and in writing.</w:t>
      </w:r>
    </w:p>
    <w:p w14:paraId="37579FAD" w14:textId="77777777" w:rsidR="003200C2" w:rsidRPr="003200C2" w:rsidRDefault="003200C2" w:rsidP="00876867">
      <w:pPr>
        <w:pStyle w:val="ListParagraph"/>
        <w:numPr>
          <w:ilvl w:val="0"/>
          <w:numId w:val="7"/>
        </w:numPr>
        <w:spacing w:after="0" w:line="240" w:lineRule="auto"/>
        <w:ind w:left="426" w:hanging="284"/>
        <w:jc w:val="both"/>
        <w:rPr>
          <w:rFonts w:ascii="FS Me" w:eastAsiaTheme="minorEastAsia" w:hAnsi="FS Me"/>
        </w:rPr>
      </w:pPr>
      <w:r w:rsidRPr="003200C2">
        <w:rPr>
          <w:rFonts w:ascii="FS Me" w:eastAsiaTheme="minorEastAsia" w:hAnsi="FS Me"/>
          <w:sz w:val="21"/>
          <w:szCs w:val="21"/>
        </w:rPr>
        <w:t>Exceptional stakeholder relationship skills, with the ability to build and maintain professional relationships quickly.</w:t>
      </w:r>
    </w:p>
    <w:p w14:paraId="379573CF" w14:textId="77777777" w:rsidR="003200C2" w:rsidRPr="003200C2" w:rsidRDefault="003200C2" w:rsidP="00876867">
      <w:pPr>
        <w:pStyle w:val="ListParagraph"/>
        <w:numPr>
          <w:ilvl w:val="0"/>
          <w:numId w:val="7"/>
        </w:numPr>
        <w:spacing w:after="0" w:line="240" w:lineRule="auto"/>
        <w:ind w:left="426" w:hanging="284"/>
        <w:jc w:val="both"/>
        <w:rPr>
          <w:rFonts w:ascii="FS Me" w:eastAsiaTheme="minorEastAsia" w:hAnsi="FS Me"/>
        </w:rPr>
      </w:pPr>
      <w:r w:rsidRPr="003200C2">
        <w:rPr>
          <w:rFonts w:ascii="FS Me" w:eastAsiaTheme="minorEastAsia" w:hAnsi="FS Me"/>
          <w:sz w:val="21"/>
          <w:szCs w:val="21"/>
        </w:rPr>
        <w:t>Ability to work under pressure, manage multiple tasks, and deliver results across competing priorities.</w:t>
      </w:r>
    </w:p>
    <w:p w14:paraId="7B889C5F" w14:textId="77777777" w:rsidR="003200C2" w:rsidRPr="003200C2" w:rsidRDefault="003200C2" w:rsidP="00876867">
      <w:pPr>
        <w:pStyle w:val="ListParagraph"/>
        <w:numPr>
          <w:ilvl w:val="0"/>
          <w:numId w:val="7"/>
        </w:numPr>
        <w:spacing w:after="0" w:line="240" w:lineRule="auto"/>
        <w:ind w:left="426" w:hanging="284"/>
        <w:jc w:val="both"/>
        <w:rPr>
          <w:rFonts w:ascii="FS Me" w:eastAsiaTheme="minorEastAsia" w:hAnsi="FS Me"/>
        </w:rPr>
      </w:pPr>
      <w:r w:rsidRPr="003200C2">
        <w:rPr>
          <w:rFonts w:ascii="FS Me" w:eastAsiaTheme="minorEastAsia" w:hAnsi="FS Me"/>
          <w:sz w:val="21"/>
          <w:szCs w:val="21"/>
        </w:rPr>
        <w:t>High attention to detail with strong completer-finisher skills.</w:t>
      </w:r>
    </w:p>
    <w:p w14:paraId="42E3CFFD" w14:textId="77777777" w:rsidR="003200C2" w:rsidRPr="003200C2" w:rsidRDefault="003200C2" w:rsidP="00876867">
      <w:pPr>
        <w:pStyle w:val="ListParagraph"/>
        <w:numPr>
          <w:ilvl w:val="0"/>
          <w:numId w:val="7"/>
        </w:numPr>
        <w:spacing w:after="0" w:line="240" w:lineRule="auto"/>
        <w:ind w:left="426" w:hanging="284"/>
        <w:jc w:val="both"/>
        <w:rPr>
          <w:rFonts w:ascii="FS Me" w:eastAsiaTheme="minorEastAsia" w:hAnsi="FS Me"/>
        </w:rPr>
      </w:pPr>
      <w:r w:rsidRPr="003200C2">
        <w:rPr>
          <w:rFonts w:ascii="FS Me" w:eastAsiaTheme="minorEastAsia" w:hAnsi="FS Me"/>
          <w:sz w:val="21"/>
          <w:szCs w:val="21"/>
        </w:rPr>
        <w:lastRenderedPageBreak/>
        <w:t>Ability to inspire confidence and effectively support and challenge practice across a wide range of professional relationships.</w:t>
      </w:r>
    </w:p>
    <w:p w14:paraId="38AEF0E8" w14:textId="77777777" w:rsidR="003200C2" w:rsidRPr="003200C2" w:rsidRDefault="003200C2" w:rsidP="00876867">
      <w:pPr>
        <w:pStyle w:val="ListParagraph"/>
        <w:numPr>
          <w:ilvl w:val="0"/>
          <w:numId w:val="7"/>
        </w:numPr>
        <w:spacing w:after="0" w:line="240" w:lineRule="auto"/>
        <w:ind w:left="426" w:hanging="284"/>
        <w:jc w:val="both"/>
        <w:rPr>
          <w:rFonts w:ascii="FS Me" w:eastAsiaTheme="minorEastAsia" w:hAnsi="FS Me"/>
        </w:rPr>
      </w:pPr>
      <w:r w:rsidRPr="003200C2">
        <w:rPr>
          <w:rFonts w:ascii="FS Me" w:eastAsiaTheme="minorEastAsia" w:hAnsi="FS Me"/>
          <w:sz w:val="21"/>
          <w:szCs w:val="21"/>
        </w:rPr>
        <w:t>Proficient digital skills, including use of Microsoft Office 365 and property maintenance management systems (e.g. Pyramid; training provided).</w:t>
      </w:r>
    </w:p>
    <w:p w14:paraId="2A5CBF83" w14:textId="77777777" w:rsidR="003200C2" w:rsidRDefault="003200C2" w:rsidP="00876867">
      <w:pPr>
        <w:pStyle w:val="ListParagraph"/>
        <w:numPr>
          <w:ilvl w:val="0"/>
          <w:numId w:val="7"/>
        </w:numPr>
        <w:spacing w:after="0" w:line="240" w:lineRule="auto"/>
        <w:ind w:left="426" w:hanging="284"/>
        <w:jc w:val="both"/>
        <w:rPr>
          <w:rFonts w:ascii="FS Me" w:eastAsiaTheme="minorEastAsia" w:hAnsi="FS Me"/>
        </w:rPr>
      </w:pPr>
      <w:r w:rsidRPr="003200C2">
        <w:rPr>
          <w:rFonts w:ascii="FS Me" w:eastAsiaTheme="minorEastAsia" w:hAnsi="FS Me"/>
          <w:sz w:val="21"/>
          <w:szCs w:val="21"/>
        </w:rPr>
        <w:t>Analytical skills to review data, identify key themes and trends, and extract actionable insights.</w:t>
      </w:r>
    </w:p>
    <w:p w14:paraId="2C9BECAE" w14:textId="77777777" w:rsidR="006578A9" w:rsidRPr="003200C2" w:rsidRDefault="006578A9" w:rsidP="00876867">
      <w:pPr>
        <w:pStyle w:val="ListParagraph"/>
        <w:spacing w:after="0" w:line="240" w:lineRule="auto"/>
        <w:ind w:left="426" w:hanging="284"/>
        <w:contextualSpacing w:val="0"/>
        <w:jc w:val="both"/>
        <w:rPr>
          <w:rFonts w:ascii="FS Me" w:eastAsiaTheme="minorEastAsia" w:hAnsi="FS Me"/>
          <w:sz w:val="21"/>
          <w:szCs w:val="21"/>
        </w:rPr>
      </w:pPr>
    </w:p>
    <w:p w14:paraId="6B8DACD2" w14:textId="77777777" w:rsidR="00CB2ED8" w:rsidRPr="005F5B80" w:rsidRDefault="00CB2ED8" w:rsidP="00876867">
      <w:pPr>
        <w:spacing w:after="120" w:line="240" w:lineRule="auto"/>
        <w:ind w:left="426" w:hanging="284"/>
        <w:jc w:val="both"/>
        <w:rPr>
          <w:rFonts w:ascii="FS Me" w:eastAsia="Trebuchet MS" w:hAnsi="FS Me" w:cs="Calibri-Light"/>
          <w:b/>
          <w:bCs/>
          <w:color w:val="0070C0"/>
          <w:kern w:val="0"/>
          <w:sz w:val="22"/>
          <w:szCs w:val="22"/>
          <w:lang w:eastAsia="en-GB" w:bidi="en-GB"/>
          <w14:ligatures w14:val="none"/>
        </w:rPr>
      </w:pPr>
      <w:r w:rsidRPr="005F5B80">
        <w:rPr>
          <w:rFonts w:ascii="FS Me" w:eastAsia="Trebuchet MS" w:hAnsi="FS Me" w:cs="Calibri-Light"/>
          <w:b/>
          <w:bCs/>
          <w:color w:val="0070C0"/>
          <w:kern w:val="0"/>
          <w:sz w:val="22"/>
          <w:szCs w:val="22"/>
          <w:lang w:eastAsia="en-GB" w:bidi="en-GB"/>
          <w14:ligatures w14:val="none"/>
        </w:rPr>
        <w:t>Qualifications and training</w:t>
      </w:r>
    </w:p>
    <w:p w14:paraId="352BD326" w14:textId="77777777" w:rsidR="00CB2ED8" w:rsidRPr="002D3F1A" w:rsidRDefault="00CB2ED8" w:rsidP="00876867">
      <w:pPr>
        <w:pStyle w:val="ListParagraph"/>
        <w:numPr>
          <w:ilvl w:val="0"/>
          <w:numId w:val="7"/>
        </w:numPr>
        <w:spacing w:after="0" w:line="240" w:lineRule="auto"/>
        <w:ind w:left="426" w:hanging="284"/>
        <w:jc w:val="both"/>
        <w:rPr>
          <w:rFonts w:ascii="FS Me" w:eastAsiaTheme="minorEastAsia" w:hAnsi="FS Me"/>
        </w:rPr>
      </w:pPr>
      <w:r w:rsidRPr="002D3F1A">
        <w:rPr>
          <w:rFonts w:ascii="FS Me" w:eastAsiaTheme="minorEastAsia" w:hAnsi="FS Me"/>
          <w:sz w:val="21"/>
          <w:szCs w:val="21"/>
        </w:rPr>
        <w:t xml:space="preserve">CIH (level 3) Certificate in Housing Maintenance and Asset Management </w:t>
      </w:r>
      <w:r w:rsidRPr="002D3F1A">
        <w:rPr>
          <w:rFonts w:ascii="FS Me" w:eastAsiaTheme="minorEastAsia" w:hAnsi="FS Me"/>
          <w:b/>
          <w:bCs/>
          <w:sz w:val="21"/>
          <w:szCs w:val="21"/>
        </w:rPr>
        <w:t>or</w:t>
      </w:r>
      <w:r w:rsidRPr="002D3F1A">
        <w:rPr>
          <w:rFonts w:ascii="FS Me" w:eastAsiaTheme="minorEastAsia" w:hAnsi="FS Me"/>
          <w:sz w:val="21"/>
          <w:szCs w:val="21"/>
        </w:rPr>
        <w:t xml:space="preserve"> Letting and Managing Residential Property </w:t>
      </w:r>
      <w:r w:rsidRPr="002D3F1A">
        <w:rPr>
          <w:rFonts w:ascii="FS Me" w:eastAsiaTheme="minorEastAsia" w:hAnsi="FS Me"/>
          <w:b/>
          <w:bCs/>
          <w:sz w:val="21"/>
          <w:szCs w:val="21"/>
        </w:rPr>
        <w:t xml:space="preserve">or </w:t>
      </w:r>
      <w:r w:rsidRPr="002D3F1A">
        <w:rPr>
          <w:rFonts w:ascii="FS Me" w:eastAsiaTheme="minorEastAsia" w:hAnsi="FS Me"/>
          <w:sz w:val="21"/>
          <w:szCs w:val="21"/>
        </w:rPr>
        <w:t>Housing Services/Practice (desirable</w:t>
      </w:r>
      <w:r w:rsidRPr="228DE27D">
        <w:rPr>
          <w:rFonts w:ascii="FS Me" w:eastAsiaTheme="minorEastAsia" w:hAnsi="FS Me"/>
          <w:sz w:val="21"/>
          <w:szCs w:val="21"/>
        </w:rPr>
        <w:t>).</w:t>
      </w:r>
    </w:p>
    <w:p w14:paraId="6D503125" w14:textId="77777777" w:rsidR="00CB2ED8" w:rsidRPr="002D3F1A" w:rsidRDefault="00CB2ED8" w:rsidP="00876867">
      <w:pPr>
        <w:pStyle w:val="ListParagraph"/>
        <w:numPr>
          <w:ilvl w:val="0"/>
          <w:numId w:val="7"/>
        </w:numPr>
        <w:spacing w:after="0" w:line="240" w:lineRule="auto"/>
        <w:ind w:left="426" w:hanging="284"/>
        <w:jc w:val="both"/>
        <w:rPr>
          <w:rFonts w:ascii="FS Me" w:eastAsiaTheme="minorEastAsia" w:hAnsi="FS Me"/>
        </w:rPr>
      </w:pPr>
      <w:r w:rsidRPr="002D3F1A">
        <w:rPr>
          <w:rFonts w:ascii="FS Me" w:eastAsiaTheme="minorEastAsia" w:hAnsi="FS Me"/>
          <w:sz w:val="21"/>
          <w:szCs w:val="21"/>
        </w:rPr>
        <w:t>However, we will also consider candidates who can demonstrate or</w:t>
      </w:r>
      <w:r w:rsidRPr="002D3F1A">
        <w:rPr>
          <w:rFonts w:ascii="FS Me" w:eastAsiaTheme="minorEastAsia" w:hAnsi="FS Me"/>
          <w:b/>
          <w:bCs/>
          <w:sz w:val="21"/>
          <w:szCs w:val="21"/>
        </w:rPr>
        <w:t xml:space="preserve"> </w:t>
      </w:r>
      <w:r w:rsidRPr="002D3F1A">
        <w:rPr>
          <w:rFonts w:ascii="FS Me" w:eastAsiaTheme="minorEastAsia" w:hAnsi="FS Me"/>
          <w:sz w:val="21"/>
          <w:szCs w:val="21"/>
        </w:rPr>
        <w:t>evidence substantial relevant compliance experience or who have a health and safety qualification from City &amp; Guilds/IOSH/NEBOSH</w:t>
      </w:r>
      <w:r w:rsidRPr="228DE27D">
        <w:rPr>
          <w:rFonts w:ascii="FS Me" w:eastAsiaTheme="minorEastAsia" w:hAnsi="FS Me"/>
          <w:sz w:val="21"/>
          <w:szCs w:val="21"/>
        </w:rPr>
        <w:t>.</w:t>
      </w:r>
    </w:p>
    <w:p w14:paraId="77F70634" w14:textId="77777777" w:rsidR="005F5B80" w:rsidRDefault="005F5B80" w:rsidP="005F5B80">
      <w:pPr>
        <w:spacing w:after="120" w:line="240" w:lineRule="auto"/>
        <w:jc w:val="both"/>
        <w:rPr>
          <w:rFonts w:ascii="FS Me" w:eastAsia="Trebuchet MS" w:hAnsi="FS Me" w:cs="Calibri-Light"/>
          <w:b/>
          <w:bCs/>
          <w:color w:val="0070C0"/>
          <w:kern w:val="0"/>
          <w:sz w:val="22"/>
          <w:szCs w:val="22"/>
          <w:lang w:eastAsia="en-GB" w:bidi="en-GB"/>
          <w14:ligatures w14:val="none"/>
        </w:rPr>
      </w:pPr>
    </w:p>
    <w:p w14:paraId="387A3833" w14:textId="77777777" w:rsidR="00CB2ED8" w:rsidRPr="005F5B80" w:rsidRDefault="00CB2ED8" w:rsidP="005F5B80">
      <w:pPr>
        <w:spacing w:after="120" w:line="240" w:lineRule="auto"/>
        <w:jc w:val="both"/>
        <w:rPr>
          <w:rFonts w:ascii="FS Me" w:eastAsia="Trebuchet MS" w:hAnsi="FS Me" w:cs="Calibri-Light"/>
          <w:b/>
          <w:bCs/>
          <w:color w:val="0070C0"/>
          <w:kern w:val="0"/>
          <w:sz w:val="22"/>
          <w:szCs w:val="22"/>
          <w:lang w:eastAsia="en-GB" w:bidi="en-GB"/>
          <w14:ligatures w14:val="none"/>
        </w:rPr>
      </w:pPr>
      <w:r w:rsidRPr="005F5B80">
        <w:rPr>
          <w:rFonts w:ascii="FS Me" w:eastAsia="Trebuchet MS" w:hAnsi="FS Me" w:cs="Calibri-Light"/>
          <w:b/>
          <w:bCs/>
          <w:color w:val="0070C0"/>
          <w:kern w:val="0"/>
          <w:sz w:val="22"/>
          <w:szCs w:val="22"/>
          <w:lang w:eastAsia="en-GB" w:bidi="en-GB"/>
          <w14:ligatures w14:val="none"/>
        </w:rPr>
        <w:t>Employee declaration</w:t>
      </w:r>
    </w:p>
    <w:p w14:paraId="43CADBC3" w14:textId="77777777" w:rsidR="00CB2ED8" w:rsidRPr="007F0784" w:rsidRDefault="00CB2ED8" w:rsidP="20E1DBF6">
      <w:pPr>
        <w:jc w:val="both"/>
        <w:rPr>
          <w:rFonts w:ascii="FS Me" w:eastAsia="Times New Roman" w:hAnsi="FS Me" w:cs="Arial"/>
          <w:bCs/>
          <w:sz w:val="21"/>
          <w:szCs w:val="21"/>
        </w:rPr>
      </w:pPr>
      <w:r w:rsidRPr="007F0784">
        <w:rPr>
          <w:rFonts w:ascii="FS Me" w:eastAsia="Times New Roman" w:hAnsi="FS Me" w:cs="Arial"/>
          <w:bCs/>
          <w:sz w:val="21"/>
          <w:szCs w:val="21"/>
        </w:rPr>
        <w:t>I confirm that I have read, understood and agree to the expectations outlined in the profile</w:t>
      </w:r>
    </w:p>
    <w:p w14:paraId="585D9C82" w14:textId="77777777" w:rsidR="00CB2ED8" w:rsidRDefault="00CB2ED8" w:rsidP="20E1DBF6">
      <w:pPr>
        <w:spacing w:before="240"/>
        <w:jc w:val="both"/>
        <w:rPr>
          <w:rFonts w:ascii="FS Me" w:eastAsia="Times New Roman" w:hAnsi="FS Me" w:cs="Arial"/>
          <w:bCs/>
          <w:sz w:val="21"/>
          <w:szCs w:val="21"/>
        </w:rPr>
      </w:pPr>
      <w:permStart w:id="1037856986" w:edGrp="everyone"/>
      <w:r w:rsidRPr="007F0784">
        <w:rPr>
          <w:rFonts w:ascii="FS Me" w:eastAsia="Times New Roman" w:hAnsi="FS Me" w:cs="Arial"/>
          <w:bCs/>
          <w:sz w:val="21"/>
          <w:szCs w:val="21"/>
        </w:rPr>
        <w:t>Name:</w:t>
      </w:r>
      <w:r w:rsidRPr="007F0784">
        <w:rPr>
          <w:rFonts w:ascii="FS Me" w:eastAsia="Times New Roman" w:hAnsi="FS Me" w:cs="Arial"/>
          <w:bCs/>
          <w:sz w:val="21"/>
          <w:szCs w:val="21"/>
        </w:rPr>
        <w:tab/>
        <w:t xml:space="preserve">                </w:t>
      </w:r>
      <w:r w:rsidRPr="007F0784">
        <w:rPr>
          <w:rFonts w:ascii="FS Me" w:eastAsia="Times New Roman" w:hAnsi="FS Me" w:cs="Arial"/>
          <w:bCs/>
          <w:sz w:val="21"/>
          <w:szCs w:val="21"/>
        </w:rPr>
        <w:tab/>
        <w:t>Date:</w:t>
      </w:r>
      <w:r w:rsidRPr="007F0784">
        <w:rPr>
          <w:rFonts w:ascii="FS Me" w:eastAsia="Times New Roman" w:hAnsi="FS Me" w:cs="Arial"/>
          <w:bCs/>
          <w:sz w:val="21"/>
          <w:szCs w:val="21"/>
        </w:rPr>
        <w:tab/>
        <w:t xml:space="preserve">                     </w:t>
      </w:r>
      <w:r w:rsidRPr="007F0784">
        <w:rPr>
          <w:rFonts w:ascii="FS Me" w:eastAsia="Times New Roman" w:hAnsi="FS Me" w:cs="Arial"/>
          <w:bCs/>
          <w:sz w:val="21"/>
          <w:szCs w:val="21"/>
        </w:rPr>
        <w:tab/>
        <w:t>Signed:</w:t>
      </w:r>
      <w:r w:rsidRPr="007F0784">
        <w:rPr>
          <w:rFonts w:ascii="FS Me" w:eastAsia="Times New Roman" w:hAnsi="FS Me" w:cs="Arial"/>
          <w:bCs/>
          <w:sz w:val="21"/>
          <w:szCs w:val="21"/>
        </w:rPr>
        <w:tab/>
      </w:r>
      <w:r w:rsidRPr="007F0784">
        <w:rPr>
          <w:rFonts w:ascii="FS Me" w:eastAsia="Times New Roman" w:hAnsi="FS Me" w:cs="Arial"/>
          <w:bCs/>
          <w:sz w:val="21"/>
          <w:szCs w:val="21"/>
        </w:rPr>
        <w:tab/>
      </w:r>
    </w:p>
    <w:permEnd w:id="1037856986"/>
    <w:p w14:paraId="63F11D56" w14:textId="77777777" w:rsidR="00556C94" w:rsidRDefault="00556C94"/>
    <w:sectPr w:rsidR="00556C94" w:rsidSect="00C422EF">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46A8D" w14:textId="77777777" w:rsidR="004B49F6" w:rsidRDefault="004B49F6" w:rsidP="00C422EF">
      <w:pPr>
        <w:spacing w:after="0" w:line="240" w:lineRule="auto"/>
      </w:pPr>
      <w:r>
        <w:separator/>
      </w:r>
    </w:p>
  </w:endnote>
  <w:endnote w:type="continuationSeparator" w:id="0">
    <w:p w14:paraId="1B2B7603" w14:textId="77777777" w:rsidR="004B49F6" w:rsidRDefault="004B49F6" w:rsidP="00C4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FS Me">
    <w:altName w:val="Calibri"/>
    <w:panose1 w:val="02000506040000020004"/>
    <w:charset w:val="00"/>
    <w:family w:val="auto"/>
    <w:pitch w:val="variable"/>
    <w:sig w:usb0="800000AF" w:usb1="4000204A" w:usb2="00000000" w:usb3="00000000" w:csb0="0000009B" w:csb1="00000000"/>
  </w:font>
  <w:font w:name="Calibri-Bold">
    <w:altName w:val="Calibri"/>
    <w:panose1 w:val="00000000000000000000"/>
    <w:charset w:val="00"/>
    <w:family w:val="swiss"/>
    <w:notTrueType/>
    <w:pitch w:val="default"/>
    <w:sig w:usb0="00000003" w:usb1="00000000" w:usb2="00000000" w:usb3="00000000" w:csb0="00000001" w:csb1="00000000"/>
  </w:font>
  <w:font w:name="FS Me Pro">
    <w:altName w:val="Calibri"/>
    <w:panose1 w:val="02000506040000020004"/>
    <w:charset w:val="00"/>
    <w:family w:val="auto"/>
    <w:pitch w:val="variable"/>
    <w:sig w:usb0="A00002EF" w:usb1="4000606A"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S Me" w:hAnsi="FS Me"/>
      </w:rPr>
      <w:id w:val="738054279"/>
      <w:docPartObj>
        <w:docPartGallery w:val="Page Numbers (Bottom of Page)"/>
        <w:docPartUnique/>
      </w:docPartObj>
    </w:sdtPr>
    <w:sdtEndPr>
      <w:rPr>
        <w:noProof/>
      </w:rPr>
    </w:sdtEndPr>
    <w:sdtContent>
      <w:p w14:paraId="2FE9C511" w14:textId="34D978DE" w:rsidR="00C422EF" w:rsidRPr="00876867" w:rsidRDefault="00C422EF">
        <w:pPr>
          <w:pStyle w:val="Footer"/>
          <w:jc w:val="right"/>
          <w:rPr>
            <w:rFonts w:ascii="FS Me" w:hAnsi="FS Me"/>
          </w:rPr>
        </w:pPr>
        <w:r w:rsidRPr="00876867">
          <w:rPr>
            <w:rFonts w:ascii="FS Me" w:hAnsi="FS Me"/>
          </w:rPr>
          <w:fldChar w:fldCharType="begin"/>
        </w:r>
        <w:r w:rsidRPr="00876867">
          <w:rPr>
            <w:rFonts w:ascii="FS Me" w:hAnsi="FS Me"/>
          </w:rPr>
          <w:instrText xml:space="preserve"> PAGE   \* MERGEFORMAT </w:instrText>
        </w:r>
        <w:r w:rsidRPr="00876867">
          <w:rPr>
            <w:rFonts w:ascii="FS Me" w:hAnsi="FS Me"/>
          </w:rPr>
          <w:fldChar w:fldCharType="separate"/>
        </w:r>
        <w:r w:rsidRPr="00876867">
          <w:rPr>
            <w:rFonts w:ascii="FS Me" w:hAnsi="FS Me"/>
            <w:noProof/>
          </w:rPr>
          <w:t>2</w:t>
        </w:r>
        <w:r w:rsidRPr="00876867">
          <w:rPr>
            <w:rFonts w:ascii="FS Me" w:hAnsi="FS Me"/>
            <w:noProof/>
          </w:rPr>
          <w:fldChar w:fldCharType="end"/>
        </w:r>
      </w:p>
    </w:sdtContent>
  </w:sdt>
  <w:p w14:paraId="1D383117" w14:textId="77777777" w:rsidR="00C422EF" w:rsidRDefault="00C42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FCE9" w14:textId="129887E9" w:rsidR="00C422EF" w:rsidRPr="00C422EF" w:rsidRDefault="00C422EF">
    <w:pPr>
      <w:pStyle w:val="Footer"/>
      <w:rPr>
        <w:rFonts w:ascii="FS Me" w:hAnsi="FS Me"/>
        <w:sz w:val="20"/>
        <w:szCs w:val="20"/>
      </w:rPr>
    </w:pPr>
    <w:r w:rsidRPr="00C422EF">
      <w:rPr>
        <w:rFonts w:ascii="FS Me" w:hAnsi="FS Me"/>
        <w:sz w:val="20"/>
        <w:szCs w:val="20"/>
      </w:rPr>
      <w:t xml:space="preserve">YMCA DLG Job profile – Compliance Housing </w:t>
    </w:r>
    <w:proofErr w:type="spellStart"/>
    <w:r w:rsidRPr="00C422EF">
      <w:rPr>
        <w:rFonts w:ascii="FS Me" w:hAnsi="FS Me"/>
        <w:sz w:val="20"/>
        <w:szCs w:val="20"/>
      </w:rPr>
      <w:t>Officer_Aug</w:t>
    </w:r>
    <w:proofErr w:type="spellEnd"/>
    <w:r w:rsidRPr="00C422EF">
      <w:rPr>
        <w:rFonts w:ascii="FS Me" w:hAnsi="FS Me"/>
        <w:sz w:val="20"/>
        <w:szCs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BE706" w14:textId="77777777" w:rsidR="004B49F6" w:rsidRDefault="004B49F6" w:rsidP="00C422EF">
      <w:pPr>
        <w:spacing w:after="0" w:line="240" w:lineRule="auto"/>
      </w:pPr>
      <w:r>
        <w:separator/>
      </w:r>
    </w:p>
  </w:footnote>
  <w:footnote w:type="continuationSeparator" w:id="0">
    <w:p w14:paraId="6F09BAD5" w14:textId="77777777" w:rsidR="004B49F6" w:rsidRDefault="004B49F6" w:rsidP="00C42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A118B" w14:textId="7B5415C9" w:rsidR="00C422EF" w:rsidRDefault="00C422EF">
    <w:pPr>
      <w:pStyle w:val="Header"/>
    </w:pPr>
    <w:r>
      <w:rPr>
        <w:noProof/>
      </w:rPr>
      <w:drawing>
        <wp:anchor distT="0" distB="0" distL="114300" distR="114300" simplePos="0" relativeHeight="251658240" behindDoc="0" locked="0" layoutInCell="1" allowOverlap="1" wp14:anchorId="00FE0491" wp14:editId="63D4AB51">
          <wp:simplePos x="0" y="0"/>
          <wp:positionH relativeFrom="margin">
            <wp:align>right</wp:align>
          </wp:positionH>
          <wp:positionV relativeFrom="topMargin">
            <wp:posOffset>238125</wp:posOffset>
          </wp:positionV>
          <wp:extent cx="1881505" cy="551815"/>
          <wp:effectExtent l="0" t="0" r="4445" b="635"/>
          <wp:wrapNone/>
          <wp:docPr id="36035713" name="Picture 360357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61A6DFF" wp14:editId="6EFAC63F">
          <wp:extent cx="2750185" cy="240665"/>
          <wp:effectExtent l="0" t="0" r="0" b="6985"/>
          <wp:docPr id="201751912" name="Picture 20175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50185" cy="2406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06C35"/>
    <w:multiLevelType w:val="multilevel"/>
    <w:tmpl w:val="0CA0C8D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511D7"/>
    <w:multiLevelType w:val="multilevel"/>
    <w:tmpl w:val="0CA0C8D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D75BF7"/>
    <w:multiLevelType w:val="multilevel"/>
    <w:tmpl w:val="D60C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E4D51"/>
    <w:multiLevelType w:val="multilevel"/>
    <w:tmpl w:val="74CAFC32"/>
    <w:lvl w:ilvl="0">
      <w:start w:val="1"/>
      <w:numFmt w:val="decimal"/>
      <w:lvlText w:val="%1."/>
      <w:lvlJc w:val="left"/>
      <w:pPr>
        <w:tabs>
          <w:tab w:val="num" w:pos="720"/>
        </w:tabs>
        <w:ind w:left="720" w:hanging="360"/>
      </w:pPr>
      <w:rPr>
        <w:rFonts w:hint="default"/>
        <w:sz w:val="21"/>
        <w:szCs w:val="21"/>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EE6C69"/>
    <w:multiLevelType w:val="hybridMultilevel"/>
    <w:tmpl w:val="6798D02E"/>
    <w:lvl w:ilvl="0" w:tplc="C7D83950">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822B2"/>
    <w:multiLevelType w:val="multilevel"/>
    <w:tmpl w:val="668E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402160"/>
    <w:multiLevelType w:val="multilevel"/>
    <w:tmpl w:val="0CA0C8D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8A6890"/>
    <w:multiLevelType w:val="multilevel"/>
    <w:tmpl w:val="0CA0C8D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7915730">
    <w:abstractNumId w:val="4"/>
  </w:num>
  <w:num w:numId="2" w16cid:durableId="89669128">
    <w:abstractNumId w:val="0"/>
  </w:num>
  <w:num w:numId="3" w16cid:durableId="697465887">
    <w:abstractNumId w:val="8"/>
  </w:num>
  <w:num w:numId="4" w16cid:durableId="1346712807">
    <w:abstractNumId w:val="1"/>
  </w:num>
  <w:num w:numId="5" w16cid:durableId="1515412539">
    <w:abstractNumId w:val="6"/>
  </w:num>
  <w:num w:numId="6" w16cid:durableId="1948661432">
    <w:abstractNumId w:val="2"/>
  </w:num>
  <w:num w:numId="7" w16cid:durableId="367417261">
    <w:abstractNumId w:val="5"/>
  </w:num>
  <w:num w:numId="8" w16cid:durableId="716927185">
    <w:abstractNumId w:val="7"/>
  </w:num>
  <w:num w:numId="9" w16cid:durableId="1190030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C2"/>
    <w:rsid w:val="00001761"/>
    <w:rsid w:val="000124F0"/>
    <w:rsid w:val="00014F3C"/>
    <w:rsid w:val="000158DF"/>
    <w:rsid w:val="00024712"/>
    <w:rsid w:val="00025182"/>
    <w:rsid w:val="0002651C"/>
    <w:rsid w:val="000267B5"/>
    <w:rsid w:val="00026BC4"/>
    <w:rsid w:val="00026FB0"/>
    <w:rsid w:val="000312AE"/>
    <w:rsid w:val="00040197"/>
    <w:rsid w:val="0004198A"/>
    <w:rsid w:val="00044697"/>
    <w:rsid w:val="0004481F"/>
    <w:rsid w:val="00050BD5"/>
    <w:rsid w:val="000566C5"/>
    <w:rsid w:val="000608A2"/>
    <w:rsid w:val="00065122"/>
    <w:rsid w:val="00074A86"/>
    <w:rsid w:val="00074B9D"/>
    <w:rsid w:val="00074C24"/>
    <w:rsid w:val="00080BAF"/>
    <w:rsid w:val="00082739"/>
    <w:rsid w:val="00084CC8"/>
    <w:rsid w:val="00085080"/>
    <w:rsid w:val="00090400"/>
    <w:rsid w:val="0009196A"/>
    <w:rsid w:val="00092AFF"/>
    <w:rsid w:val="00093686"/>
    <w:rsid w:val="00094497"/>
    <w:rsid w:val="000954B7"/>
    <w:rsid w:val="000A19A7"/>
    <w:rsid w:val="000A3E48"/>
    <w:rsid w:val="000B0F51"/>
    <w:rsid w:val="000B149A"/>
    <w:rsid w:val="000B2890"/>
    <w:rsid w:val="000B2D75"/>
    <w:rsid w:val="000C20C8"/>
    <w:rsid w:val="000C37CA"/>
    <w:rsid w:val="000C37F9"/>
    <w:rsid w:val="000D3AB8"/>
    <w:rsid w:val="000D6E5A"/>
    <w:rsid w:val="000E1AB0"/>
    <w:rsid w:val="000E2434"/>
    <w:rsid w:val="000E555B"/>
    <w:rsid w:val="000F04FA"/>
    <w:rsid w:val="000F1433"/>
    <w:rsid w:val="000F3ADC"/>
    <w:rsid w:val="000F695C"/>
    <w:rsid w:val="00110419"/>
    <w:rsid w:val="00110ACF"/>
    <w:rsid w:val="00114822"/>
    <w:rsid w:val="0012068A"/>
    <w:rsid w:val="001213C9"/>
    <w:rsid w:val="00122BFB"/>
    <w:rsid w:val="00124C86"/>
    <w:rsid w:val="0012600E"/>
    <w:rsid w:val="001329D9"/>
    <w:rsid w:val="00132DDD"/>
    <w:rsid w:val="001331EB"/>
    <w:rsid w:val="00135E04"/>
    <w:rsid w:val="001378C6"/>
    <w:rsid w:val="001428C0"/>
    <w:rsid w:val="00142F9D"/>
    <w:rsid w:val="00147150"/>
    <w:rsid w:val="001477E4"/>
    <w:rsid w:val="0015057E"/>
    <w:rsid w:val="001505D1"/>
    <w:rsid w:val="00152F2F"/>
    <w:rsid w:val="00154BCB"/>
    <w:rsid w:val="00155280"/>
    <w:rsid w:val="0015627E"/>
    <w:rsid w:val="001633B6"/>
    <w:rsid w:val="0016464A"/>
    <w:rsid w:val="00164BFD"/>
    <w:rsid w:val="00167E65"/>
    <w:rsid w:val="00170733"/>
    <w:rsid w:val="00171D84"/>
    <w:rsid w:val="001727D4"/>
    <w:rsid w:val="001728A3"/>
    <w:rsid w:val="00172F1A"/>
    <w:rsid w:val="00175BFA"/>
    <w:rsid w:val="00181316"/>
    <w:rsid w:val="00184A44"/>
    <w:rsid w:val="001855E4"/>
    <w:rsid w:val="001879B5"/>
    <w:rsid w:val="0019526E"/>
    <w:rsid w:val="00195F7E"/>
    <w:rsid w:val="00196912"/>
    <w:rsid w:val="00196AFD"/>
    <w:rsid w:val="001A2F63"/>
    <w:rsid w:val="001A5124"/>
    <w:rsid w:val="001A5DD8"/>
    <w:rsid w:val="001A665A"/>
    <w:rsid w:val="001B1867"/>
    <w:rsid w:val="001B1FB3"/>
    <w:rsid w:val="001B2370"/>
    <w:rsid w:val="001B277C"/>
    <w:rsid w:val="001B30F2"/>
    <w:rsid w:val="001B5079"/>
    <w:rsid w:val="001B78C9"/>
    <w:rsid w:val="001C723F"/>
    <w:rsid w:val="001D0BE7"/>
    <w:rsid w:val="001D13C0"/>
    <w:rsid w:val="001D19EA"/>
    <w:rsid w:val="001D2FB0"/>
    <w:rsid w:val="001D3B94"/>
    <w:rsid w:val="001D3C0F"/>
    <w:rsid w:val="001D52DC"/>
    <w:rsid w:val="001E1194"/>
    <w:rsid w:val="001E16F6"/>
    <w:rsid w:val="001E1D98"/>
    <w:rsid w:val="001F5A7A"/>
    <w:rsid w:val="001F68AE"/>
    <w:rsid w:val="00201F9B"/>
    <w:rsid w:val="0020594D"/>
    <w:rsid w:val="002059B6"/>
    <w:rsid w:val="002173F4"/>
    <w:rsid w:val="002175B7"/>
    <w:rsid w:val="00217D1C"/>
    <w:rsid w:val="00222CB3"/>
    <w:rsid w:val="00223420"/>
    <w:rsid w:val="0022521A"/>
    <w:rsid w:val="002311BD"/>
    <w:rsid w:val="002325B9"/>
    <w:rsid w:val="00232F74"/>
    <w:rsid w:val="0023689F"/>
    <w:rsid w:val="00240210"/>
    <w:rsid w:val="002403C4"/>
    <w:rsid w:val="00246A25"/>
    <w:rsid w:val="00253CE4"/>
    <w:rsid w:val="002556A3"/>
    <w:rsid w:val="002647B0"/>
    <w:rsid w:val="00264FC0"/>
    <w:rsid w:val="002722B5"/>
    <w:rsid w:val="002732EF"/>
    <w:rsid w:val="00275D42"/>
    <w:rsid w:val="002814A4"/>
    <w:rsid w:val="00284364"/>
    <w:rsid w:val="00284F92"/>
    <w:rsid w:val="002874B9"/>
    <w:rsid w:val="00296B83"/>
    <w:rsid w:val="002A0221"/>
    <w:rsid w:val="002A191C"/>
    <w:rsid w:val="002A2E00"/>
    <w:rsid w:val="002A491E"/>
    <w:rsid w:val="002A7349"/>
    <w:rsid w:val="002B2903"/>
    <w:rsid w:val="002C1DD2"/>
    <w:rsid w:val="002C2531"/>
    <w:rsid w:val="002C3529"/>
    <w:rsid w:val="002D2E3E"/>
    <w:rsid w:val="002D5229"/>
    <w:rsid w:val="002E045D"/>
    <w:rsid w:val="002E0F6E"/>
    <w:rsid w:val="002E142C"/>
    <w:rsid w:val="002E64EF"/>
    <w:rsid w:val="002E68DA"/>
    <w:rsid w:val="002E7D3B"/>
    <w:rsid w:val="002F3B8A"/>
    <w:rsid w:val="00301C6E"/>
    <w:rsid w:val="00304ED9"/>
    <w:rsid w:val="003052D3"/>
    <w:rsid w:val="003117DB"/>
    <w:rsid w:val="0031201F"/>
    <w:rsid w:val="00312BEC"/>
    <w:rsid w:val="003170B9"/>
    <w:rsid w:val="00317134"/>
    <w:rsid w:val="003200C2"/>
    <w:rsid w:val="00322ECA"/>
    <w:rsid w:val="00324A41"/>
    <w:rsid w:val="00326AA8"/>
    <w:rsid w:val="003414F6"/>
    <w:rsid w:val="0034173C"/>
    <w:rsid w:val="003440C0"/>
    <w:rsid w:val="003441B6"/>
    <w:rsid w:val="003502ED"/>
    <w:rsid w:val="0035563F"/>
    <w:rsid w:val="00357B1B"/>
    <w:rsid w:val="00363322"/>
    <w:rsid w:val="003669DA"/>
    <w:rsid w:val="0037487E"/>
    <w:rsid w:val="00377098"/>
    <w:rsid w:val="00382605"/>
    <w:rsid w:val="003850FF"/>
    <w:rsid w:val="00386319"/>
    <w:rsid w:val="00387592"/>
    <w:rsid w:val="00391954"/>
    <w:rsid w:val="003A2EA2"/>
    <w:rsid w:val="003A3CCC"/>
    <w:rsid w:val="003A68F8"/>
    <w:rsid w:val="003B3099"/>
    <w:rsid w:val="003C62A1"/>
    <w:rsid w:val="003D79A9"/>
    <w:rsid w:val="003E0147"/>
    <w:rsid w:val="003E20AE"/>
    <w:rsid w:val="003E2B69"/>
    <w:rsid w:val="003E2E2E"/>
    <w:rsid w:val="003E35DE"/>
    <w:rsid w:val="003E64A4"/>
    <w:rsid w:val="003E66AA"/>
    <w:rsid w:val="003E733E"/>
    <w:rsid w:val="003F0FFD"/>
    <w:rsid w:val="003F3B6D"/>
    <w:rsid w:val="003F5862"/>
    <w:rsid w:val="003F6A1E"/>
    <w:rsid w:val="00401CF8"/>
    <w:rsid w:val="00405128"/>
    <w:rsid w:val="004055C5"/>
    <w:rsid w:val="0040688E"/>
    <w:rsid w:val="00412D81"/>
    <w:rsid w:val="004132AB"/>
    <w:rsid w:val="00415EEE"/>
    <w:rsid w:val="00416540"/>
    <w:rsid w:val="00416D24"/>
    <w:rsid w:val="00420C06"/>
    <w:rsid w:val="00423078"/>
    <w:rsid w:val="004250B9"/>
    <w:rsid w:val="00425B6D"/>
    <w:rsid w:val="0042668C"/>
    <w:rsid w:val="0043123C"/>
    <w:rsid w:val="00431394"/>
    <w:rsid w:val="00433CD5"/>
    <w:rsid w:val="004374F3"/>
    <w:rsid w:val="00437B11"/>
    <w:rsid w:val="0044265C"/>
    <w:rsid w:val="00453DDC"/>
    <w:rsid w:val="0046033E"/>
    <w:rsid w:val="00485D7A"/>
    <w:rsid w:val="004932A1"/>
    <w:rsid w:val="00497815"/>
    <w:rsid w:val="004979A2"/>
    <w:rsid w:val="004A03C8"/>
    <w:rsid w:val="004A480F"/>
    <w:rsid w:val="004A51C1"/>
    <w:rsid w:val="004B49F6"/>
    <w:rsid w:val="004C0EFA"/>
    <w:rsid w:val="004C5BCC"/>
    <w:rsid w:val="004C7401"/>
    <w:rsid w:val="004C7F30"/>
    <w:rsid w:val="004D0FF3"/>
    <w:rsid w:val="004D2AC6"/>
    <w:rsid w:val="004D387C"/>
    <w:rsid w:val="004D3F99"/>
    <w:rsid w:val="004E029E"/>
    <w:rsid w:val="004E108A"/>
    <w:rsid w:val="004E1CEF"/>
    <w:rsid w:val="004E284B"/>
    <w:rsid w:val="004E29B7"/>
    <w:rsid w:val="004F6605"/>
    <w:rsid w:val="00501E47"/>
    <w:rsid w:val="00502010"/>
    <w:rsid w:val="0050226B"/>
    <w:rsid w:val="005115BD"/>
    <w:rsid w:val="00513CEF"/>
    <w:rsid w:val="00517E10"/>
    <w:rsid w:val="0052212F"/>
    <w:rsid w:val="00522D6C"/>
    <w:rsid w:val="00523FCC"/>
    <w:rsid w:val="00534F00"/>
    <w:rsid w:val="0054151F"/>
    <w:rsid w:val="0054158C"/>
    <w:rsid w:val="005417B9"/>
    <w:rsid w:val="00545B97"/>
    <w:rsid w:val="00546E0E"/>
    <w:rsid w:val="00555664"/>
    <w:rsid w:val="00556C94"/>
    <w:rsid w:val="00563723"/>
    <w:rsid w:val="00566CA7"/>
    <w:rsid w:val="005675FA"/>
    <w:rsid w:val="005702BB"/>
    <w:rsid w:val="00574A3A"/>
    <w:rsid w:val="00583E78"/>
    <w:rsid w:val="00584ADE"/>
    <w:rsid w:val="005934AC"/>
    <w:rsid w:val="005946A6"/>
    <w:rsid w:val="005A4FC9"/>
    <w:rsid w:val="005A66BD"/>
    <w:rsid w:val="005A72ED"/>
    <w:rsid w:val="005B1121"/>
    <w:rsid w:val="005B1B6A"/>
    <w:rsid w:val="005B21C3"/>
    <w:rsid w:val="005B441A"/>
    <w:rsid w:val="005C60BE"/>
    <w:rsid w:val="005D3E73"/>
    <w:rsid w:val="005D44FA"/>
    <w:rsid w:val="005D68A6"/>
    <w:rsid w:val="005E070A"/>
    <w:rsid w:val="005E19F4"/>
    <w:rsid w:val="005E1EFA"/>
    <w:rsid w:val="005E3235"/>
    <w:rsid w:val="005E331D"/>
    <w:rsid w:val="005E43B1"/>
    <w:rsid w:val="005E70F2"/>
    <w:rsid w:val="005F0A1D"/>
    <w:rsid w:val="005F1A57"/>
    <w:rsid w:val="005F5B80"/>
    <w:rsid w:val="006025B8"/>
    <w:rsid w:val="00602F16"/>
    <w:rsid w:val="00604209"/>
    <w:rsid w:val="00610B13"/>
    <w:rsid w:val="0061110C"/>
    <w:rsid w:val="006143E8"/>
    <w:rsid w:val="00615058"/>
    <w:rsid w:val="00615ADF"/>
    <w:rsid w:val="00616133"/>
    <w:rsid w:val="006222A3"/>
    <w:rsid w:val="00622F71"/>
    <w:rsid w:val="006238C3"/>
    <w:rsid w:val="00633D53"/>
    <w:rsid w:val="0063502A"/>
    <w:rsid w:val="006357E3"/>
    <w:rsid w:val="006374BC"/>
    <w:rsid w:val="00640C5D"/>
    <w:rsid w:val="00641B78"/>
    <w:rsid w:val="006465CD"/>
    <w:rsid w:val="00646867"/>
    <w:rsid w:val="00652696"/>
    <w:rsid w:val="006578A9"/>
    <w:rsid w:val="00657A36"/>
    <w:rsid w:val="00663456"/>
    <w:rsid w:val="00664E26"/>
    <w:rsid w:val="00665943"/>
    <w:rsid w:val="00665B2A"/>
    <w:rsid w:val="00666AC6"/>
    <w:rsid w:val="006741C4"/>
    <w:rsid w:val="00675DD6"/>
    <w:rsid w:val="006777E6"/>
    <w:rsid w:val="00684E84"/>
    <w:rsid w:val="00687B77"/>
    <w:rsid w:val="00694E41"/>
    <w:rsid w:val="006974F8"/>
    <w:rsid w:val="006A485A"/>
    <w:rsid w:val="006A5761"/>
    <w:rsid w:val="006A6AEC"/>
    <w:rsid w:val="006A75A6"/>
    <w:rsid w:val="006B20A2"/>
    <w:rsid w:val="006B6271"/>
    <w:rsid w:val="006C0A16"/>
    <w:rsid w:val="006C2476"/>
    <w:rsid w:val="006C2488"/>
    <w:rsid w:val="006C494F"/>
    <w:rsid w:val="006D112F"/>
    <w:rsid w:val="006E1B29"/>
    <w:rsid w:val="006E4149"/>
    <w:rsid w:val="006E607E"/>
    <w:rsid w:val="006E741F"/>
    <w:rsid w:val="006E759F"/>
    <w:rsid w:val="006E7D23"/>
    <w:rsid w:val="006F0224"/>
    <w:rsid w:val="006F0AFE"/>
    <w:rsid w:val="006F1E88"/>
    <w:rsid w:val="006F3A0E"/>
    <w:rsid w:val="006F6194"/>
    <w:rsid w:val="006F64E8"/>
    <w:rsid w:val="006F6D1E"/>
    <w:rsid w:val="006F6F08"/>
    <w:rsid w:val="007013AB"/>
    <w:rsid w:val="00704F80"/>
    <w:rsid w:val="007079F6"/>
    <w:rsid w:val="00711228"/>
    <w:rsid w:val="00712363"/>
    <w:rsid w:val="00713072"/>
    <w:rsid w:val="00714583"/>
    <w:rsid w:val="00724DD9"/>
    <w:rsid w:val="0072528C"/>
    <w:rsid w:val="0072667E"/>
    <w:rsid w:val="00730B7A"/>
    <w:rsid w:val="00731E3D"/>
    <w:rsid w:val="00732348"/>
    <w:rsid w:val="00733A61"/>
    <w:rsid w:val="00733F8A"/>
    <w:rsid w:val="00736289"/>
    <w:rsid w:val="00742EA5"/>
    <w:rsid w:val="00743C0C"/>
    <w:rsid w:val="007475FA"/>
    <w:rsid w:val="007505E5"/>
    <w:rsid w:val="00754DEA"/>
    <w:rsid w:val="00755381"/>
    <w:rsid w:val="0076515F"/>
    <w:rsid w:val="00765F45"/>
    <w:rsid w:val="0076665C"/>
    <w:rsid w:val="00766882"/>
    <w:rsid w:val="00770A3A"/>
    <w:rsid w:val="00770B61"/>
    <w:rsid w:val="00776DBF"/>
    <w:rsid w:val="00777D16"/>
    <w:rsid w:val="00791DA9"/>
    <w:rsid w:val="007924CB"/>
    <w:rsid w:val="00794D4F"/>
    <w:rsid w:val="007A342B"/>
    <w:rsid w:val="007A597E"/>
    <w:rsid w:val="007B1727"/>
    <w:rsid w:val="007B22CC"/>
    <w:rsid w:val="007B5A0C"/>
    <w:rsid w:val="007C1AC7"/>
    <w:rsid w:val="007C3513"/>
    <w:rsid w:val="007C7F64"/>
    <w:rsid w:val="007D2865"/>
    <w:rsid w:val="007D57BC"/>
    <w:rsid w:val="007D624D"/>
    <w:rsid w:val="007E1566"/>
    <w:rsid w:val="007E1EF1"/>
    <w:rsid w:val="007E5C37"/>
    <w:rsid w:val="007E623B"/>
    <w:rsid w:val="007F1064"/>
    <w:rsid w:val="007F14A5"/>
    <w:rsid w:val="007F3CED"/>
    <w:rsid w:val="007F523F"/>
    <w:rsid w:val="00806783"/>
    <w:rsid w:val="00806829"/>
    <w:rsid w:val="00806C90"/>
    <w:rsid w:val="00807603"/>
    <w:rsid w:val="00812DAF"/>
    <w:rsid w:val="00812F10"/>
    <w:rsid w:val="008137E5"/>
    <w:rsid w:val="00816CA1"/>
    <w:rsid w:val="00817C02"/>
    <w:rsid w:val="00817F5F"/>
    <w:rsid w:val="00820617"/>
    <w:rsid w:val="00820709"/>
    <w:rsid w:val="00823B5E"/>
    <w:rsid w:val="00825658"/>
    <w:rsid w:val="00831F6F"/>
    <w:rsid w:val="0084122B"/>
    <w:rsid w:val="00841D77"/>
    <w:rsid w:val="00845B7D"/>
    <w:rsid w:val="0085219A"/>
    <w:rsid w:val="00853D8C"/>
    <w:rsid w:val="008564BE"/>
    <w:rsid w:val="008573DB"/>
    <w:rsid w:val="00862730"/>
    <w:rsid w:val="008642C4"/>
    <w:rsid w:val="008704D4"/>
    <w:rsid w:val="0087576F"/>
    <w:rsid w:val="00876867"/>
    <w:rsid w:val="00877FC1"/>
    <w:rsid w:val="00881D1A"/>
    <w:rsid w:val="00882716"/>
    <w:rsid w:val="00883673"/>
    <w:rsid w:val="0088742E"/>
    <w:rsid w:val="00892C65"/>
    <w:rsid w:val="00892DA9"/>
    <w:rsid w:val="00893E91"/>
    <w:rsid w:val="00895EBD"/>
    <w:rsid w:val="00896289"/>
    <w:rsid w:val="008964ED"/>
    <w:rsid w:val="008A1ED9"/>
    <w:rsid w:val="008A2C03"/>
    <w:rsid w:val="008A3734"/>
    <w:rsid w:val="008B00E8"/>
    <w:rsid w:val="008B09D9"/>
    <w:rsid w:val="008C2D23"/>
    <w:rsid w:val="008C3398"/>
    <w:rsid w:val="008D64F8"/>
    <w:rsid w:val="008E09A7"/>
    <w:rsid w:val="008E0ED0"/>
    <w:rsid w:val="008E1038"/>
    <w:rsid w:val="008E3F11"/>
    <w:rsid w:val="008E4197"/>
    <w:rsid w:val="008E4572"/>
    <w:rsid w:val="008E61F2"/>
    <w:rsid w:val="008F195D"/>
    <w:rsid w:val="008F29FE"/>
    <w:rsid w:val="008F30D4"/>
    <w:rsid w:val="008F5060"/>
    <w:rsid w:val="008F51FD"/>
    <w:rsid w:val="008F6F90"/>
    <w:rsid w:val="00906277"/>
    <w:rsid w:val="0090692E"/>
    <w:rsid w:val="00913BCB"/>
    <w:rsid w:val="0091489D"/>
    <w:rsid w:val="00922589"/>
    <w:rsid w:val="009227CA"/>
    <w:rsid w:val="009236A5"/>
    <w:rsid w:val="009263AA"/>
    <w:rsid w:val="0093273C"/>
    <w:rsid w:val="00934878"/>
    <w:rsid w:val="00937C12"/>
    <w:rsid w:val="00943443"/>
    <w:rsid w:val="0094487E"/>
    <w:rsid w:val="00951D03"/>
    <w:rsid w:val="00953046"/>
    <w:rsid w:val="009543C1"/>
    <w:rsid w:val="00954A5F"/>
    <w:rsid w:val="00963FAF"/>
    <w:rsid w:val="00964416"/>
    <w:rsid w:val="00966BF2"/>
    <w:rsid w:val="00971B4B"/>
    <w:rsid w:val="009737EE"/>
    <w:rsid w:val="0098028E"/>
    <w:rsid w:val="00994967"/>
    <w:rsid w:val="00994BC3"/>
    <w:rsid w:val="009962CB"/>
    <w:rsid w:val="009A249F"/>
    <w:rsid w:val="009A50D7"/>
    <w:rsid w:val="009B1A41"/>
    <w:rsid w:val="009B1B2A"/>
    <w:rsid w:val="009C09C0"/>
    <w:rsid w:val="009C2612"/>
    <w:rsid w:val="009D0CA0"/>
    <w:rsid w:val="009D0FB4"/>
    <w:rsid w:val="009D231A"/>
    <w:rsid w:val="009D6164"/>
    <w:rsid w:val="009D6211"/>
    <w:rsid w:val="009D76E3"/>
    <w:rsid w:val="009E10AD"/>
    <w:rsid w:val="009E2930"/>
    <w:rsid w:val="009E2B91"/>
    <w:rsid w:val="009E7C7B"/>
    <w:rsid w:val="009F28E2"/>
    <w:rsid w:val="009F2AF0"/>
    <w:rsid w:val="009F382E"/>
    <w:rsid w:val="009F67C5"/>
    <w:rsid w:val="009F6A0A"/>
    <w:rsid w:val="00A004B3"/>
    <w:rsid w:val="00A01306"/>
    <w:rsid w:val="00A027D9"/>
    <w:rsid w:val="00A07505"/>
    <w:rsid w:val="00A118CF"/>
    <w:rsid w:val="00A13CD6"/>
    <w:rsid w:val="00A22D2B"/>
    <w:rsid w:val="00A344C1"/>
    <w:rsid w:val="00A408EC"/>
    <w:rsid w:val="00A415A1"/>
    <w:rsid w:val="00A434F9"/>
    <w:rsid w:val="00A50698"/>
    <w:rsid w:val="00A518A4"/>
    <w:rsid w:val="00A52333"/>
    <w:rsid w:val="00A54049"/>
    <w:rsid w:val="00A60561"/>
    <w:rsid w:val="00A62A5E"/>
    <w:rsid w:val="00A63E05"/>
    <w:rsid w:val="00A6786C"/>
    <w:rsid w:val="00A67CD1"/>
    <w:rsid w:val="00A7113B"/>
    <w:rsid w:val="00A72269"/>
    <w:rsid w:val="00A729D0"/>
    <w:rsid w:val="00A72EF5"/>
    <w:rsid w:val="00A73A9B"/>
    <w:rsid w:val="00A91860"/>
    <w:rsid w:val="00A96D85"/>
    <w:rsid w:val="00A97B29"/>
    <w:rsid w:val="00A97E78"/>
    <w:rsid w:val="00AA3B85"/>
    <w:rsid w:val="00AA769F"/>
    <w:rsid w:val="00AB4959"/>
    <w:rsid w:val="00AB54BA"/>
    <w:rsid w:val="00AB5AEE"/>
    <w:rsid w:val="00AB60E5"/>
    <w:rsid w:val="00AC0218"/>
    <w:rsid w:val="00AC2471"/>
    <w:rsid w:val="00AC56BC"/>
    <w:rsid w:val="00AD278E"/>
    <w:rsid w:val="00AD2981"/>
    <w:rsid w:val="00AD32FA"/>
    <w:rsid w:val="00AD4D73"/>
    <w:rsid w:val="00AD5A1F"/>
    <w:rsid w:val="00AD6A41"/>
    <w:rsid w:val="00AD7334"/>
    <w:rsid w:val="00AD7A54"/>
    <w:rsid w:val="00AE00A6"/>
    <w:rsid w:val="00AE725B"/>
    <w:rsid w:val="00AF067A"/>
    <w:rsid w:val="00AF1CB4"/>
    <w:rsid w:val="00AF2D81"/>
    <w:rsid w:val="00AF4513"/>
    <w:rsid w:val="00AF603C"/>
    <w:rsid w:val="00B000DC"/>
    <w:rsid w:val="00B00890"/>
    <w:rsid w:val="00B00C46"/>
    <w:rsid w:val="00B03151"/>
    <w:rsid w:val="00B0329E"/>
    <w:rsid w:val="00B06949"/>
    <w:rsid w:val="00B11665"/>
    <w:rsid w:val="00B13989"/>
    <w:rsid w:val="00B14B64"/>
    <w:rsid w:val="00B209A8"/>
    <w:rsid w:val="00B213F5"/>
    <w:rsid w:val="00B30B34"/>
    <w:rsid w:val="00B3127A"/>
    <w:rsid w:val="00B33E02"/>
    <w:rsid w:val="00B3525A"/>
    <w:rsid w:val="00B420D6"/>
    <w:rsid w:val="00B44C2A"/>
    <w:rsid w:val="00B4654B"/>
    <w:rsid w:val="00B47609"/>
    <w:rsid w:val="00B52F6D"/>
    <w:rsid w:val="00B60277"/>
    <w:rsid w:val="00B60AE6"/>
    <w:rsid w:val="00B633B2"/>
    <w:rsid w:val="00B63A72"/>
    <w:rsid w:val="00B656F9"/>
    <w:rsid w:val="00B67128"/>
    <w:rsid w:val="00B774F3"/>
    <w:rsid w:val="00B80402"/>
    <w:rsid w:val="00B83503"/>
    <w:rsid w:val="00B85C81"/>
    <w:rsid w:val="00B929FF"/>
    <w:rsid w:val="00B9590D"/>
    <w:rsid w:val="00BA0D22"/>
    <w:rsid w:val="00BA14A2"/>
    <w:rsid w:val="00BA3065"/>
    <w:rsid w:val="00BA325C"/>
    <w:rsid w:val="00BA4F45"/>
    <w:rsid w:val="00BA72A5"/>
    <w:rsid w:val="00BA7428"/>
    <w:rsid w:val="00BB1CCC"/>
    <w:rsid w:val="00BB1CFD"/>
    <w:rsid w:val="00BB253D"/>
    <w:rsid w:val="00BB4AA3"/>
    <w:rsid w:val="00BC0C73"/>
    <w:rsid w:val="00BC241C"/>
    <w:rsid w:val="00BD285A"/>
    <w:rsid w:val="00BD700A"/>
    <w:rsid w:val="00BF3504"/>
    <w:rsid w:val="00BF591E"/>
    <w:rsid w:val="00BF654B"/>
    <w:rsid w:val="00C022E7"/>
    <w:rsid w:val="00C04ADC"/>
    <w:rsid w:val="00C05B30"/>
    <w:rsid w:val="00C14150"/>
    <w:rsid w:val="00C17982"/>
    <w:rsid w:val="00C2087F"/>
    <w:rsid w:val="00C24425"/>
    <w:rsid w:val="00C24B47"/>
    <w:rsid w:val="00C32533"/>
    <w:rsid w:val="00C33446"/>
    <w:rsid w:val="00C337A3"/>
    <w:rsid w:val="00C37380"/>
    <w:rsid w:val="00C37C5A"/>
    <w:rsid w:val="00C422EF"/>
    <w:rsid w:val="00C451D3"/>
    <w:rsid w:val="00C46AC9"/>
    <w:rsid w:val="00C627D2"/>
    <w:rsid w:val="00C6618C"/>
    <w:rsid w:val="00C7068F"/>
    <w:rsid w:val="00C71043"/>
    <w:rsid w:val="00C81439"/>
    <w:rsid w:val="00C81A0C"/>
    <w:rsid w:val="00C82579"/>
    <w:rsid w:val="00C834A9"/>
    <w:rsid w:val="00C8489E"/>
    <w:rsid w:val="00C862BF"/>
    <w:rsid w:val="00C8708A"/>
    <w:rsid w:val="00C92547"/>
    <w:rsid w:val="00C93B54"/>
    <w:rsid w:val="00C96DE5"/>
    <w:rsid w:val="00CA0C3C"/>
    <w:rsid w:val="00CA33D9"/>
    <w:rsid w:val="00CA7DED"/>
    <w:rsid w:val="00CB2ED8"/>
    <w:rsid w:val="00CC23A4"/>
    <w:rsid w:val="00CC306A"/>
    <w:rsid w:val="00CC4A02"/>
    <w:rsid w:val="00CC7E5C"/>
    <w:rsid w:val="00CD0686"/>
    <w:rsid w:val="00CD17B9"/>
    <w:rsid w:val="00CD2E66"/>
    <w:rsid w:val="00CD5EE2"/>
    <w:rsid w:val="00CE3BBF"/>
    <w:rsid w:val="00CF0AE2"/>
    <w:rsid w:val="00CF0F87"/>
    <w:rsid w:val="00CF1D1F"/>
    <w:rsid w:val="00CF358B"/>
    <w:rsid w:val="00CF4A76"/>
    <w:rsid w:val="00CF5C02"/>
    <w:rsid w:val="00CF5C3B"/>
    <w:rsid w:val="00D00FA3"/>
    <w:rsid w:val="00D01A6F"/>
    <w:rsid w:val="00D03E29"/>
    <w:rsid w:val="00D06A8E"/>
    <w:rsid w:val="00D07DAE"/>
    <w:rsid w:val="00D201AF"/>
    <w:rsid w:val="00D2256A"/>
    <w:rsid w:val="00D26FAA"/>
    <w:rsid w:val="00D30EBC"/>
    <w:rsid w:val="00D31ADA"/>
    <w:rsid w:val="00D36D72"/>
    <w:rsid w:val="00D4018C"/>
    <w:rsid w:val="00D41300"/>
    <w:rsid w:val="00D42B71"/>
    <w:rsid w:val="00D43302"/>
    <w:rsid w:val="00D441CB"/>
    <w:rsid w:val="00D500A0"/>
    <w:rsid w:val="00D55BC5"/>
    <w:rsid w:val="00D5672E"/>
    <w:rsid w:val="00D67934"/>
    <w:rsid w:val="00D77EB5"/>
    <w:rsid w:val="00D829DD"/>
    <w:rsid w:val="00D83ECE"/>
    <w:rsid w:val="00D84E7B"/>
    <w:rsid w:val="00D84F75"/>
    <w:rsid w:val="00D851F8"/>
    <w:rsid w:val="00D913DF"/>
    <w:rsid w:val="00D9255C"/>
    <w:rsid w:val="00D93797"/>
    <w:rsid w:val="00D94B93"/>
    <w:rsid w:val="00D94FA8"/>
    <w:rsid w:val="00D950A5"/>
    <w:rsid w:val="00D95E72"/>
    <w:rsid w:val="00D96216"/>
    <w:rsid w:val="00DA26D8"/>
    <w:rsid w:val="00DA4605"/>
    <w:rsid w:val="00DA5303"/>
    <w:rsid w:val="00DB00F4"/>
    <w:rsid w:val="00DB2A52"/>
    <w:rsid w:val="00DB4021"/>
    <w:rsid w:val="00DB6916"/>
    <w:rsid w:val="00DB7037"/>
    <w:rsid w:val="00DB779D"/>
    <w:rsid w:val="00DC1BF8"/>
    <w:rsid w:val="00DC2346"/>
    <w:rsid w:val="00DC5960"/>
    <w:rsid w:val="00DC5DB1"/>
    <w:rsid w:val="00DC6834"/>
    <w:rsid w:val="00DC7D3A"/>
    <w:rsid w:val="00DD7A0B"/>
    <w:rsid w:val="00DE1E1A"/>
    <w:rsid w:val="00DE3D8A"/>
    <w:rsid w:val="00DE4A19"/>
    <w:rsid w:val="00DE77E6"/>
    <w:rsid w:val="00DE788F"/>
    <w:rsid w:val="00DF0718"/>
    <w:rsid w:val="00DF26BA"/>
    <w:rsid w:val="00DF6AB3"/>
    <w:rsid w:val="00E01E7C"/>
    <w:rsid w:val="00E03EFF"/>
    <w:rsid w:val="00E048F8"/>
    <w:rsid w:val="00E06955"/>
    <w:rsid w:val="00E06EA0"/>
    <w:rsid w:val="00E145AB"/>
    <w:rsid w:val="00E175C2"/>
    <w:rsid w:val="00E248FD"/>
    <w:rsid w:val="00E26F8D"/>
    <w:rsid w:val="00E36755"/>
    <w:rsid w:val="00E4202B"/>
    <w:rsid w:val="00E429A4"/>
    <w:rsid w:val="00E437D1"/>
    <w:rsid w:val="00E47494"/>
    <w:rsid w:val="00E514EB"/>
    <w:rsid w:val="00E5241E"/>
    <w:rsid w:val="00E61587"/>
    <w:rsid w:val="00E6507B"/>
    <w:rsid w:val="00E65C37"/>
    <w:rsid w:val="00E71A88"/>
    <w:rsid w:val="00E72900"/>
    <w:rsid w:val="00E80384"/>
    <w:rsid w:val="00EA1767"/>
    <w:rsid w:val="00EA1C53"/>
    <w:rsid w:val="00EB0565"/>
    <w:rsid w:val="00EB4695"/>
    <w:rsid w:val="00EB675D"/>
    <w:rsid w:val="00EB6885"/>
    <w:rsid w:val="00EC04BD"/>
    <w:rsid w:val="00EC4916"/>
    <w:rsid w:val="00EC58AD"/>
    <w:rsid w:val="00EC7D2E"/>
    <w:rsid w:val="00EC7D6B"/>
    <w:rsid w:val="00ED2D57"/>
    <w:rsid w:val="00ED4648"/>
    <w:rsid w:val="00EE4CBD"/>
    <w:rsid w:val="00EE6651"/>
    <w:rsid w:val="00EF0EE1"/>
    <w:rsid w:val="00EF464B"/>
    <w:rsid w:val="00EF635E"/>
    <w:rsid w:val="00EF6BF4"/>
    <w:rsid w:val="00EF76F9"/>
    <w:rsid w:val="00F03608"/>
    <w:rsid w:val="00F1652B"/>
    <w:rsid w:val="00F16A79"/>
    <w:rsid w:val="00F17284"/>
    <w:rsid w:val="00F17CBD"/>
    <w:rsid w:val="00F20AC0"/>
    <w:rsid w:val="00F215DA"/>
    <w:rsid w:val="00F21977"/>
    <w:rsid w:val="00F23295"/>
    <w:rsid w:val="00F31396"/>
    <w:rsid w:val="00F4002F"/>
    <w:rsid w:val="00F420F3"/>
    <w:rsid w:val="00F4232A"/>
    <w:rsid w:val="00F4430C"/>
    <w:rsid w:val="00F45ADF"/>
    <w:rsid w:val="00F45B02"/>
    <w:rsid w:val="00F53E4E"/>
    <w:rsid w:val="00F5470B"/>
    <w:rsid w:val="00F5552A"/>
    <w:rsid w:val="00F5698C"/>
    <w:rsid w:val="00F5798B"/>
    <w:rsid w:val="00F6022D"/>
    <w:rsid w:val="00F633D4"/>
    <w:rsid w:val="00F647C1"/>
    <w:rsid w:val="00F7021E"/>
    <w:rsid w:val="00F70E8B"/>
    <w:rsid w:val="00F71A9E"/>
    <w:rsid w:val="00F71EC1"/>
    <w:rsid w:val="00F74F17"/>
    <w:rsid w:val="00F756F9"/>
    <w:rsid w:val="00F763CB"/>
    <w:rsid w:val="00F763FC"/>
    <w:rsid w:val="00F81E9A"/>
    <w:rsid w:val="00F85834"/>
    <w:rsid w:val="00F9381D"/>
    <w:rsid w:val="00F94E76"/>
    <w:rsid w:val="00F96751"/>
    <w:rsid w:val="00F96E67"/>
    <w:rsid w:val="00FA301E"/>
    <w:rsid w:val="00FA5CA6"/>
    <w:rsid w:val="00FA60AD"/>
    <w:rsid w:val="00FB059B"/>
    <w:rsid w:val="00FB0A3F"/>
    <w:rsid w:val="00FB1BCE"/>
    <w:rsid w:val="00FB1F2A"/>
    <w:rsid w:val="00FB25C0"/>
    <w:rsid w:val="00FC668C"/>
    <w:rsid w:val="00FC69A3"/>
    <w:rsid w:val="00FD569A"/>
    <w:rsid w:val="00FE0462"/>
    <w:rsid w:val="00FE289B"/>
    <w:rsid w:val="00FE5B92"/>
    <w:rsid w:val="00FE79A8"/>
    <w:rsid w:val="00FF7833"/>
    <w:rsid w:val="01072763"/>
    <w:rsid w:val="0146B8B6"/>
    <w:rsid w:val="015D1584"/>
    <w:rsid w:val="01C82029"/>
    <w:rsid w:val="02D71351"/>
    <w:rsid w:val="02DE1AC4"/>
    <w:rsid w:val="030F57E2"/>
    <w:rsid w:val="032FC8D9"/>
    <w:rsid w:val="03692090"/>
    <w:rsid w:val="038154EF"/>
    <w:rsid w:val="03D8F2A5"/>
    <w:rsid w:val="03DA8179"/>
    <w:rsid w:val="03E00D7A"/>
    <w:rsid w:val="04B5BBEE"/>
    <w:rsid w:val="05834CAE"/>
    <w:rsid w:val="05DD3BAC"/>
    <w:rsid w:val="060C9AC8"/>
    <w:rsid w:val="061A3F5E"/>
    <w:rsid w:val="06343391"/>
    <w:rsid w:val="0652BB09"/>
    <w:rsid w:val="0684B4FA"/>
    <w:rsid w:val="06CD9117"/>
    <w:rsid w:val="06DD7D1D"/>
    <w:rsid w:val="07446ED4"/>
    <w:rsid w:val="074CA265"/>
    <w:rsid w:val="076B5685"/>
    <w:rsid w:val="077BD6EF"/>
    <w:rsid w:val="07855564"/>
    <w:rsid w:val="07CAFB0B"/>
    <w:rsid w:val="08326C0A"/>
    <w:rsid w:val="08BBDB32"/>
    <w:rsid w:val="090CE4E8"/>
    <w:rsid w:val="09648E51"/>
    <w:rsid w:val="0A25247A"/>
    <w:rsid w:val="0AAE6B9F"/>
    <w:rsid w:val="0AEACE65"/>
    <w:rsid w:val="0B007239"/>
    <w:rsid w:val="0B4B1B6E"/>
    <w:rsid w:val="0BBBE4A0"/>
    <w:rsid w:val="0C7FD6E7"/>
    <w:rsid w:val="0CBDD881"/>
    <w:rsid w:val="0D0E84F3"/>
    <w:rsid w:val="0D585CA7"/>
    <w:rsid w:val="0D99021C"/>
    <w:rsid w:val="0D9951FC"/>
    <w:rsid w:val="0DD5013F"/>
    <w:rsid w:val="0E08755D"/>
    <w:rsid w:val="0E2CC2E6"/>
    <w:rsid w:val="0E39CECD"/>
    <w:rsid w:val="0F2A3386"/>
    <w:rsid w:val="0F8C8C49"/>
    <w:rsid w:val="107884EC"/>
    <w:rsid w:val="1088F31D"/>
    <w:rsid w:val="10893155"/>
    <w:rsid w:val="10C6C813"/>
    <w:rsid w:val="1107AF39"/>
    <w:rsid w:val="1127407D"/>
    <w:rsid w:val="120F705C"/>
    <w:rsid w:val="124A8C2E"/>
    <w:rsid w:val="12551603"/>
    <w:rsid w:val="12AE2655"/>
    <w:rsid w:val="12BFB7F9"/>
    <w:rsid w:val="131F8679"/>
    <w:rsid w:val="132FB728"/>
    <w:rsid w:val="137D7E4A"/>
    <w:rsid w:val="13C965B4"/>
    <w:rsid w:val="13F8383F"/>
    <w:rsid w:val="14F5B65B"/>
    <w:rsid w:val="15DC4BD8"/>
    <w:rsid w:val="16CE701A"/>
    <w:rsid w:val="16F0ABF3"/>
    <w:rsid w:val="170B6DB4"/>
    <w:rsid w:val="17110903"/>
    <w:rsid w:val="173023EF"/>
    <w:rsid w:val="1736955E"/>
    <w:rsid w:val="1780C236"/>
    <w:rsid w:val="17843F7B"/>
    <w:rsid w:val="17EA23E3"/>
    <w:rsid w:val="184DFF0C"/>
    <w:rsid w:val="189321EC"/>
    <w:rsid w:val="18F3A2A7"/>
    <w:rsid w:val="18FCE8C4"/>
    <w:rsid w:val="1A0DE478"/>
    <w:rsid w:val="1A8BD4A6"/>
    <w:rsid w:val="1AA23BA0"/>
    <w:rsid w:val="1ADA73FF"/>
    <w:rsid w:val="1AE3676F"/>
    <w:rsid w:val="1AF6AA5C"/>
    <w:rsid w:val="1B7AA6E8"/>
    <w:rsid w:val="1B8FDF75"/>
    <w:rsid w:val="1BA949D9"/>
    <w:rsid w:val="1C4DB431"/>
    <w:rsid w:val="1CB94CA0"/>
    <w:rsid w:val="1DB4DC3D"/>
    <w:rsid w:val="1E1F7490"/>
    <w:rsid w:val="1E67B20F"/>
    <w:rsid w:val="1E8CEE4D"/>
    <w:rsid w:val="207426F4"/>
    <w:rsid w:val="20DFD6C9"/>
    <w:rsid w:val="20E1DBF6"/>
    <w:rsid w:val="217E3172"/>
    <w:rsid w:val="22B95C1A"/>
    <w:rsid w:val="232F5400"/>
    <w:rsid w:val="237109C9"/>
    <w:rsid w:val="239729F6"/>
    <w:rsid w:val="245DC5BE"/>
    <w:rsid w:val="247AF873"/>
    <w:rsid w:val="24E56010"/>
    <w:rsid w:val="25649438"/>
    <w:rsid w:val="25B3F008"/>
    <w:rsid w:val="263C52FC"/>
    <w:rsid w:val="2648A31E"/>
    <w:rsid w:val="272F3564"/>
    <w:rsid w:val="275BDF1D"/>
    <w:rsid w:val="27C58B39"/>
    <w:rsid w:val="284C7A56"/>
    <w:rsid w:val="296753EA"/>
    <w:rsid w:val="29698A23"/>
    <w:rsid w:val="2A29D7BB"/>
    <w:rsid w:val="2AD23610"/>
    <w:rsid w:val="2AE6FC1F"/>
    <w:rsid w:val="2BA0DB2E"/>
    <w:rsid w:val="2BCA88A7"/>
    <w:rsid w:val="2BCFB99D"/>
    <w:rsid w:val="2D168E4F"/>
    <w:rsid w:val="2DAD61A8"/>
    <w:rsid w:val="2DB1F573"/>
    <w:rsid w:val="2DB751A2"/>
    <w:rsid w:val="2E044DB0"/>
    <w:rsid w:val="2EB45346"/>
    <w:rsid w:val="2EC5D923"/>
    <w:rsid w:val="2F0643C9"/>
    <w:rsid w:val="2F2C1DAC"/>
    <w:rsid w:val="308844F2"/>
    <w:rsid w:val="308B661C"/>
    <w:rsid w:val="30C81979"/>
    <w:rsid w:val="30FF23C5"/>
    <w:rsid w:val="317FC6AF"/>
    <w:rsid w:val="31B5BB59"/>
    <w:rsid w:val="3240EB09"/>
    <w:rsid w:val="32467129"/>
    <w:rsid w:val="32670334"/>
    <w:rsid w:val="327C4168"/>
    <w:rsid w:val="32F1E1C1"/>
    <w:rsid w:val="3300A3E4"/>
    <w:rsid w:val="33710460"/>
    <w:rsid w:val="343506CF"/>
    <w:rsid w:val="34A6A599"/>
    <w:rsid w:val="34BA5F8F"/>
    <w:rsid w:val="35EF6A84"/>
    <w:rsid w:val="363E7337"/>
    <w:rsid w:val="36DFD229"/>
    <w:rsid w:val="37C4D335"/>
    <w:rsid w:val="3860A44F"/>
    <w:rsid w:val="38BD06CD"/>
    <w:rsid w:val="38EAAA4B"/>
    <w:rsid w:val="399DB596"/>
    <w:rsid w:val="39FAA3B6"/>
    <w:rsid w:val="3A209358"/>
    <w:rsid w:val="3A291D31"/>
    <w:rsid w:val="3B54DC97"/>
    <w:rsid w:val="3B7EEBDC"/>
    <w:rsid w:val="3B821B7C"/>
    <w:rsid w:val="3B887CBD"/>
    <w:rsid w:val="3BABDDDB"/>
    <w:rsid w:val="3BAE727A"/>
    <w:rsid w:val="3BB2D5BA"/>
    <w:rsid w:val="3C35993B"/>
    <w:rsid w:val="3C7302B6"/>
    <w:rsid w:val="3D039B52"/>
    <w:rsid w:val="3D403224"/>
    <w:rsid w:val="3D68FB70"/>
    <w:rsid w:val="3DA3876B"/>
    <w:rsid w:val="3DD0B6C4"/>
    <w:rsid w:val="3E9ABF51"/>
    <w:rsid w:val="3F159954"/>
    <w:rsid w:val="3F4648A0"/>
    <w:rsid w:val="3F98D047"/>
    <w:rsid w:val="3FD65BD6"/>
    <w:rsid w:val="40E1BCDA"/>
    <w:rsid w:val="40FFBBE5"/>
    <w:rsid w:val="411D831F"/>
    <w:rsid w:val="419EDB9A"/>
    <w:rsid w:val="41AC729A"/>
    <w:rsid w:val="42146E33"/>
    <w:rsid w:val="42785251"/>
    <w:rsid w:val="4339B6C4"/>
    <w:rsid w:val="43C462AA"/>
    <w:rsid w:val="43EB5618"/>
    <w:rsid w:val="441E51D6"/>
    <w:rsid w:val="44A063CF"/>
    <w:rsid w:val="44A6244E"/>
    <w:rsid w:val="459D663D"/>
    <w:rsid w:val="45B75960"/>
    <w:rsid w:val="463EC8DC"/>
    <w:rsid w:val="46AFD94F"/>
    <w:rsid w:val="46FF5777"/>
    <w:rsid w:val="4759DE7D"/>
    <w:rsid w:val="47B22B16"/>
    <w:rsid w:val="47B77713"/>
    <w:rsid w:val="47EDF39D"/>
    <w:rsid w:val="480D9FFA"/>
    <w:rsid w:val="48256C84"/>
    <w:rsid w:val="493E1AC5"/>
    <w:rsid w:val="4961AD46"/>
    <w:rsid w:val="4A0F20CF"/>
    <w:rsid w:val="4A52DC2A"/>
    <w:rsid w:val="4AE7CE59"/>
    <w:rsid w:val="4B843EF4"/>
    <w:rsid w:val="4BA55C56"/>
    <w:rsid w:val="4BF4668B"/>
    <w:rsid w:val="4BF84CDF"/>
    <w:rsid w:val="4C899D29"/>
    <w:rsid w:val="4CEA834E"/>
    <w:rsid w:val="4D25C235"/>
    <w:rsid w:val="4D2FE379"/>
    <w:rsid w:val="4D38844C"/>
    <w:rsid w:val="4D712791"/>
    <w:rsid w:val="4EC0C2F8"/>
    <w:rsid w:val="4F14BC01"/>
    <w:rsid w:val="4F87FDA6"/>
    <w:rsid w:val="5048778F"/>
    <w:rsid w:val="5083E705"/>
    <w:rsid w:val="508E75C2"/>
    <w:rsid w:val="511239E5"/>
    <w:rsid w:val="513AC0DF"/>
    <w:rsid w:val="5202C4AE"/>
    <w:rsid w:val="52826EE9"/>
    <w:rsid w:val="52BA854E"/>
    <w:rsid w:val="5354EACB"/>
    <w:rsid w:val="53A5F8E3"/>
    <w:rsid w:val="53D880F2"/>
    <w:rsid w:val="546D49C7"/>
    <w:rsid w:val="54803324"/>
    <w:rsid w:val="54AD4108"/>
    <w:rsid w:val="5531089B"/>
    <w:rsid w:val="55A39F75"/>
    <w:rsid w:val="56E5113F"/>
    <w:rsid w:val="56F7D448"/>
    <w:rsid w:val="57255E9E"/>
    <w:rsid w:val="5787D890"/>
    <w:rsid w:val="57DBA61C"/>
    <w:rsid w:val="582DFC8B"/>
    <w:rsid w:val="59AB529A"/>
    <w:rsid w:val="5A6F8F26"/>
    <w:rsid w:val="5A967C36"/>
    <w:rsid w:val="5AC99D57"/>
    <w:rsid w:val="5B1CC059"/>
    <w:rsid w:val="5B93E759"/>
    <w:rsid w:val="5BB2FDC4"/>
    <w:rsid w:val="5BED122E"/>
    <w:rsid w:val="5C84DA80"/>
    <w:rsid w:val="5D41CEFB"/>
    <w:rsid w:val="5D600529"/>
    <w:rsid w:val="5DC85E2A"/>
    <w:rsid w:val="5E0693F1"/>
    <w:rsid w:val="5E152A05"/>
    <w:rsid w:val="5E2004A6"/>
    <w:rsid w:val="5E46A0C4"/>
    <w:rsid w:val="5F0F1B29"/>
    <w:rsid w:val="5F478CC9"/>
    <w:rsid w:val="60BA6126"/>
    <w:rsid w:val="611B75A9"/>
    <w:rsid w:val="6187E6EB"/>
    <w:rsid w:val="6192E262"/>
    <w:rsid w:val="6203184F"/>
    <w:rsid w:val="6310C797"/>
    <w:rsid w:val="635A3CD4"/>
    <w:rsid w:val="63AC71D9"/>
    <w:rsid w:val="63C715BC"/>
    <w:rsid w:val="63E967E0"/>
    <w:rsid w:val="64380E3C"/>
    <w:rsid w:val="644CA65E"/>
    <w:rsid w:val="64BAE715"/>
    <w:rsid w:val="65156632"/>
    <w:rsid w:val="65AC40A2"/>
    <w:rsid w:val="6785B51E"/>
    <w:rsid w:val="67F5FAA1"/>
    <w:rsid w:val="6852EB25"/>
    <w:rsid w:val="68A74C58"/>
    <w:rsid w:val="68DE9CA5"/>
    <w:rsid w:val="69496ED1"/>
    <w:rsid w:val="6959C3FA"/>
    <w:rsid w:val="69A03D73"/>
    <w:rsid w:val="69C5B9D7"/>
    <w:rsid w:val="69CFC062"/>
    <w:rsid w:val="6AF1F572"/>
    <w:rsid w:val="6B4AB542"/>
    <w:rsid w:val="6C193AF9"/>
    <w:rsid w:val="6C3DD657"/>
    <w:rsid w:val="6C6C9634"/>
    <w:rsid w:val="6C7C5F09"/>
    <w:rsid w:val="6C9C385E"/>
    <w:rsid w:val="6CA98111"/>
    <w:rsid w:val="6D567C7B"/>
    <w:rsid w:val="6D5A5A18"/>
    <w:rsid w:val="6D67514E"/>
    <w:rsid w:val="6D7899A2"/>
    <w:rsid w:val="6D867032"/>
    <w:rsid w:val="6DC8241D"/>
    <w:rsid w:val="6DD45CBD"/>
    <w:rsid w:val="6E10D981"/>
    <w:rsid w:val="6E3B648E"/>
    <w:rsid w:val="6E6446D0"/>
    <w:rsid w:val="6F476233"/>
    <w:rsid w:val="6F723A92"/>
    <w:rsid w:val="7039AE82"/>
    <w:rsid w:val="703F95FB"/>
    <w:rsid w:val="706B490C"/>
    <w:rsid w:val="70D66F1D"/>
    <w:rsid w:val="70D6D6FE"/>
    <w:rsid w:val="72017F62"/>
    <w:rsid w:val="72C8FBCE"/>
    <w:rsid w:val="72D8E12F"/>
    <w:rsid w:val="72F66AF7"/>
    <w:rsid w:val="73292F53"/>
    <w:rsid w:val="733DEF90"/>
    <w:rsid w:val="7353426B"/>
    <w:rsid w:val="7364F326"/>
    <w:rsid w:val="736AE083"/>
    <w:rsid w:val="75523153"/>
    <w:rsid w:val="7563A555"/>
    <w:rsid w:val="76260BDC"/>
    <w:rsid w:val="778A4649"/>
    <w:rsid w:val="78ACE07E"/>
    <w:rsid w:val="78D75726"/>
    <w:rsid w:val="7902A4EE"/>
    <w:rsid w:val="792D991C"/>
    <w:rsid w:val="794679AF"/>
    <w:rsid w:val="79DA6963"/>
    <w:rsid w:val="7A2355EA"/>
    <w:rsid w:val="7A5A95A4"/>
    <w:rsid w:val="7AD2CFF4"/>
    <w:rsid w:val="7B0C4AD0"/>
    <w:rsid w:val="7B695B7E"/>
    <w:rsid w:val="7C5323A9"/>
    <w:rsid w:val="7D2F0E22"/>
    <w:rsid w:val="7D50D35A"/>
    <w:rsid w:val="7E88D377"/>
    <w:rsid w:val="7F45EEA3"/>
    <w:rsid w:val="7FA88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BAC9"/>
  <w15:chartTrackingRefBased/>
  <w15:docId w15:val="{D6AE55C6-2230-4313-BC22-EBCB43BD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0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200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00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00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00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00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0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0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0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0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200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00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00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00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00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0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0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0C2"/>
    <w:rPr>
      <w:rFonts w:eastAsiaTheme="majorEastAsia" w:cstheme="majorBidi"/>
      <w:color w:val="272727" w:themeColor="text1" w:themeTint="D8"/>
    </w:rPr>
  </w:style>
  <w:style w:type="paragraph" w:styleId="Title">
    <w:name w:val="Title"/>
    <w:basedOn w:val="Normal"/>
    <w:next w:val="Normal"/>
    <w:link w:val="TitleChar"/>
    <w:uiPriority w:val="10"/>
    <w:qFormat/>
    <w:rsid w:val="003200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0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0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0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0C2"/>
    <w:pPr>
      <w:spacing w:before="160"/>
      <w:jc w:val="center"/>
    </w:pPr>
    <w:rPr>
      <w:i/>
      <w:iCs/>
      <w:color w:val="404040" w:themeColor="text1" w:themeTint="BF"/>
    </w:rPr>
  </w:style>
  <w:style w:type="character" w:customStyle="1" w:styleId="QuoteChar">
    <w:name w:val="Quote Char"/>
    <w:basedOn w:val="DefaultParagraphFont"/>
    <w:link w:val="Quote"/>
    <w:uiPriority w:val="29"/>
    <w:rsid w:val="003200C2"/>
    <w:rPr>
      <w:i/>
      <w:iCs/>
      <w:color w:val="404040" w:themeColor="text1" w:themeTint="BF"/>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3200C2"/>
    <w:pPr>
      <w:ind w:left="720"/>
      <w:contextualSpacing/>
    </w:pPr>
  </w:style>
  <w:style w:type="character" w:styleId="IntenseEmphasis">
    <w:name w:val="Intense Emphasis"/>
    <w:basedOn w:val="DefaultParagraphFont"/>
    <w:uiPriority w:val="21"/>
    <w:qFormat/>
    <w:rsid w:val="003200C2"/>
    <w:rPr>
      <w:i/>
      <w:iCs/>
      <w:color w:val="0F4761" w:themeColor="accent1" w:themeShade="BF"/>
    </w:rPr>
  </w:style>
  <w:style w:type="paragraph" w:styleId="IntenseQuote">
    <w:name w:val="Intense Quote"/>
    <w:basedOn w:val="Normal"/>
    <w:next w:val="Normal"/>
    <w:link w:val="IntenseQuoteChar"/>
    <w:uiPriority w:val="30"/>
    <w:qFormat/>
    <w:rsid w:val="003200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00C2"/>
    <w:rPr>
      <w:i/>
      <w:iCs/>
      <w:color w:val="0F4761" w:themeColor="accent1" w:themeShade="BF"/>
    </w:rPr>
  </w:style>
  <w:style w:type="character" w:styleId="IntenseReference">
    <w:name w:val="Intense Reference"/>
    <w:basedOn w:val="DefaultParagraphFont"/>
    <w:uiPriority w:val="32"/>
    <w:qFormat/>
    <w:rsid w:val="003200C2"/>
    <w:rPr>
      <w:b/>
      <w:bCs/>
      <w:smallCaps/>
      <w:color w:val="0F4761" w:themeColor="accent1" w:themeShade="BF"/>
      <w:spacing w:val="5"/>
    </w:rPr>
  </w:style>
  <w:style w:type="character" w:styleId="CommentReference">
    <w:name w:val="annotation reference"/>
    <w:basedOn w:val="DefaultParagraphFont"/>
    <w:uiPriority w:val="99"/>
    <w:semiHidden/>
    <w:unhideWhenUsed/>
    <w:rsid w:val="003200C2"/>
    <w:rPr>
      <w:sz w:val="16"/>
      <w:szCs w:val="16"/>
    </w:rPr>
  </w:style>
  <w:style w:type="paragraph" w:styleId="CommentText">
    <w:name w:val="annotation text"/>
    <w:basedOn w:val="Normal"/>
    <w:link w:val="CommentTextChar"/>
    <w:uiPriority w:val="99"/>
    <w:unhideWhenUsed/>
    <w:rsid w:val="003200C2"/>
    <w:pPr>
      <w:spacing w:line="240" w:lineRule="auto"/>
    </w:pPr>
    <w:rPr>
      <w:sz w:val="20"/>
      <w:szCs w:val="20"/>
    </w:rPr>
  </w:style>
  <w:style w:type="character" w:customStyle="1" w:styleId="CommentTextChar">
    <w:name w:val="Comment Text Char"/>
    <w:basedOn w:val="DefaultParagraphFont"/>
    <w:link w:val="CommentText"/>
    <w:uiPriority w:val="99"/>
    <w:rsid w:val="003200C2"/>
    <w:rPr>
      <w:sz w:val="20"/>
      <w:szCs w:val="20"/>
    </w:rPr>
  </w:style>
  <w:style w:type="paragraph" w:styleId="CommentSubject">
    <w:name w:val="annotation subject"/>
    <w:basedOn w:val="CommentText"/>
    <w:next w:val="CommentText"/>
    <w:link w:val="CommentSubjectChar"/>
    <w:uiPriority w:val="99"/>
    <w:semiHidden/>
    <w:unhideWhenUsed/>
    <w:rsid w:val="003200C2"/>
    <w:rPr>
      <w:b/>
      <w:bCs/>
    </w:rPr>
  </w:style>
  <w:style w:type="character" w:customStyle="1" w:styleId="CommentSubjectChar">
    <w:name w:val="Comment Subject Char"/>
    <w:basedOn w:val="CommentTextChar"/>
    <w:link w:val="CommentSubject"/>
    <w:uiPriority w:val="99"/>
    <w:semiHidden/>
    <w:rsid w:val="003200C2"/>
    <w:rPr>
      <w:b/>
      <w:bCs/>
      <w:sz w:val="20"/>
      <w:szCs w:val="20"/>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rsid w:val="00CB2ED8"/>
  </w:style>
  <w:style w:type="table" w:styleId="TableGrid">
    <w:name w:val="Table Grid"/>
    <w:basedOn w:val="TableNormal"/>
    <w:uiPriority w:val="59"/>
    <w:rsid w:val="00523F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CC"/>
    <w:pPr>
      <w:spacing w:after="0" w:line="240" w:lineRule="auto"/>
    </w:pPr>
    <w:rPr>
      <w:kern w:val="0"/>
      <w:sz w:val="22"/>
      <w:szCs w:val="22"/>
      <w14:ligatures w14:val="none"/>
    </w:rPr>
  </w:style>
  <w:style w:type="character" w:styleId="Mention">
    <w:name w:val="Mention"/>
    <w:basedOn w:val="DefaultParagraphFont"/>
    <w:uiPriority w:val="99"/>
    <w:unhideWhenUsed/>
    <w:rsid w:val="00523FCC"/>
    <w:rPr>
      <w:color w:val="2B579A"/>
      <w:shd w:val="clear" w:color="auto" w:fill="E1DFDD"/>
    </w:rPr>
  </w:style>
  <w:style w:type="paragraph" w:customStyle="1" w:styleId="MainBodyText">
    <w:name w:val="Main Body Text"/>
    <w:basedOn w:val="Normal"/>
    <w:link w:val="MainBodyTextChar"/>
    <w:qFormat/>
    <w:rsid w:val="006F3A0E"/>
    <w:pPr>
      <w:widowControl w:val="0"/>
      <w:autoSpaceDE w:val="0"/>
      <w:autoSpaceDN w:val="0"/>
      <w:spacing w:before="240" w:after="240" w:line="240" w:lineRule="auto"/>
      <w:jc w:val="both"/>
    </w:pPr>
    <w:rPr>
      <w:rFonts w:eastAsia="Calibri-Light" w:cstheme="minorHAnsi"/>
      <w:kern w:val="0"/>
      <w:sz w:val="22"/>
      <w:szCs w:val="22"/>
      <w:lang w:eastAsia="en-GB" w:bidi="en-GB"/>
      <w14:ligatures w14:val="none"/>
    </w:rPr>
  </w:style>
  <w:style w:type="character" w:customStyle="1" w:styleId="MainBodyTextChar">
    <w:name w:val="Main Body Text Char"/>
    <w:basedOn w:val="DefaultParagraphFont"/>
    <w:link w:val="MainBodyText"/>
    <w:rsid w:val="006F3A0E"/>
    <w:rPr>
      <w:rFonts w:eastAsia="Calibri-Light" w:cstheme="minorHAnsi"/>
      <w:kern w:val="0"/>
      <w:sz w:val="22"/>
      <w:szCs w:val="22"/>
      <w:lang w:eastAsia="en-GB" w:bidi="en-GB"/>
      <w14:ligatures w14:val="none"/>
    </w:rPr>
  </w:style>
  <w:style w:type="paragraph" w:styleId="Header">
    <w:name w:val="header"/>
    <w:basedOn w:val="Normal"/>
    <w:link w:val="HeaderChar"/>
    <w:uiPriority w:val="99"/>
    <w:unhideWhenUsed/>
    <w:rsid w:val="00C422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2EF"/>
  </w:style>
  <w:style w:type="paragraph" w:styleId="Footer">
    <w:name w:val="footer"/>
    <w:basedOn w:val="Normal"/>
    <w:link w:val="FooterChar"/>
    <w:uiPriority w:val="99"/>
    <w:unhideWhenUsed/>
    <w:rsid w:val="00C422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AAFC95-17B3-4EFC-A4F4-DC0EB07454C1}"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56CC35EB-FBFB-4761-B009-7BAE77EF4CC1}">
      <dgm:prSet phldrT="[Text]" custT="1"/>
      <dgm:spPr>
        <a:solidFill>
          <a:srgbClr val="0070C0"/>
        </a:solidFill>
      </dgm:spPr>
      <dgm:t>
        <a:bodyPr/>
        <a:lstStyle/>
        <a:p>
          <a:r>
            <a:rPr lang="en-GB" sz="1000">
              <a:latin typeface="FS Me" panose="02000506040000020004" pitchFamily="2" charset="0"/>
            </a:rPr>
            <a:t>Director of Services</a:t>
          </a:r>
        </a:p>
      </dgm:t>
    </dgm:pt>
    <dgm:pt modelId="{3D5FA77D-5519-499D-B909-C570A00826B4}" type="parTrans" cxnId="{74CB0B3B-8B52-4185-94A6-A40B833A573A}">
      <dgm:prSet/>
      <dgm:spPr/>
      <dgm:t>
        <a:bodyPr/>
        <a:lstStyle/>
        <a:p>
          <a:endParaRPr lang="en-GB" sz="1000">
            <a:latin typeface="FS Me" panose="02000506040000020004" pitchFamily="2" charset="0"/>
          </a:endParaRPr>
        </a:p>
      </dgm:t>
    </dgm:pt>
    <dgm:pt modelId="{2089944B-FBFF-4DB1-B672-D3705F7CA372}" type="sibTrans" cxnId="{74CB0B3B-8B52-4185-94A6-A40B833A573A}">
      <dgm:prSet/>
      <dgm:spPr/>
      <dgm:t>
        <a:bodyPr/>
        <a:lstStyle/>
        <a:p>
          <a:endParaRPr lang="en-GB" sz="1000">
            <a:latin typeface="FS Me" panose="02000506040000020004" pitchFamily="2" charset="0"/>
          </a:endParaRPr>
        </a:p>
      </dgm:t>
    </dgm:pt>
    <dgm:pt modelId="{C9C60185-9B9A-4556-ACEE-EFF8EC8A014C}">
      <dgm:prSet phldrT="[Text]" custT="1"/>
      <dgm:spPr>
        <a:solidFill>
          <a:srgbClr val="0070C0"/>
        </a:solidFill>
      </dgm:spPr>
      <dgm:t>
        <a:bodyPr/>
        <a:lstStyle/>
        <a:p>
          <a:r>
            <a:rPr lang="en-GB" sz="1000">
              <a:latin typeface="FS Me" panose="02000506040000020004" pitchFamily="2" charset="0"/>
            </a:rPr>
            <a:t>Building Surveyor</a:t>
          </a:r>
        </a:p>
      </dgm:t>
    </dgm:pt>
    <dgm:pt modelId="{48527AF7-72FA-4DA9-80CD-13C9C2589C8F}" type="parTrans" cxnId="{803BBB76-493A-42D9-8835-7B8F57729275}">
      <dgm:prSet/>
      <dgm:spPr/>
      <dgm:t>
        <a:bodyPr/>
        <a:lstStyle/>
        <a:p>
          <a:endParaRPr lang="en-GB" sz="1000">
            <a:latin typeface="FS Me" panose="02000506040000020004" pitchFamily="2" charset="0"/>
          </a:endParaRPr>
        </a:p>
      </dgm:t>
    </dgm:pt>
    <dgm:pt modelId="{1670B93D-7FDE-40F3-9970-AD7D2B4F196C}" type="sibTrans" cxnId="{803BBB76-493A-42D9-8835-7B8F57729275}">
      <dgm:prSet/>
      <dgm:spPr/>
      <dgm:t>
        <a:bodyPr/>
        <a:lstStyle/>
        <a:p>
          <a:endParaRPr lang="en-GB" sz="1000">
            <a:latin typeface="FS Me" panose="02000506040000020004" pitchFamily="2" charset="0"/>
          </a:endParaRPr>
        </a:p>
      </dgm:t>
    </dgm:pt>
    <dgm:pt modelId="{10D2BA49-94E8-4F28-AE82-F21793873EAC}">
      <dgm:prSet phldrT="[Text]" custT="1"/>
      <dgm:spPr>
        <a:solidFill>
          <a:srgbClr val="0070C0"/>
        </a:solidFill>
      </dgm:spPr>
      <dgm:t>
        <a:bodyPr/>
        <a:lstStyle/>
        <a:p>
          <a:r>
            <a:rPr lang="en-GB" sz="1000">
              <a:latin typeface="FS Me" panose="02000506040000020004" pitchFamily="2" charset="0"/>
            </a:rPr>
            <a:t>Income and Property Manager</a:t>
          </a:r>
        </a:p>
      </dgm:t>
    </dgm:pt>
    <dgm:pt modelId="{31B02514-4ABD-43E3-8470-BF58F2E221BC}" type="parTrans" cxnId="{C371789B-179E-4F71-A3C1-EBEC22F42982}">
      <dgm:prSet/>
      <dgm:spPr/>
      <dgm:t>
        <a:bodyPr/>
        <a:lstStyle/>
        <a:p>
          <a:endParaRPr lang="en-GB" sz="1000">
            <a:latin typeface="FS Me" panose="02000506040000020004" pitchFamily="2" charset="0"/>
          </a:endParaRPr>
        </a:p>
      </dgm:t>
    </dgm:pt>
    <dgm:pt modelId="{73017913-5455-4FE8-8FB5-6E449A09D1C5}" type="sibTrans" cxnId="{C371789B-179E-4F71-A3C1-EBEC22F42982}">
      <dgm:prSet/>
      <dgm:spPr/>
      <dgm:t>
        <a:bodyPr/>
        <a:lstStyle/>
        <a:p>
          <a:endParaRPr lang="en-GB" sz="1000">
            <a:latin typeface="FS Me" panose="02000506040000020004" pitchFamily="2" charset="0"/>
          </a:endParaRPr>
        </a:p>
      </dgm:t>
    </dgm:pt>
    <dgm:pt modelId="{1E955BF7-1824-4797-B6E4-F0185B6E5517}">
      <dgm:prSet phldrT="[Text]" custT="1"/>
      <dgm:spPr>
        <a:solidFill>
          <a:srgbClr val="0070C0"/>
        </a:solidFill>
      </dgm:spPr>
      <dgm:t>
        <a:bodyPr/>
        <a:lstStyle/>
        <a:p>
          <a:r>
            <a:rPr lang="en-GB" sz="1000">
              <a:latin typeface="FS Me" panose="02000506040000020004" pitchFamily="2" charset="0"/>
            </a:rPr>
            <a:t>Asset Manager</a:t>
          </a:r>
        </a:p>
      </dgm:t>
    </dgm:pt>
    <dgm:pt modelId="{F0BB787E-A7C6-4477-BD30-0EEC99F51551}" type="parTrans" cxnId="{8C05FE57-EFAA-40A9-B0E5-359596E139AF}">
      <dgm:prSet/>
      <dgm:spPr/>
      <dgm:t>
        <a:bodyPr/>
        <a:lstStyle/>
        <a:p>
          <a:endParaRPr lang="en-GB" sz="1000">
            <a:latin typeface="FS Me" panose="02000506040000020004" pitchFamily="2" charset="0"/>
          </a:endParaRPr>
        </a:p>
      </dgm:t>
    </dgm:pt>
    <dgm:pt modelId="{0502BA76-B8B4-4B58-AFFE-213AF4DEAA0A}" type="sibTrans" cxnId="{8C05FE57-EFAA-40A9-B0E5-359596E139AF}">
      <dgm:prSet/>
      <dgm:spPr/>
      <dgm:t>
        <a:bodyPr/>
        <a:lstStyle/>
        <a:p>
          <a:endParaRPr lang="en-GB" sz="1000">
            <a:latin typeface="FS Me" panose="02000506040000020004" pitchFamily="2" charset="0"/>
          </a:endParaRPr>
        </a:p>
      </dgm:t>
    </dgm:pt>
    <dgm:pt modelId="{9DB427FE-601A-47AB-968B-79FB8251416F}">
      <dgm:prSet phldrT="[Text]" custT="1"/>
      <dgm:spPr>
        <a:solidFill>
          <a:srgbClr val="0070C0"/>
        </a:solidFill>
      </dgm:spPr>
      <dgm:t>
        <a:bodyPr/>
        <a:lstStyle/>
        <a:p>
          <a:r>
            <a:rPr lang="en-GB" sz="1000">
              <a:latin typeface="FS Me" panose="02000506040000020004" pitchFamily="2" charset="0"/>
            </a:rPr>
            <a:t>Head of Asset Management</a:t>
          </a:r>
        </a:p>
      </dgm:t>
    </dgm:pt>
    <dgm:pt modelId="{0643ED87-6BB1-46CF-904C-109D54C813D9}" type="parTrans" cxnId="{9769011A-DCED-46CB-8416-659E312FD674}">
      <dgm:prSet/>
      <dgm:spPr/>
      <dgm:t>
        <a:bodyPr/>
        <a:lstStyle/>
        <a:p>
          <a:endParaRPr lang="en-GB" sz="1000">
            <a:latin typeface="FS Me" panose="02000506040000020004" pitchFamily="2" charset="0"/>
          </a:endParaRPr>
        </a:p>
      </dgm:t>
    </dgm:pt>
    <dgm:pt modelId="{092ED2B3-3409-42B1-9B88-3DB83F91C14D}" type="sibTrans" cxnId="{9769011A-DCED-46CB-8416-659E312FD674}">
      <dgm:prSet/>
      <dgm:spPr/>
      <dgm:t>
        <a:bodyPr/>
        <a:lstStyle/>
        <a:p>
          <a:endParaRPr lang="en-GB" sz="1000">
            <a:latin typeface="FS Me" panose="02000506040000020004" pitchFamily="2" charset="0"/>
          </a:endParaRPr>
        </a:p>
      </dgm:t>
    </dgm:pt>
    <dgm:pt modelId="{56DB36BF-8994-4E66-A77A-034534DAF068}">
      <dgm:prSet phldrT="[Text]" custT="1"/>
      <dgm:spPr>
        <a:solidFill>
          <a:srgbClr val="0070C0"/>
        </a:solidFill>
      </dgm:spPr>
      <dgm:t>
        <a:bodyPr/>
        <a:lstStyle/>
        <a:p>
          <a:r>
            <a:rPr lang="en-GB" sz="1000">
              <a:latin typeface="FS Me" panose="02000506040000020004" pitchFamily="2" charset="0"/>
            </a:rPr>
            <a:t>Health, Safety and Facilitites Manager</a:t>
          </a:r>
        </a:p>
      </dgm:t>
    </dgm:pt>
    <dgm:pt modelId="{526E365B-7E38-4473-994F-1284C582A5D8}" type="parTrans" cxnId="{68423E24-26E8-4114-86D3-95BD8D9A855D}">
      <dgm:prSet/>
      <dgm:spPr/>
      <dgm:t>
        <a:bodyPr/>
        <a:lstStyle/>
        <a:p>
          <a:endParaRPr lang="en-GB" sz="1000">
            <a:latin typeface="FS Me" panose="02000506040000020004" pitchFamily="2" charset="0"/>
          </a:endParaRPr>
        </a:p>
      </dgm:t>
    </dgm:pt>
    <dgm:pt modelId="{EA2552B2-396E-4AA6-A001-F00DE06F7E5F}" type="sibTrans" cxnId="{68423E24-26E8-4114-86D3-95BD8D9A855D}">
      <dgm:prSet/>
      <dgm:spPr/>
      <dgm:t>
        <a:bodyPr/>
        <a:lstStyle/>
        <a:p>
          <a:endParaRPr lang="en-GB" sz="1000">
            <a:latin typeface="FS Me" panose="02000506040000020004" pitchFamily="2" charset="0"/>
          </a:endParaRPr>
        </a:p>
      </dgm:t>
    </dgm:pt>
    <dgm:pt modelId="{671D8DA9-122D-46B7-A2E0-57835756FF6F}">
      <dgm:prSet phldrT="[Text]" custT="1"/>
      <dgm:spPr>
        <a:solidFill>
          <a:schemeClr val="accent2"/>
        </a:solidFill>
      </dgm:spPr>
      <dgm:t>
        <a:bodyPr/>
        <a:lstStyle/>
        <a:p>
          <a:r>
            <a:rPr lang="en-GB" sz="1000">
              <a:latin typeface="FS Me" panose="02000506040000020004" pitchFamily="2" charset="0"/>
            </a:rPr>
            <a:t>Compliance Housing Officer</a:t>
          </a:r>
        </a:p>
      </dgm:t>
    </dgm:pt>
    <dgm:pt modelId="{17B4EBA7-ABC5-446B-BBE0-4A07F4D9AF9C}" type="parTrans" cxnId="{25182575-B287-4653-8948-6070A2F06EBE}">
      <dgm:prSet/>
      <dgm:spPr/>
      <dgm:t>
        <a:bodyPr/>
        <a:lstStyle/>
        <a:p>
          <a:endParaRPr lang="en-GB" sz="1000">
            <a:latin typeface="FS Me" panose="02000506040000020004" pitchFamily="2" charset="0"/>
          </a:endParaRPr>
        </a:p>
      </dgm:t>
    </dgm:pt>
    <dgm:pt modelId="{3763D667-6E8A-43ED-9F1D-52742B7A9491}" type="sibTrans" cxnId="{25182575-B287-4653-8948-6070A2F06EBE}">
      <dgm:prSet/>
      <dgm:spPr/>
      <dgm:t>
        <a:bodyPr/>
        <a:lstStyle/>
        <a:p>
          <a:endParaRPr lang="en-GB" sz="1000">
            <a:latin typeface="FS Me" panose="02000506040000020004" pitchFamily="2" charset="0"/>
          </a:endParaRPr>
        </a:p>
      </dgm:t>
    </dgm:pt>
    <dgm:pt modelId="{01B2D3B1-9877-4B7A-A486-004D07DF5EBB}">
      <dgm:prSet phldrT="[Text]" custT="1"/>
      <dgm:spPr>
        <a:solidFill>
          <a:srgbClr val="0070C0"/>
        </a:solidFill>
      </dgm:spPr>
      <dgm:t>
        <a:bodyPr/>
        <a:lstStyle/>
        <a:p>
          <a:r>
            <a:rPr lang="en-GB" sz="1000">
              <a:latin typeface="FS Me" panose="02000506040000020004" pitchFamily="2" charset="0"/>
            </a:rPr>
            <a:t>Income Team Leader</a:t>
          </a:r>
        </a:p>
      </dgm:t>
    </dgm:pt>
    <dgm:pt modelId="{0516A187-9129-41A0-9C9C-56B68A8BA52E}" type="parTrans" cxnId="{EE7F27E2-587C-4B89-B56A-9C7900CE8B7A}">
      <dgm:prSet/>
      <dgm:spPr/>
      <dgm:t>
        <a:bodyPr/>
        <a:lstStyle/>
        <a:p>
          <a:endParaRPr lang="en-GB" sz="1000"/>
        </a:p>
      </dgm:t>
    </dgm:pt>
    <dgm:pt modelId="{916C548C-251F-4D10-9819-805D4F917C9C}" type="sibTrans" cxnId="{EE7F27E2-587C-4B89-B56A-9C7900CE8B7A}">
      <dgm:prSet/>
      <dgm:spPr/>
      <dgm:t>
        <a:bodyPr/>
        <a:lstStyle/>
        <a:p>
          <a:endParaRPr lang="en-GB" sz="1000"/>
        </a:p>
      </dgm:t>
    </dgm:pt>
    <dgm:pt modelId="{6E6AC0C3-FD5B-4FDB-9B36-A5E706368F35}">
      <dgm:prSet phldrT="[Text]" custT="1"/>
      <dgm:spPr>
        <a:solidFill>
          <a:srgbClr val="0070C0"/>
        </a:solidFill>
      </dgm:spPr>
      <dgm:t>
        <a:bodyPr/>
        <a:lstStyle/>
        <a:p>
          <a:r>
            <a:rPr lang="en-GB" sz="1000">
              <a:latin typeface="FS Me" panose="02000506040000020004" pitchFamily="2" charset="0"/>
            </a:rPr>
            <a:t>Compliance Coordinator</a:t>
          </a:r>
        </a:p>
      </dgm:t>
    </dgm:pt>
    <dgm:pt modelId="{91EBDDC4-5EEB-438E-90FA-D15D031F53C0}" type="parTrans" cxnId="{A366AE63-92D4-4AA7-84EC-E792FE99D03A}">
      <dgm:prSet/>
      <dgm:spPr/>
      <dgm:t>
        <a:bodyPr/>
        <a:lstStyle/>
        <a:p>
          <a:endParaRPr lang="en-GB"/>
        </a:p>
      </dgm:t>
    </dgm:pt>
    <dgm:pt modelId="{E7F28A82-1ED8-432D-B04B-0E8500BFB81B}" type="sibTrans" cxnId="{A366AE63-92D4-4AA7-84EC-E792FE99D03A}">
      <dgm:prSet/>
      <dgm:spPr/>
      <dgm:t>
        <a:bodyPr/>
        <a:lstStyle/>
        <a:p>
          <a:endParaRPr lang="en-GB"/>
        </a:p>
      </dgm:t>
    </dgm:pt>
    <dgm:pt modelId="{E0211BBF-6865-48F6-8F7E-EC363828D26B}">
      <dgm:prSet phldrT="[Text]" custT="1"/>
      <dgm:spPr>
        <a:solidFill>
          <a:srgbClr val="0070C0"/>
        </a:solidFill>
      </dgm:spPr>
      <dgm:t>
        <a:bodyPr/>
        <a:lstStyle/>
        <a:p>
          <a:r>
            <a:rPr lang="en-GB" sz="1000">
              <a:latin typeface="FS Me" panose="02000506040000020004" pitchFamily="2" charset="0"/>
            </a:rPr>
            <a:t>Maintenance Administrator</a:t>
          </a:r>
        </a:p>
      </dgm:t>
    </dgm:pt>
    <dgm:pt modelId="{D49769B2-B716-4F7A-B92B-8F0DCE099CA5}" type="parTrans" cxnId="{CCBF60AB-AD55-46F6-B8B8-CF42175CB402}">
      <dgm:prSet/>
      <dgm:spPr/>
      <dgm:t>
        <a:bodyPr/>
        <a:lstStyle/>
        <a:p>
          <a:endParaRPr lang="en-GB"/>
        </a:p>
      </dgm:t>
    </dgm:pt>
    <dgm:pt modelId="{7EFEB665-3430-44AA-A2DC-749C0A2737C5}" type="sibTrans" cxnId="{CCBF60AB-AD55-46F6-B8B8-CF42175CB402}">
      <dgm:prSet/>
      <dgm:spPr/>
      <dgm:t>
        <a:bodyPr/>
        <a:lstStyle/>
        <a:p>
          <a:endParaRPr lang="en-GB"/>
        </a:p>
      </dgm:t>
    </dgm:pt>
    <dgm:pt modelId="{32FFF1C1-6868-4187-AB34-9FAC34B14843}" type="pres">
      <dgm:prSet presAssocID="{06AAFC95-17B3-4EFC-A4F4-DC0EB07454C1}" presName="hierChild1" presStyleCnt="0">
        <dgm:presLayoutVars>
          <dgm:orgChart val="1"/>
          <dgm:chPref val="1"/>
          <dgm:dir/>
          <dgm:animOne val="branch"/>
          <dgm:animLvl val="lvl"/>
          <dgm:resizeHandles/>
        </dgm:presLayoutVars>
      </dgm:prSet>
      <dgm:spPr/>
    </dgm:pt>
    <dgm:pt modelId="{659E1D86-643B-4709-9B5F-59DACDB80222}" type="pres">
      <dgm:prSet presAssocID="{56CC35EB-FBFB-4761-B009-7BAE77EF4CC1}" presName="hierRoot1" presStyleCnt="0">
        <dgm:presLayoutVars>
          <dgm:hierBranch val="init"/>
        </dgm:presLayoutVars>
      </dgm:prSet>
      <dgm:spPr/>
    </dgm:pt>
    <dgm:pt modelId="{E577B1F9-E88F-4B61-AEEF-70AC3CC94B92}" type="pres">
      <dgm:prSet presAssocID="{56CC35EB-FBFB-4761-B009-7BAE77EF4CC1}" presName="rootComposite1" presStyleCnt="0"/>
      <dgm:spPr/>
    </dgm:pt>
    <dgm:pt modelId="{E55B6DFE-AE26-4496-92DB-C9AB038DE10A}" type="pres">
      <dgm:prSet presAssocID="{56CC35EB-FBFB-4761-B009-7BAE77EF4CC1}" presName="rootText1" presStyleLbl="node0" presStyleIdx="0" presStyleCnt="1">
        <dgm:presLayoutVars>
          <dgm:chPref val="3"/>
        </dgm:presLayoutVars>
      </dgm:prSet>
      <dgm:spPr/>
    </dgm:pt>
    <dgm:pt modelId="{A0663894-6CB6-4611-B4B4-4CE73301D0CC}" type="pres">
      <dgm:prSet presAssocID="{56CC35EB-FBFB-4761-B009-7BAE77EF4CC1}" presName="rootConnector1" presStyleLbl="node1" presStyleIdx="0" presStyleCnt="0"/>
      <dgm:spPr/>
    </dgm:pt>
    <dgm:pt modelId="{9BD2C86F-200A-4B88-ABF0-98A1BB412001}" type="pres">
      <dgm:prSet presAssocID="{56CC35EB-FBFB-4761-B009-7BAE77EF4CC1}" presName="hierChild2" presStyleCnt="0"/>
      <dgm:spPr/>
    </dgm:pt>
    <dgm:pt modelId="{A128B89E-B4D1-46F2-A7A5-F6F0C91E809E}" type="pres">
      <dgm:prSet presAssocID="{0643ED87-6BB1-46CF-904C-109D54C813D9}" presName="Name64" presStyleLbl="parChTrans1D2" presStyleIdx="0" presStyleCnt="1"/>
      <dgm:spPr/>
    </dgm:pt>
    <dgm:pt modelId="{2EF2D4C6-E49C-40EF-98C3-8CD5406B9161}" type="pres">
      <dgm:prSet presAssocID="{9DB427FE-601A-47AB-968B-79FB8251416F}" presName="hierRoot2" presStyleCnt="0">
        <dgm:presLayoutVars>
          <dgm:hierBranch val="init"/>
        </dgm:presLayoutVars>
      </dgm:prSet>
      <dgm:spPr/>
    </dgm:pt>
    <dgm:pt modelId="{2A86A689-A775-4729-94A4-B426552106A2}" type="pres">
      <dgm:prSet presAssocID="{9DB427FE-601A-47AB-968B-79FB8251416F}" presName="rootComposite" presStyleCnt="0"/>
      <dgm:spPr/>
    </dgm:pt>
    <dgm:pt modelId="{9B46D6A3-799E-43F4-9E08-86C8A161BD97}" type="pres">
      <dgm:prSet presAssocID="{9DB427FE-601A-47AB-968B-79FB8251416F}" presName="rootText" presStyleLbl="node2" presStyleIdx="0" presStyleCnt="1">
        <dgm:presLayoutVars>
          <dgm:chPref val="3"/>
        </dgm:presLayoutVars>
      </dgm:prSet>
      <dgm:spPr/>
    </dgm:pt>
    <dgm:pt modelId="{5000C0AC-9688-477B-9E4A-EC495DA6281F}" type="pres">
      <dgm:prSet presAssocID="{9DB427FE-601A-47AB-968B-79FB8251416F}" presName="rootConnector" presStyleLbl="node2" presStyleIdx="0" presStyleCnt="1"/>
      <dgm:spPr/>
    </dgm:pt>
    <dgm:pt modelId="{DA5F118C-4B23-4632-B140-87F9552E4216}" type="pres">
      <dgm:prSet presAssocID="{9DB427FE-601A-47AB-968B-79FB8251416F}" presName="hierChild4" presStyleCnt="0"/>
      <dgm:spPr/>
    </dgm:pt>
    <dgm:pt modelId="{FC4994B0-2312-439F-8CAB-105C633F17C0}" type="pres">
      <dgm:prSet presAssocID="{48527AF7-72FA-4DA9-80CD-13C9C2589C8F}" presName="Name64" presStyleLbl="parChTrans1D3" presStyleIdx="0" presStyleCnt="4"/>
      <dgm:spPr/>
    </dgm:pt>
    <dgm:pt modelId="{1FDD4E6B-EA76-43C2-8857-0041000CA56C}" type="pres">
      <dgm:prSet presAssocID="{C9C60185-9B9A-4556-ACEE-EFF8EC8A014C}" presName="hierRoot2" presStyleCnt="0">
        <dgm:presLayoutVars>
          <dgm:hierBranch val="init"/>
        </dgm:presLayoutVars>
      </dgm:prSet>
      <dgm:spPr/>
    </dgm:pt>
    <dgm:pt modelId="{A70C3215-6615-4ED8-AB44-3C87AA1EEDA6}" type="pres">
      <dgm:prSet presAssocID="{C9C60185-9B9A-4556-ACEE-EFF8EC8A014C}" presName="rootComposite" presStyleCnt="0"/>
      <dgm:spPr/>
    </dgm:pt>
    <dgm:pt modelId="{61B07C95-69CB-4514-8B22-DCD0FF038843}" type="pres">
      <dgm:prSet presAssocID="{C9C60185-9B9A-4556-ACEE-EFF8EC8A014C}" presName="rootText" presStyleLbl="node3" presStyleIdx="0" presStyleCnt="4">
        <dgm:presLayoutVars>
          <dgm:chPref val="3"/>
        </dgm:presLayoutVars>
      </dgm:prSet>
      <dgm:spPr/>
    </dgm:pt>
    <dgm:pt modelId="{219209C8-6D3F-4B6C-9773-E275FB4DB47B}" type="pres">
      <dgm:prSet presAssocID="{C9C60185-9B9A-4556-ACEE-EFF8EC8A014C}" presName="rootConnector" presStyleLbl="node3" presStyleIdx="0" presStyleCnt="4"/>
      <dgm:spPr/>
    </dgm:pt>
    <dgm:pt modelId="{CF6ACC4B-A2A8-4357-8E2A-2B9932D19854}" type="pres">
      <dgm:prSet presAssocID="{C9C60185-9B9A-4556-ACEE-EFF8EC8A014C}" presName="hierChild4" presStyleCnt="0"/>
      <dgm:spPr/>
    </dgm:pt>
    <dgm:pt modelId="{2A2DEDDF-2BA9-45AF-AF05-126A1A00EB51}" type="pres">
      <dgm:prSet presAssocID="{C9C60185-9B9A-4556-ACEE-EFF8EC8A014C}" presName="hierChild5" presStyleCnt="0"/>
      <dgm:spPr/>
    </dgm:pt>
    <dgm:pt modelId="{B38F8D1D-360D-431A-87F4-9569F69BFF1D}" type="pres">
      <dgm:prSet presAssocID="{31B02514-4ABD-43E3-8470-BF58F2E221BC}" presName="Name64" presStyleLbl="parChTrans1D3" presStyleIdx="1" presStyleCnt="4"/>
      <dgm:spPr/>
    </dgm:pt>
    <dgm:pt modelId="{2A03B464-6B5E-450D-905C-8E79CAD4D67C}" type="pres">
      <dgm:prSet presAssocID="{10D2BA49-94E8-4F28-AE82-F21793873EAC}" presName="hierRoot2" presStyleCnt="0">
        <dgm:presLayoutVars>
          <dgm:hierBranch val="init"/>
        </dgm:presLayoutVars>
      </dgm:prSet>
      <dgm:spPr/>
    </dgm:pt>
    <dgm:pt modelId="{DD099FC4-5005-4143-BEB9-F5097F0FFA61}" type="pres">
      <dgm:prSet presAssocID="{10D2BA49-94E8-4F28-AE82-F21793873EAC}" presName="rootComposite" presStyleCnt="0"/>
      <dgm:spPr/>
    </dgm:pt>
    <dgm:pt modelId="{59942FCD-6933-472E-A2EF-4503A041EBBB}" type="pres">
      <dgm:prSet presAssocID="{10D2BA49-94E8-4F28-AE82-F21793873EAC}" presName="rootText" presStyleLbl="node3" presStyleIdx="1" presStyleCnt="4">
        <dgm:presLayoutVars>
          <dgm:chPref val="3"/>
        </dgm:presLayoutVars>
      </dgm:prSet>
      <dgm:spPr/>
    </dgm:pt>
    <dgm:pt modelId="{6E5BEA5E-C5E7-4F71-BC3B-D5DC0D78EB4D}" type="pres">
      <dgm:prSet presAssocID="{10D2BA49-94E8-4F28-AE82-F21793873EAC}" presName="rootConnector" presStyleLbl="node3" presStyleIdx="1" presStyleCnt="4"/>
      <dgm:spPr/>
    </dgm:pt>
    <dgm:pt modelId="{D95B0899-42F7-4421-9CFD-8BD30DC5B224}" type="pres">
      <dgm:prSet presAssocID="{10D2BA49-94E8-4F28-AE82-F21793873EAC}" presName="hierChild4" presStyleCnt="0"/>
      <dgm:spPr/>
    </dgm:pt>
    <dgm:pt modelId="{00EE24F4-895A-4BD4-94CA-14232B94ED8D}" type="pres">
      <dgm:prSet presAssocID="{0516A187-9129-41A0-9C9C-56B68A8BA52E}" presName="Name64" presStyleLbl="parChTrans1D4" presStyleIdx="0" presStyleCnt="4"/>
      <dgm:spPr/>
    </dgm:pt>
    <dgm:pt modelId="{2EF2E3D2-7016-4F7B-9940-1F1E89580016}" type="pres">
      <dgm:prSet presAssocID="{01B2D3B1-9877-4B7A-A486-004D07DF5EBB}" presName="hierRoot2" presStyleCnt="0">
        <dgm:presLayoutVars>
          <dgm:hierBranch val="init"/>
        </dgm:presLayoutVars>
      </dgm:prSet>
      <dgm:spPr/>
    </dgm:pt>
    <dgm:pt modelId="{3E6F91EF-297F-4539-8558-FA3A73108815}" type="pres">
      <dgm:prSet presAssocID="{01B2D3B1-9877-4B7A-A486-004D07DF5EBB}" presName="rootComposite" presStyleCnt="0"/>
      <dgm:spPr/>
    </dgm:pt>
    <dgm:pt modelId="{822F35E6-9A4D-43F5-B582-46858220C6B0}" type="pres">
      <dgm:prSet presAssocID="{01B2D3B1-9877-4B7A-A486-004D07DF5EBB}" presName="rootText" presStyleLbl="node4" presStyleIdx="0" presStyleCnt="4">
        <dgm:presLayoutVars>
          <dgm:chPref val="3"/>
        </dgm:presLayoutVars>
      </dgm:prSet>
      <dgm:spPr/>
    </dgm:pt>
    <dgm:pt modelId="{E855B1BD-7089-4C45-A634-8C024791CBFF}" type="pres">
      <dgm:prSet presAssocID="{01B2D3B1-9877-4B7A-A486-004D07DF5EBB}" presName="rootConnector" presStyleLbl="node4" presStyleIdx="0" presStyleCnt="4"/>
      <dgm:spPr/>
    </dgm:pt>
    <dgm:pt modelId="{A9A04255-046D-4BBF-ABF1-208A686F81AA}" type="pres">
      <dgm:prSet presAssocID="{01B2D3B1-9877-4B7A-A486-004D07DF5EBB}" presName="hierChild4" presStyleCnt="0"/>
      <dgm:spPr/>
    </dgm:pt>
    <dgm:pt modelId="{8A6E63BE-11A3-44C9-9875-6B9421453FB3}" type="pres">
      <dgm:prSet presAssocID="{01B2D3B1-9877-4B7A-A486-004D07DF5EBB}" presName="hierChild5" presStyleCnt="0"/>
      <dgm:spPr/>
    </dgm:pt>
    <dgm:pt modelId="{689B4D46-9FBB-4A43-B45D-5C5E2DFB70BB}" type="pres">
      <dgm:prSet presAssocID="{17B4EBA7-ABC5-446B-BBE0-4A07F4D9AF9C}" presName="Name64" presStyleLbl="parChTrans1D4" presStyleIdx="1" presStyleCnt="4"/>
      <dgm:spPr/>
    </dgm:pt>
    <dgm:pt modelId="{A91898E7-0B02-4143-BA34-5232020EAE86}" type="pres">
      <dgm:prSet presAssocID="{671D8DA9-122D-46B7-A2E0-57835756FF6F}" presName="hierRoot2" presStyleCnt="0">
        <dgm:presLayoutVars>
          <dgm:hierBranch val="init"/>
        </dgm:presLayoutVars>
      </dgm:prSet>
      <dgm:spPr/>
    </dgm:pt>
    <dgm:pt modelId="{9468F8A0-234F-4329-83BA-6DD8882A0FE9}" type="pres">
      <dgm:prSet presAssocID="{671D8DA9-122D-46B7-A2E0-57835756FF6F}" presName="rootComposite" presStyleCnt="0"/>
      <dgm:spPr/>
    </dgm:pt>
    <dgm:pt modelId="{F2D315A7-18CB-4C9A-9F85-95B39DFAD969}" type="pres">
      <dgm:prSet presAssocID="{671D8DA9-122D-46B7-A2E0-57835756FF6F}" presName="rootText" presStyleLbl="node4" presStyleIdx="1" presStyleCnt="4">
        <dgm:presLayoutVars>
          <dgm:chPref val="3"/>
        </dgm:presLayoutVars>
      </dgm:prSet>
      <dgm:spPr/>
    </dgm:pt>
    <dgm:pt modelId="{743D17AB-21CA-4DCD-85C4-75A6ABD46B15}" type="pres">
      <dgm:prSet presAssocID="{671D8DA9-122D-46B7-A2E0-57835756FF6F}" presName="rootConnector" presStyleLbl="node4" presStyleIdx="1" presStyleCnt="4"/>
      <dgm:spPr/>
    </dgm:pt>
    <dgm:pt modelId="{8710945B-F01B-4ACA-A61E-F7B90D3F9D4E}" type="pres">
      <dgm:prSet presAssocID="{671D8DA9-122D-46B7-A2E0-57835756FF6F}" presName="hierChild4" presStyleCnt="0"/>
      <dgm:spPr/>
    </dgm:pt>
    <dgm:pt modelId="{16BBA986-3044-4806-AB49-39B841B1AC8F}" type="pres">
      <dgm:prSet presAssocID="{671D8DA9-122D-46B7-A2E0-57835756FF6F}" presName="hierChild5" presStyleCnt="0"/>
      <dgm:spPr/>
    </dgm:pt>
    <dgm:pt modelId="{F7B00B32-5834-40F8-AFA4-662C4C4305F8}" type="pres">
      <dgm:prSet presAssocID="{10D2BA49-94E8-4F28-AE82-F21793873EAC}" presName="hierChild5" presStyleCnt="0"/>
      <dgm:spPr/>
    </dgm:pt>
    <dgm:pt modelId="{D530AEB8-4117-4676-A934-5C481D451C1E}" type="pres">
      <dgm:prSet presAssocID="{F0BB787E-A7C6-4477-BD30-0EEC99F51551}" presName="Name64" presStyleLbl="parChTrans1D3" presStyleIdx="2" presStyleCnt="4"/>
      <dgm:spPr/>
    </dgm:pt>
    <dgm:pt modelId="{C50DBBB3-E304-4F82-AE10-09FB83F72667}" type="pres">
      <dgm:prSet presAssocID="{1E955BF7-1824-4797-B6E4-F0185B6E5517}" presName="hierRoot2" presStyleCnt="0">
        <dgm:presLayoutVars>
          <dgm:hierBranch val="init"/>
        </dgm:presLayoutVars>
      </dgm:prSet>
      <dgm:spPr/>
    </dgm:pt>
    <dgm:pt modelId="{6A681C24-F758-4296-866E-1FAB81ADE0E4}" type="pres">
      <dgm:prSet presAssocID="{1E955BF7-1824-4797-B6E4-F0185B6E5517}" presName="rootComposite" presStyleCnt="0"/>
      <dgm:spPr/>
    </dgm:pt>
    <dgm:pt modelId="{77CB8DA9-BA31-4753-92BE-8247882E6FB6}" type="pres">
      <dgm:prSet presAssocID="{1E955BF7-1824-4797-B6E4-F0185B6E5517}" presName="rootText" presStyleLbl="node3" presStyleIdx="2" presStyleCnt="4">
        <dgm:presLayoutVars>
          <dgm:chPref val="3"/>
        </dgm:presLayoutVars>
      </dgm:prSet>
      <dgm:spPr/>
    </dgm:pt>
    <dgm:pt modelId="{B755DA7F-EA0B-4BCD-9465-9EB7192659FF}" type="pres">
      <dgm:prSet presAssocID="{1E955BF7-1824-4797-B6E4-F0185B6E5517}" presName="rootConnector" presStyleLbl="node3" presStyleIdx="2" presStyleCnt="4"/>
      <dgm:spPr/>
    </dgm:pt>
    <dgm:pt modelId="{09E13CBF-3471-4F5C-BC82-ABC2843B7891}" type="pres">
      <dgm:prSet presAssocID="{1E955BF7-1824-4797-B6E4-F0185B6E5517}" presName="hierChild4" presStyleCnt="0"/>
      <dgm:spPr/>
    </dgm:pt>
    <dgm:pt modelId="{A89F70B4-F370-410D-96C3-08D235A6AC9B}" type="pres">
      <dgm:prSet presAssocID="{D49769B2-B716-4F7A-B92B-8F0DCE099CA5}" presName="Name64" presStyleLbl="parChTrans1D4" presStyleIdx="2" presStyleCnt="4"/>
      <dgm:spPr/>
    </dgm:pt>
    <dgm:pt modelId="{4C1DAB4B-D20C-4D93-B92B-E8B0DC23417B}" type="pres">
      <dgm:prSet presAssocID="{E0211BBF-6865-48F6-8F7E-EC363828D26B}" presName="hierRoot2" presStyleCnt="0">
        <dgm:presLayoutVars>
          <dgm:hierBranch val="init"/>
        </dgm:presLayoutVars>
      </dgm:prSet>
      <dgm:spPr/>
    </dgm:pt>
    <dgm:pt modelId="{9BEE2722-822E-4A79-A93D-C2186B6553F7}" type="pres">
      <dgm:prSet presAssocID="{E0211BBF-6865-48F6-8F7E-EC363828D26B}" presName="rootComposite" presStyleCnt="0"/>
      <dgm:spPr/>
    </dgm:pt>
    <dgm:pt modelId="{FED77D34-BEF9-465B-AF5B-F3F9AD04AEE1}" type="pres">
      <dgm:prSet presAssocID="{E0211BBF-6865-48F6-8F7E-EC363828D26B}" presName="rootText" presStyleLbl="node4" presStyleIdx="2" presStyleCnt="4">
        <dgm:presLayoutVars>
          <dgm:chPref val="3"/>
        </dgm:presLayoutVars>
      </dgm:prSet>
      <dgm:spPr/>
    </dgm:pt>
    <dgm:pt modelId="{4EA3F941-542A-48A1-8CB2-668210072D51}" type="pres">
      <dgm:prSet presAssocID="{E0211BBF-6865-48F6-8F7E-EC363828D26B}" presName="rootConnector" presStyleLbl="node4" presStyleIdx="2" presStyleCnt="4"/>
      <dgm:spPr/>
    </dgm:pt>
    <dgm:pt modelId="{8C0C95B4-5304-4D9A-B064-91C90C9E3E4B}" type="pres">
      <dgm:prSet presAssocID="{E0211BBF-6865-48F6-8F7E-EC363828D26B}" presName="hierChild4" presStyleCnt="0"/>
      <dgm:spPr/>
    </dgm:pt>
    <dgm:pt modelId="{87558F11-43EA-4727-A6BE-81326B80B279}" type="pres">
      <dgm:prSet presAssocID="{E0211BBF-6865-48F6-8F7E-EC363828D26B}" presName="hierChild5" presStyleCnt="0"/>
      <dgm:spPr/>
    </dgm:pt>
    <dgm:pt modelId="{24CABD47-FCD2-4A64-9471-F5830AB7B312}" type="pres">
      <dgm:prSet presAssocID="{1E955BF7-1824-4797-B6E4-F0185B6E5517}" presName="hierChild5" presStyleCnt="0"/>
      <dgm:spPr/>
    </dgm:pt>
    <dgm:pt modelId="{EF4055AF-7180-492D-AAEB-726A814325C2}" type="pres">
      <dgm:prSet presAssocID="{526E365B-7E38-4473-994F-1284C582A5D8}" presName="Name64" presStyleLbl="parChTrans1D3" presStyleIdx="3" presStyleCnt="4"/>
      <dgm:spPr/>
    </dgm:pt>
    <dgm:pt modelId="{852B7320-AE71-4501-A7F6-41B7CBC8C708}" type="pres">
      <dgm:prSet presAssocID="{56DB36BF-8994-4E66-A77A-034534DAF068}" presName="hierRoot2" presStyleCnt="0">
        <dgm:presLayoutVars>
          <dgm:hierBranch val="init"/>
        </dgm:presLayoutVars>
      </dgm:prSet>
      <dgm:spPr/>
    </dgm:pt>
    <dgm:pt modelId="{B447B5A4-B4C8-48F1-B4A8-E641BED351A9}" type="pres">
      <dgm:prSet presAssocID="{56DB36BF-8994-4E66-A77A-034534DAF068}" presName="rootComposite" presStyleCnt="0"/>
      <dgm:spPr/>
    </dgm:pt>
    <dgm:pt modelId="{37B25B7E-F572-419F-8A0F-46B632529A71}" type="pres">
      <dgm:prSet presAssocID="{56DB36BF-8994-4E66-A77A-034534DAF068}" presName="rootText" presStyleLbl="node3" presStyleIdx="3" presStyleCnt="4">
        <dgm:presLayoutVars>
          <dgm:chPref val="3"/>
        </dgm:presLayoutVars>
      </dgm:prSet>
      <dgm:spPr/>
    </dgm:pt>
    <dgm:pt modelId="{0D5B7A98-ECDD-4218-8EB4-768E88ABE19C}" type="pres">
      <dgm:prSet presAssocID="{56DB36BF-8994-4E66-A77A-034534DAF068}" presName="rootConnector" presStyleLbl="node3" presStyleIdx="3" presStyleCnt="4"/>
      <dgm:spPr/>
    </dgm:pt>
    <dgm:pt modelId="{8847FE8C-D756-42A8-98F4-9505B7E10ED6}" type="pres">
      <dgm:prSet presAssocID="{56DB36BF-8994-4E66-A77A-034534DAF068}" presName="hierChild4" presStyleCnt="0"/>
      <dgm:spPr/>
    </dgm:pt>
    <dgm:pt modelId="{99F8B2A3-BD6A-4B73-ACB9-B0B0ABF8D4DD}" type="pres">
      <dgm:prSet presAssocID="{91EBDDC4-5EEB-438E-90FA-D15D031F53C0}" presName="Name64" presStyleLbl="parChTrans1D4" presStyleIdx="3" presStyleCnt="4"/>
      <dgm:spPr/>
    </dgm:pt>
    <dgm:pt modelId="{227F5D2C-C7C1-4CC2-A1DA-669FF5472D52}" type="pres">
      <dgm:prSet presAssocID="{6E6AC0C3-FD5B-4FDB-9B36-A5E706368F35}" presName="hierRoot2" presStyleCnt="0">
        <dgm:presLayoutVars>
          <dgm:hierBranch val="init"/>
        </dgm:presLayoutVars>
      </dgm:prSet>
      <dgm:spPr/>
    </dgm:pt>
    <dgm:pt modelId="{74A99D84-668A-43D2-B9E0-8F35C136BB2C}" type="pres">
      <dgm:prSet presAssocID="{6E6AC0C3-FD5B-4FDB-9B36-A5E706368F35}" presName="rootComposite" presStyleCnt="0"/>
      <dgm:spPr/>
    </dgm:pt>
    <dgm:pt modelId="{6A4CC017-4FD5-4723-B271-7A9FEEED3524}" type="pres">
      <dgm:prSet presAssocID="{6E6AC0C3-FD5B-4FDB-9B36-A5E706368F35}" presName="rootText" presStyleLbl="node4" presStyleIdx="3" presStyleCnt="4">
        <dgm:presLayoutVars>
          <dgm:chPref val="3"/>
        </dgm:presLayoutVars>
      </dgm:prSet>
      <dgm:spPr/>
    </dgm:pt>
    <dgm:pt modelId="{FF735A99-A192-4589-9074-B6FD963CF597}" type="pres">
      <dgm:prSet presAssocID="{6E6AC0C3-FD5B-4FDB-9B36-A5E706368F35}" presName="rootConnector" presStyleLbl="node4" presStyleIdx="3" presStyleCnt="4"/>
      <dgm:spPr/>
    </dgm:pt>
    <dgm:pt modelId="{DBDA16FB-4E7A-42D3-AD65-7558CD058F5A}" type="pres">
      <dgm:prSet presAssocID="{6E6AC0C3-FD5B-4FDB-9B36-A5E706368F35}" presName="hierChild4" presStyleCnt="0"/>
      <dgm:spPr/>
    </dgm:pt>
    <dgm:pt modelId="{2D7E454A-6CFC-43D7-BE4F-0B71E275807B}" type="pres">
      <dgm:prSet presAssocID="{6E6AC0C3-FD5B-4FDB-9B36-A5E706368F35}" presName="hierChild5" presStyleCnt="0"/>
      <dgm:spPr/>
    </dgm:pt>
    <dgm:pt modelId="{BC93AA23-9E90-4AFE-A699-D35BBBBFAA0A}" type="pres">
      <dgm:prSet presAssocID="{56DB36BF-8994-4E66-A77A-034534DAF068}" presName="hierChild5" presStyleCnt="0"/>
      <dgm:spPr/>
    </dgm:pt>
    <dgm:pt modelId="{1253AC26-ABB3-44A6-B8FC-F4119DE70085}" type="pres">
      <dgm:prSet presAssocID="{9DB427FE-601A-47AB-968B-79FB8251416F}" presName="hierChild5" presStyleCnt="0"/>
      <dgm:spPr/>
    </dgm:pt>
    <dgm:pt modelId="{CF9D9FBB-DCC0-4BE9-AF4E-92B857438B30}" type="pres">
      <dgm:prSet presAssocID="{56CC35EB-FBFB-4761-B009-7BAE77EF4CC1}" presName="hierChild3" presStyleCnt="0"/>
      <dgm:spPr/>
    </dgm:pt>
  </dgm:ptLst>
  <dgm:cxnLst>
    <dgm:cxn modelId="{8A6BF70F-2B55-4066-B6ED-BB79732FB192}" type="presOf" srcId="{10D2BA49-94E8-4F28-AE82-F21793873EAC}" destId="{6E5BEA5E-C5E7-4F71-BC3B-D5DC0D78EB4D}" srcOrd="1" destOrd="0" presId="urn:microsoft.com/office/officeart/2009/3/layout/HorizontalOrganizationChart"/>
    <dgm:cxn modelId="{A7886311-B2B5-401C-BDE9-A544AC87C8BD}" type="presOf" srcId="{56DB36BF-8994-4E66-A77A-034534DAF068}" destId="{37B25B7E-F572-419F-8A0F-46B632529A71}" srcOrd="0" destOrd="0" presId="urn:microsoft.com/office/officeart/2009/3/layout/HorizontalOrganizationChart"/>
    <dgm:cxn modelId="{69E52117-E0B1-46EC-A10A-37FA827FAC6D}" type="presOf" srcId="{17B4EBA7-ABC5-446B-BBE0-4A07F4D9AF9C}" destId="{689B4D46-9FBB-4A43-B45D-5C5E2DFB70BB}" srcOrd="0" destOrd="0" presId="urn:microsoft.com/office/officeart/2009/3/layout/HorizontalOrganizationChart"/>
    <dgm:cxn modelId="{9769011A-DCED-46CB-8416-659E312FD674}" srcId="{56CC35EB-FBFB-4761-B009-7BAE77EF4CC1}" destId="{9DB427FE-601A-47AB-968B-79FB8251416F}" srcOrd="0" destOrd="0" parTransId="{0643ED87-6BB1-46CF-904C-109D54C813D9}" sibTransId="{092ED2B3-3409-42B1-9B88-3DB83F91C14D}"/>
    <dgm:cxn modelId="{08AD0C22-7422-4EFA-97B3-B728D5E17E45}" type="presOf" srcId="{C9C60185-9B9A-4556-ACEE-EFF8EC8A014C}" destId="{219209C8-6D3F-4B6C-9773-E275FB4DB47B}" srcOrd="1" destOrd="0" presId="urn:microsoft.com/office/officeart/2009/3/layout/HorizontalOrganizationChart"/>
    <dgm:cxn modelId="{68423E24-26E8-4114-86D3-95BD8D9A855D}" srcId="{9DB427FE-601A-47AB-968B-79FB8251416F}" destId="{56DB36BF-8994-4E66-A77A-034534DAF068}" srcOrd="3" destOrd="0" parTransId="{526E365B-7E38-4473-994F-1284C582A5D8}" sibTransId="{EA2552B2-396E-4AA6-A001-F00DE06F7E5F}"/>
    <dgm:cxn modelId="{C53BAE29-F1F6-42CA-B30F-760F0ADD9F79}" type="presOf" srcId="{0516A187-9129-41A0-9C9C-56B68A8BA52E}" destId="{00EE24F4-895A-4BD4-94CA-14232B94ED8D}" srcOrd="0" destOrd="0" presId="urn:microsoft.com/office/officeart/2009/3/layout/HorizontalOrganizationChart"/>
    <dgm:cxn modelId="{74CB0B3B-8B52-4185-94A6-A40B833A573A}" srcId="{06AAFC95-17B3-4EFC-A4F4-DC0EB07454C1}" destId="{56CC35EB-FBFB-4761-B009-7BAE77EF4CC1}" srcOrd="0" destOrd="0" parTransId="{3D5FA77D-5519-499D-B909-C570A00826B4}" sibTransId="{2089944B-FBFF-4DB1-B672-D3705F7CA372}"/>
    <dgm:cxn modelId="{E848333C-8F23-4FB5-A7D1-2706B32075C4}" type="presOf" srcId="{D49769B2-B716-4F7A-B92B-8F0DCE099CA5}" destId="{A89F70B4-F370-410D-96C3-08D235A6AC9B}" srcOrd="0" destOrd="0" presId="urn:microsoft.com/office/officeart/2009/3/layout/HorizontalOrganizationChart"/>
    <dgm:cxn modelId="{0554333D-F257-4A00-861B-98CC0AF22234}" type="presOf" srcId="{E0211BBF-6865-48F6-8F7E-EC363828D26B}" destId="{4EA3F941-542A-48A1-8CB2-668210072D51}" srcOrd="1" destOrd="0" presId="urn:microsoft.com/office/officeart/2009/3/layout/HorizontalOrganizationChart"/>
    <dgm:cxn modelId="{C4AC3B5C-C803-4CC8-AC6E-30CF41242B01}" type="presOf" srcId="{E0211BBF-6865-48F6-8F7E-EC363828D26B}" destId="{FED77D34-BEF9-465B-AF5B-F3F9AD04AEE1}" srcOrd="0" destOrd="0" presId="urn:microsoft.com/office/officeart/2009/3/layout/HorizontalOrganizationChart"/>
    <dgm:cxn modelId="{A366AE63-92D4-4AA7-84EC-E792FE99D03A}" srcId="{56DB36BF-8994-4E66-A77A-034534DAF068}" destId="{6E6AC0C3-FD5B-4FDB-9B36-A5E706368F35}" srcOrd="0" destOrd="0" parTransId="{91EBDDC4-5EEB-438E-90FA-D15D031F53C0}" sibTransId="{E7F28A82-1ED8-432D-B04B-0E8500BFB81B}"/>
    <dgm:cxn modelId="{24733D69-7FFE-4B50-83E7-F3110BC1BC8A}" type="presOf" srcId="{6E6AC0C3-FD5B-4FDB-9B36-A5E706368F35}" destId="{6A4CC017-4FD5-4723-B271-7A9FEEED3524}" srcOrd="0" destOrd="0" presId="urn:microsoft.com/office/officeart/2009/3/layout/HorizontalOrganizationChart"/>
    <dgm:cxn modelId="{25182575-B287-4653-8948-6070A2F06EBE}" srcId="{10D2BA49-94E8-4F28-AE82-F21793873EAC}" destId="{671D8DA9-122D-46B7-A2E0-57835756FF6F}" srcOrd="1" destOrd="0" parTransId="{17B4EBA7-ABC5-446B-BBE0-4A07F4D9AF9C}" sibTransId="{3763D667-6E8A-43ED-9F1D-52742B7A9491}"/>
    <dgm:cxn modelId="{803BBB76-493A-42D9-8835-7B8F57729275}" srcId="{9DB427FE-601A-47AB-968B-79FB8251416F}" destId="{C9C60185-9B9A-4556-ACEE-EFF8EC8A014C}" srcOrd="0" destOrd="0" parTransId="{48527AF7-72FA-4DA9-80CD-13C9C2589C8F}" sibTransId="{1670B93D-7FDE-40F3-9970-AD7D2B4F196C}"/>
    <dgm:cxn modelId="{8C05FE57-EFAA-40A9-B0E5-359596E139AF}" srcId="{9DB427FE-601A-47AB-968B-79FB8251416F}" destId="{1E955BF7-1824-4797-B6E4-F0185B6E5517}" srcOrd="2" destOrd="0" parTransId="{F0BB787E-A7C6-4477-BD30-0EEC99F51551}" sibTransId="{0502BA76-B8B4-4B58-AFFE-213AF4DEAA0A}"/>
    <dgm:cxn modelId="{569B8359-61C5-4CB3-BE10-2696C5E6215E}" type="presOf" srcId="{56CC35EB-FBFB-4761-B009-7BAE77EF4CC1}" destId="{A0663894-6CB6-4611-B4B4-4CE73301D0CC}" srcOrd="1" destOrd="0" presId="urn:microsoft.com/office/officeart/2009/3/layout/HorizontalOrganizationChart"/>
    <dgm:cxn modelId="{C851297D-7248-417D-BDAB-B15C35B73360}" type="presOf" srcId="{31B02514-4ABD-43E3-8470-BF58F2E221BC}" destId="{B38F8D1D-360D-431A-87F4-9569F69BFF1D}" srcOrd="0" destOrd="0" presId="urn:microsoft.com/office/officeart/2009/3/layout/HorizontalOrganizationChart"/>
    <dgm:cxn modelId="{2EF5C580-B8BA-4F1B-BB01-6409102E7290}" type="presOf" srcId="{06AAFC95-17B3-4EFC-A4F4-DC0EB07454C1}" destId="{32FFF1C1-6868-4187-AB34-9FAC34B14843}" srcOrd="0" destOrd="0" presId="urn:microsoft.com/office/officeart/2009/3/layout/HorizontalOrganizationChart"/>
    <dgm:cxn modelId="{F144A083-8109-4910-81FE-BD95587A498D}" type="presOf" srcId="{C9C60185-9B9A-4556-ACEE-EFF8EC8A014C}" destId="{61B07C95-69CB-4514-8B22-DCD0FF038843}" srcOrd="0" destOrd="0" presId="urn:microsoft.com/office/officeart/2009/3/layout/HorizontalOrganizationChart"/>
    <dgm:cxn modelId="{5E104B84-FDED-4FC4-9FEC-1E0AC3DB6383}" type="presOf" srcId="{9DB427FE-601A-47AB-968B-79FB8251416F}" destId="{9B46D6A3-799E-43F4-9E08-86C8A161BD97}" srcOrd="0" destOrd="0" presId="urn:microsoft.com/office/officeart/2009/3/layout/HorizontalOrganizationChart"/>
    <dgm:cxn modelId="{BDEBF786-E8DC-43DD-BF1B-EB6D65604FFE}" type="presOf" srcId="{01B2D3B1-9877-4B7A-A486-004D07DF5EBB}" destId="{E855B1BD-7089-4C45-A634-8C024791CBFF}" srcOrd="1" destOrd="0" presId="urn:microsoft.com/office/officeart/2009/3/layout/HorizontalOrganizationChart"/>
    <dgm:cxn modelId="{5EE5B193-ED51-469F-AA92-633CD7D885FC}" type="presOf" srcId="{10D2BA49-94E8-4F28-AE82-F21793873EAC}" destId="{59942FCD-6933-472E-A2EF-4503A041EBBB}" srcOrd="0" destOrd="0" presId="urn:microsoft.com/office/officeart/2009/3/layout/HorizontalOrganizationChart"/>
    <dgm:cxn modelId="{C371789B-179E-4F71-A3C1-EBEC22F42982}" srcId="{9DB427FE-601A-47AB-968B-79FB8251416F}" destId="{10D2BA49-94E8-4F28-AE82-F21793873EAC}" srcOrd="1" destOrd="0" parTransId="{31B02514-4ABD-43E3-8470-BF58F2E221BC}" sibTransId="{73017913-5455-4FE8-8FB5-6E449A09D1C5}"/>
    <dgm:cxn modelId="{1DA5149E-0F15-446E-9365-B90179EB9B87}" type="presOf" srcId="{91EBDDC4-5EEB-438E-90FA-D15D031F53C0}" destId="{99F8B2A3-BD6A-4B73-ACB9-B0B0ABF8D4DD}" srcOrd="0" destOrd="0" presId="urn:microsoft.com/office/officeart/2009/3/layout/HorizontalOrganizationChart"/>
    <dgm:cxn modelId="{CCBF60AB-AD55-46F6-B8B8-CF42175CB402}" srcId="{1E955BF7-1824-4797-B6E4-F0185B6E5517}" destId="{E0211BBF-6865-48F6-8F7E-EC363828D26B}" srcOrd="0" destOrd="0" parTransId="{D49769B2-B716-4F7A-B92B-8F0DCE099CA5}" sibTransId="{7EFEB665-3430-44AA-A2DC-749C0A2737C5}"/>
    <dgm:cxn modelId="{6A6C43B4-DA43-4368-9B80-2C34494EE289}" type="presOf" srcId="{48527AF7-72FA-4DA9-80CD-13C9C2589C8F}" destId="{FC4994B0-2312-439F-8CAB-105C633F17C0}" srcOrd="0" destOrd="0" presId="urn:microsoft.com/office/officeart/2009/3/layout/HorizontalOrganizationChart"/>
    <dgm:cxn modelId="{6C50F3B7-F9A8-47DC-B3D0-ECD9F206FC98}" type="presOf" srcId="{F0BB787E-A7C6-4477-BD30-0EEC99F51551}" destId="{D530AEB8-4117-4676-A934-5C481D451C1E}" srcOrd="0" destOrd="0" presId="urn:microsoft.com/office/officeart/2009/3/layout/HorizontalOrganizationChart"/>
    <dgm:cxn modelId="{D19527B9-821F-4C2A-9B3B-86EF52077BE7}" type="presOf" srcId="{526E365B-7E38-4473-994F-1284C582A5D8}" destId="{EF4055AF-7180-492D-AAEB-726A814325C2}" srcOrd="0" destOrd="0" presId="urn:microsoft.com/office/officeart/2009/3/layout/HorizontalOrganizationChart"/>
    <dgm:cxn modelId="{3B277BBC-F681-42D0-A8FF-10A863DF751E}" type="presOf" srcId="{6E6AC0C3-FD5B-4FDB-9B36-A5E706368F35}" destId="{FF735A99-A192-4589-9074-B6FD963CF597}" srcOrd="1" destOrd="0" presId="urn:microsoft.com/office/officeart/2009/3/layout/HorizontalOrganizationChart"/>
    <dgm:cxn modelId="{8784FAC1-EA42-4750-BD2A-EAECBC3B322A}" type="presOf" srcId="{01B2D3B1-9877-4B7A-A486-004D07DF5EBB}" destId="{822F35E6-9A4D-43F5-B582-46858220C6B0}" srcOrd="0" destOrd="0" presId="urn:microsoft.com/office/officeart/2009/3/layout/HorizontalOrganizationChart"/>
    <dgm:cxn modelId="{0B571EC2-5DBA-4D7D-AE29-E96AE7AF118D}" type="presOf" srcId="{671D8DA9-122D-46B7-A2E0-57835756FF6F}" destId="{743D17AB-21CA-4DCD-85C4-75A6ABD46B15}" srcOrd="1" destOrd="0" presId="urn:microsoft.com/office/officeart/2009/3/layout/HorizontalOrganizationChart"/>
    <dgm:cxn modelId="{871D71D3-B53F-43E6-934F-3FFDF0C359C7}" type="presOf" srcId="{56CC35EB-FBFB-4761-B009-7BAE77EF4CC1}" destId="{E55B6DFE-AE26-4496-92DB-C9AB038DE10A}" srcOrd="0" destOrd="0" presId="urn:microsoft.com/office/officeart/2009/3/layout/HorizontalOrganizationChart"/>
    <dgm:cxn modelId="{AC9778D7-6AD3-482E-ACC0-DA5C3D26C356}" type="presOf" srcId="{0643ED87-6BB1-46CF-904C-109D54C813D9}" destId="{A128B89E-B4D1-46F2-A7A5-F6F0C91E809E}" srcOrd="0" destOrd="0" presId="urn:microsoft.com/office/officeart/2009/3/layout/HorizontalOrganizationChart"/>
    <dgm:cxn modelId="{4C2497DB-4E46-4752-B78B-44335E29AB11}" type="presOf" srcId="{1E955BF7-1824-4797-B6E4-F0185B6E5517}" destId="{B755DA7F-EA0B-4BCD-9465-9EB7192659FF}" srcOrd="1" destOrd="0" presId="urn:microsoft.com/office/officeart/2009/3/layout/HorizontalOrganizationChart"/>
    <dgm:cxn modelId="{5B8AAEDC-56E9-4C3E-B7C0-5CBDA00A6AC9}" type="presOf" srcId="{9DB427FE-601A-47AB-968B-79FB8251416F}" destId="{5000C0AC-9688-477B-9E4A-EC495DA6281F}" srcOrd="1" destOrd="0" presId="urn:microsoft.com/office/officeart/2009/3/layout/HorizontalOrganizationChart"/>
    <dgm:cxn modelId="{462A89E0-C74A-484B-A802-9300394A9AF4}" type="presOf" srcId="{56DB36BF-8994-4E66-A77A-034534DAF068}" destId="{0D5B7A98-ECDD-4218-8EB4-768E88ABE19C}" srcOrd="1" destOrd="0" presId="urn:microsoft.com/office/officeart/2009/3/layout/HorizontalOrganizationChart"/>
    <dgm:cxn modelId="{EE7F27E2-587C-4B89-B56A-9C7900CE8B7A}" srcId="{10D2BA49-94E8-4F28-AE82-F21793873EAC}" destId="{01B2D3B1-9877-4B7A-A486-004D07DF5EBB}" srcOrd="0" destOrd="0" parTransId="{0516A187-9129-41A0-9C9C-56B68A8BA52E}" sibTransId="{916C548C-251F-4D10-9819-805D4F917C9C}"/>
    <dgm:cxn modelId="{BBDEBAF0-961F-4C64-BC39-D1E414BC1CDB}" type="presOf" srcId="{671D8DA9-122D-46B7-A2E0-57835756FF6F}" destId="{F2D315A7-18CB-4C9A-9F85-95B39DFAD969}" srcOrd="0" destOrd="0" presId="urn:microsoft.com/office/officeart/2009/3/layout/HorizontalOrganizationChart"/>
    <dgm:cxn modelId="{98A008F8-1E8F-42D3-BDD0-B01EF699413E}" type="presOf" srcId="{1E955BF7-1824-4797-B6E4-F0185B6E5517}" destId="{77CB8DA9-BA31-4753-92BE-8247882E6FB6}" srcOrd="0" destOrd="0" presId="urn:microsoft.com/office/officeart/2009/3/layout/HorizontalOrganizationChart"/>
    <dgm:cxn modelId="{3EEEDEB1-5F9B-4FE7-A39A-BEAD7CBAD724}" type="presParOf" srcId="{32FFF1C1-6868-4187-AB34-9FAC34B14843}" destId="{659E1D86-643B-4709-9B5F-59DACDB80222}" srcOrd="0" destOrd="0" presId="urn:microsoft.com/office/officeart/2009/3/layout/HorizontalOrganizationChart"/>
    <dgm:cxn modelId="{FF0441BA-2EB0-4CEF-9150-A9BAF0C41593}" type="presParOf" srcId="{659E1D86-643B-4709-9B5F-59DACDB80222}" destId="{E577B1F9-E88F-4B61-AEEF-70AC3CC94B92}" srcOrd="0" destOrd="0" presId="urn:microsoft.com/office/officeart/2009/3/layout/HorizontalOrganizationChart"/>
    <dgm:cxn modelId="{30149590-4EA9-4CCA-BBA6-D76BFB7E1CE8}" type="presParOf" srcId="{E577B1F9-E88F-4B61-AEEF-70AC3CC94B92}" destId="{E55B6DFE-AE26-4496-92DB-C9AB038DE10A}" srcOrd="0" destOrd="0" presId="urn:microsoft.com/office/officeart/2009/3/layout/HorizontalOrganizationChart"/>
    <dgm:cxn modelId="{B8344749-69F5-4B10-A2D1-AD1742452CAA}" type="presParOf" srcId="{E577B1F9-E88F-4B61-AEEF-70AC3CC94B92}" destId="{A0663894-6CB6-4611-B4B4-4CE73301D0CC}" srcOrd="1" destOrd="0" presId="urn:microsoft.com/office/officeart/2009/3/layout/HorizontalOrganizationChart"/>
    <dgm:cxn modelId="{80C79933-5E09-4110-9457-73FD1B49344C}" type="presParOf" srcId="{659E1D86-643B-4709-9B5F-59DACDB80222}" destId="{9BD2C86F-200A-4B88-ABF0-98A1BB412001}" srcOrd="1" destOrd="0" presId="urn:microsoft.com/office/officeart/2009/3/layout/HorizontalOrganizationChart"/>
    <dgm:cxn modelId="{850A22C7-C6BC-40F6-B5EE-A3C147725192}" type="presParOf" srcId="{9BD2C86F-200A-4B88-ABF0-98A1BB412001}" destId="{A128B89E-B4D1-46F2-A7A5-F6F0C91E809E}" srcOrd="0" destOrd="0" presId="urn:microsoft.com/office/officeart/2009/3/layout/HorizontalOrganizationChart"/>
    <dgm:cxn modelId="{0E6063AC-92A4-40E3-8703-C322842598D2}" type="presParOf" srcId="{9BD2C86F-200A-4B88-ABF0-98A1BB412001}" destId="{2EF2D4C6-E49C-40EF-98C3-8CD5406B9161}" srcOrd="1" destOrd="0" presId="urn:microsoft.com/office/officeart/2009/3/layout/HorizontalOrganizationChart"/>
    <dgm:cxn modelId="{E222A560-995F-4DC6-81E5-4EFC4157159D}" type="presParOf" srcId="{2EF2D4C6-E49C-40EF-98C3-8CD5406B9161}" destId="{2A86A689-A775-4729-94A4-B426552106A2}" srcOrd="0" destOrd="0" presId="urn:microsoft.com/office/officeart/2009/3/layout/HorizontalOrganizationChart"/>
    <dgm:cxn modelId="{579D9CF6-58F1-43DF-B25B-531612CF88CA}" type="presParOf" srcId="{2A86A689-A775-4729-94A4-B426552106A2}" destId="{9B46D6A3-799E-43F4-9E08-86C8A161BD97}" srcOrd="0" destOrd="0" presId="urn:microsoft.com/office/officeart/2009/3/layout/HorizontalOrganizationChart"/>
    <dgm:cxn modelId="{530871E7-B204-4AE0-B3FF-6DEB7C06B6BD}" type="presParOf" srcId="{2A86A689-A775-4729-94A4-B426552106A2}" destId="{5000C0AC-9688-477B-9E4A-EC495DA6281F}" srcOrd="1" destOrd="0" presId="urn:microsoft.com/office/officeart/2009/3/layout/HorizontalOrganizationChart"/>
    <dgm:cxn modelId="{5BEDA2E2-DBD9-4D49-83E0-801B04F4CB1A}" type="presParOf" srcId="{2EF2D4C6-E49C-40EF-98C3-8CD5406B9161}" destId="{DA5F118C-4B23-4632-B140-87F9552E4216}" srcOrd="1" destOrd="0" presId="urn:microsoft.com/office/officeart/2009/3/layout/HorizontalOrganizationChart"/>
    <dgm:cxn modelId="{85626883-5B50-430A-8C92-55F05BFFC054}" type="presParOf" srcId="{DA5F118C-4B23-4632-B140-87F9552E4216}" destId="{FC4994B0-2312-439F-8CAB-105C633F17C0}" srcOrd="0" destOrd="0" presId="urn:microsoft.com/office/officeart/2009/3/layout/HorizontalOrganizationChart"/>
    <dgm:cxn modelId="{60CD4245-44B7-4D66-99A7-06F1E59530BB}" type="presParOf" srcId="{DA5F118C-4B23-4632-B140-87F9552E4216}" destId="{1FDD4E6B-EA76-43C2-8857-0041000CA56C}" srcOrd="1" destOrd="0" presId="urn:microsoft.com/office/officeart/2009/3/layout/HorizontalOrganizationChart"/>
    <dgm:cxn modelId="{9BAD5F30-46AF-4226-ACA4-FAD248202939}" type="presParOf" srcId="{1FDD4E6B-EA76-43C2-8857-0041000CA56C}" destId="{A70C3215-6615-4ED8-AB44-3C87AA1EEDA6}" srcOrd="0" destOrd="0" presId="urn:microsoft.com/office/officeart/2009/3/layout/HorizontalOrganizationChart"/>
    <dgm:cxn modelId="{3F577FD2-E91D-451C-A6A8-EAE87B51E8F7}" type="presParOf" srcId="{A70C3215-6615-4ED8-AB44-3C87AA1EEDA6}" destId="{61B07C95-69CB-4514-8B22-DCD0FF038843}" srcOrd="0" destOrd="0" presId="urn:microsoft.com/office/officeart/2009/3/layout/HorizontalOrganizationChart"/>
    <dgm:cxn modelId="{247CCD1B-1456-48F3-9AD9-43B8D223455B}" type="presParOf" srcId="{A70C3215-6615-4ED8-AB44-3C87AA1EEDA6}" destId="{219209C8-6D3F-4B6C-9773-E275FB4DB47B}" srcOrd="1" destOrd="0" presId="urn:microsoft.com/office/officeart/2009/3/layout/HorizontalOrganizationChart"/>
    <dgm:cxn modelId="{CDA45797-FCA8-4250-9883-0F641F023104}" type="presParOf" srcId="{1FDD4E6B-EA76-43C2-8857-0041000CA56C}" destId="{CF6ACC4B-A2A8-4357-8E2A-2B9932D19854}" srcOrd="1" destOrd="0" presId="urn:microsoft.com/office/officeart/2009/3/layout/HorizontalOrganizationChart"/>
    <dgm:cxn modelId="{0491DEE2-EE0A-4033-8B30-A6F7A65A2482}" type="presParOf" srcId="{1FDD4E6B-EA76-43C2-8857-0041000CA56C}" destId="{2A2DEDDF-2BA9-45AF-AF05-126A1A00EB51}" srcOrd="2" destOrd="0" presId="urn:microsoft.com/office/officeart/2009/3/layout/HorizontalOrganizationChart"/>
    <dgm:cxn modelId="{66B6F6D5-D67A-47BE-A095-884A0FCF864C}" type="presParOf" srcId="{DA5F118C-4B23-4632-B140-87F9552E4216}" destId="{B38F8D1D-360D-431A-87F4-9569F69BFF1D}" srcOrd="2" destOrd="0" presId="urn:microsoft.com/office/officeart/2009/3/layout/HorizontalOrganizationChart"/>
    <dgm:cxn modelId="{F29233AA-47CA-41EB-B22E-7CC0A450380C}" type="presParOf" srcId="{DA5F118C-4B23-4632-B140-87F9552E4216}" destId="{2A03B464-6B5E-450D-905C-8E79CAD4D67C}" srcOrd="3" destOrd="0" presId="urn:microsoft.com/office/officeart/2009/3/layout/HorizontalOrganizationChart"/>
    <dgm:cxn modelId="{8B4C668C-60F4-4AAF-8769-3A831C4B3819}" type="presParOf" srcId="{2A03B464-6B5E-450D-905C-8E79CAD4D67C}" destId="{DD099FC4-5005-4143-BEB9-F5097F0FFA61}" srcOrd="0" destOrd="0" presId="urn:microsoft.com/office/officeart/2009/3/layout/HorizontalOrganizationChart"/>
    <dgm:cxn modelId="{DB2F5844-C5BA-4988-8040-1A01E5981179}" type="presParOf" srcId="{DD099FC4-5005-4143-BEB9-F5097F0FFA61}" destId="{59942FCD-6933-472E-A2EF-4503A041EBBB}" srcOrd="0" destOrd="0" presId="urn:microsoft.com/office/officeart/2009/3/layout/HorizontalOrganizationChart"/>
    <dgm:cxn modelId="{66B3B90E-FCEA-4E74-B45A-5AD6D3BC8408}" type="presParOf" srcId="{DD099FC4-5005-4143-BEB9-F5097F0FFA61}" destId="{6E5BEA5E-C5E7-4F71-BC3B-D5DC0D78EB4D}" srcOrd="1" destOrd="0" presId="urn:microsoft.com/office/officeart/2009/3/layout/HorizontalOrganizationChart"/>
    <dgm:cxn modelId="{1AE9D951-B4A3-4E6D-BC25-E6DAEBBE8F4E}" type="presParOf" srcId="{2A03B464-6B5E-450D-905C-8E79CAD4D67C}" destId="{D95B0899-42F7-4421-9CFD-8BD30DC5B224}" srcOrd="1" destOrd="0" presId="urn:microsoft.com/office/officeart/2009/3/layout/HorizontalOrganizationChart"/>
    <dgm:cxn modelId="{2DE04CC8-1EE3-4213-8F8D-E085168D3829}" type="presParOf" srcId="{D95B0899-42F7-4421-9CFD-8BD30DC5B224}" destId="{00EE24F4-895A-4BD4-94CA-14232B94ED8D}" srcOrd="0" destOrd="0" presId="urn:microsoft.com/office/officeart/2009/3/layout/HorizontalOrganizationChart"/>
    <dgm:cxn modelId="{839073FD-729C-4ABB-B227-A47266A28EC6}" type="presParOf" srcId="{D95B0899-42F7-4421-9CFD-8BD30DC5B224}" destId="{2EF2E3D2-7016-4F7B-9940-1F1E89580016}" srcOrd="1" destOrd="0" presId="urn:microsoft.com/office/officeart/2009/3/layout/HorizontalOrganizationChart"/>
    <dgm:cxn modelId="{241A29AE-C0BB-4E35-AAEF-D20A219C6F8D}" type="presParOf" srcId="{2EF2E3D2-7016-4F7B-9940-1F1E89580016}" destId="{3E6F91EF-297F-4539-8558-FA3A73108815}" srcOrd="0" destOrd="0" presId="urn:microsoft.com/office/officeart/2009/3/layout/HorizontalOrganizationChart"/>
    <dgm:cxn modelId="{D2E76BF4-672D-4B57-8A5F-1707D4B96D96}" type="presParOf" srcId="{3E6F91EF-297F-4539-8558-FA3A73108815}" destId="{822F35E6-9A4D-43F5-B582-46858220C6B0}" srcOrd="0" destOrd="0" presId="urn:microsoft.com/office/officeart/2009/3/layout/HorizontalOrganizationChart"/>
    <dgm:cxn modelId="{F97D95F0-02D1-4FE9-AECD-3DF4C1C7BDB2}" type="presParOf" srcId="{3E6F91EF-297F-4539-8558-FA3A73108815}" destId="{E855B1BD-7089-4C45-A634-8C024791CBFF}" srcOrd="1" destOrd="0" presId="urn:microsoft.com/office/officeart/2009/3/layout/HorizontalOrganizationChart"/>
    <dgm:cxn modelId="{DC3A9312-D1CC-4144-A539-1AFD853CE6B2}" type="presParOf" srcId="{2EF2E3D2-7016-4F7B-9940-1F1E89580016}" destId="{A9A04255-046D-4BBF-ABF1-208A686F81AA}" srcOrd="1" destOrd="0" presId="urn:microsoft.com/office/officeart/2009/3/layout/HorizontalOrganizationChart"/>
    <dgm:cxn modelId="{31B04420-30A4-49CB-8C3A-2C0944AA8ADE}" type="presParOf" srcId="{2EF2E3D2-7016-4F7B-9940-1F1E89580016}" destId="{8A6E63BE-11A3-44C9-9875-6B9421453FB3}" srcOrd="2" destOrd="0" presId="urn:microsoft.com/office/officeart/2009/3/layout/HorizontalOrganizationChart"/>
    <dgm:cxn modelId="{0013DB92-F8C3-4C02-A4D7-A3B17950E32E}" type="presParOf" srcId="{D95B0899-42F7-4421-9CFD-8BD30DC5B224}" destId="{689B4D46-9FBB-4A43-B45D-5C5E2DFB70BB}" srcOrd="2" destOrd="0" presId="urn:microsoft.com/office/officeart/2009/3/layout/HorizontalOrganizationChart"/>
    <dgm:cxn modelId="{46420D7E-2282-40E9-9EE3-D8C98E9FA634}" type="presParOf" srcId="{D95B0899-42F7-4421-9CFD-8BD30DC5B224}" destId="{A91898E7-0B02-4143-BA34-5232020EAE86}" srcOrd="3" destOrd="0" presId="urn:microsoft.com/office/officeart/2009/3/layout/HorizontalOrganizationChart"/>
    <dgm:cxn modelId="{47476167-F543-46B1-8865-7B8CB676D9BD}" type="presParOf" srcId="{A91898E7-0B02-4143-BA34-5232020EAE86}" destId="{9468F8A0-234F-4329-83BA-6DD8882A0FE9}" srcOrd="0" destOrd="0" presId="urn:microsoft.com/office/officeart/2009/3/layout/HorizontalOrganizationChart"/>
    <dgm:cxn modelId="{C24DD7F2-4BC7-46A7-A788-A3B5839AD076}" type="presParOf" srcId="{9468F8A0-234F-4329-83BA-6DD8882A0FE9}" destId="{F2D315A7-18CB-4C9A-9F85-95B39DFAD969}" srcOrd="0" destOrd="0" presId="urn:microsoft.com/office/officeart/2009/3/layout/HorizontalOrganizationChart"/>
    <dgm:cxn modelId="{D5D6078E-1647-40BB-98C4-5A563343A69C}" type="presParOf" srcId="{9468F8A0-234F-4329-83BA-6DD8882A0FE9}" destId="{743D17AB-21CA-4DCD-85C4-75A6ABD46B15}" srcOrd="1" destOrd="0" presId="urn:microsoft.com/office/officeart/2009/3/layout/HorizontalOrganizationChart"/>
    <dgm:cxn modelId="{64D17CF6-8C2B-44A1-9100-836731B14DE4}" type="presParOf" srcId="{A91898E7-0B02-4143-BA34-5232020EAE86}" destId="{8710945B-F01B-4ACA-A61E-F7B90D3F9D4E}" srcOrd="1" destOrd="0" presId="urn:microsoft.com/office/officeart/2009/3/layout/HorizontalOrganizationChart"/>
    <dgm:cxn modelId="{1DC3543C-6330-42A8-8A6C-857A7FF024C0}" type="presParOf" srcId="{A91898E7-0B02-4143-BA34-5232020EAE86}" destId="{16BBA986-3044-4806-AB49-39B841B1AC8F}" srcOrd="2" destOrd="0" presId="urn:microsoft.com/office/officeart/2009/3/layout/HorizontalOrganizationChart"/>
    <dgm:cxn modelId="{4EAFD1F1-1B84-47EE-A982-0FD1E264BE0F}" type="presParOf" srcId="{2A03B464-6B5E-450D-905C-8E79CAD4D67C}" destId="{F7B00B32-5834-40F8-AFA4-662C4C4305F8}" srcOrd="2" destOrd="0" presId="urn:microsoft.com/office/officeart/2009/3/layout/HorizontalOrganizationChart"/>
    <dgm:cxn modelId="{D17D7D3C-658A-4587-BE2D-FB076874FE8A}" type="presParOf" srcId="{DA5F118C-4B23-4632-B140-87F9552E4216}" destId="{D530AEB8-4117-4676-A934-5C481D451C1E}" srcOrd="4" destOrd="0" presId="urn:microsoft.com/office/officeart/2009/3/layout/HorizontalOrganizationChart"/>
    <dgm:cxn modelId="{D90981CC-F226-4257-B6DB-79ED3556B550}" type="presParOf" srcId="{DA5F118C-4B23-4632-B140-87F9552E4216}" destId="{C50DBBB3-E304-4F82-AE10-09FB83F72667}" srcOrd="5" destOrd="0" presId="urn:microsoft.com/office/officeart/2009/3/layout/HorizontalOrganizationChart"/>
    <dgm:cxn modelId="{22A96B58-3DC2-4001-BAD4-86AA9EF8AC94}" type="presParOf" srcId="{C50DBBB3-E304-4F82-AE10-09FB83F72667}" destId="{6A681C24-F758-4296-866E-1FAB81ADE0E4}" srcOrd="0" destOrd="0" presId="urn:microsoft.com/office/officeart/2009/3/layout/HorizontalOrganizationChart"/>
    <dgm:cxn modelId="{1DCC2760-77D7-4346-AE83-D24F10519055}" type="presParOf" srcId="{6A681C24-F758-4296-866E-1FAB81ADE0E4}" destId="{77CB8DA9-BA31-4753-92BE-8247882E6FB6}" srcOrd="0" destOrd="0" presId="urn:microsoft.com/office/officeart/2009/3/layout/HorizontalOrganizationChart"/>
    <dgm:cxn modelId="{DE91D6EE-E0A7-4ED3-A7AC-264030DD11BB}" type="presParOf" srcId="{6A681C24-F758-4296-866E-1FAB81ADE0E4}" destId="{B755DA7F-EA0B-4BCD-9465-9EB7192659FF}" srcOrd="1" destOrd="0" presId="urn:microsoft.com/office/officeart/2009/3/layout/HorizontalOrganizationChart"/>
    <dgm:cxn modelId="{E4412ECE-094E-475F-9E97-B95B12CCBAD2}" type="presParOf" srcId="{C50DBBB3-E304-4F82-AE10-09FB83F72667}" destId="{09E13CBF-3471-4F5C-BC82-ABC2843B7891}" srcOrd="1" destOrd="0" presId="urn:microsoft.com/office/officeart/2009/3/layout/HorizontalOrganizationChart"/>
    <dgm:cxn modelId="{8D742772-8BCE-471F-AAA7-B6E3682B7373}" type="presParOf" srcId="{09E13CBF-3471-4F5C-BC82-ABC2843B7891}" destId="{A89F70B4-F370-410D-96C3-08D235A6AC9B}" srcOrd="0" destOrd="0" presId="urn:microsoft.com/office/officeart/2009/3/layout/HorizontalOrganizationChart"/>
    <dgm:cxn modelId="{C83A38B7-E3B9-4FBC-81C0-DEA9D838C855}" type="presParOf" srcId="{09E13CBF-3471-4F5C-BC82-ABC2843B7891}" destId="{4C1DAB4B-D20C-4D93-B92B-E8B0DC23417B}" srcOrd="1" destOrd="0" presId="urn:microsoft.com/office/officeart/2009/3/layout/HorizontalOrganizationChart"/>
    <dgm:cxn modelId="{1F8B94AD-4D69-4A37-A009-3E148943C78A}" type="presParOf" srcId="{4C1DAB4B-D20C-4D93-B92B-E8B0DC23417B}" destId="{9BEE2722-822E-4A79-A93D-C2186B6553F7}" srcOrd="0" destOrd="0" presId="urn:microsoft.com/office/officeart/2009/3/layout/HorizontalOrganizationChart"/>
    <dgm:cxn modelId="{2FEDDC58-6009-4A9D-98C5-A087A52D8480}" type="presParOf" srcId="{9BEE2722-822E-4A79-A93D-C2186B6553F7}" destId="{FED77D34-BEF9-465B-AF5B-F3F9AD04AEE1}" srcOrd="0" destOrd="0" presId="urn:microsoft.com/office/officeart/2009/3/layout/HorizontalOrganizationChart"/>
    <dgm:cxn modelId="{A1D11CD7-C49A-491E-BA1A-3DDB6ED05937}" type="presParOf" srcId="{9BEE2722-822E-4A79-A93D-C2186B6553F7}" destId="{4EA3F941-542A-48A1-8CB2-668210072D51}" srcOrd="1" destOrd="0" presId="urn:microsoft.com/office/officeart/2009/3/layout/HorizontalOrganizationChart"/>
    <dgm:cxn modelId="{ADC09318-F664-40A9-8C8C-1CF304A9A789}" type="presParOf" srcId="{4C1DAB4B-D20C-4D93-B92B-E8B0DC23417B}" destId="{8C0C95B4-5304-4D9A-B064-91C90C9E3E4B}" srcOrd="1" destOrd="0" presId="urn:microsoft.com/office/officeart/2009/3/layout/HorizontalOrganizationChart"/>
    <dgm:cxn modelId="{BC6055FC-D15F-4130-A021-1BA6F2768757}" type="presParOf" srcId="{4C1DAB4B-D20C-4D93-B92B-E8B0DC23417B}" destId="{87558F11-43EA-4727-A6BE-81326B80B279}" srcOrd="2" destOrd="0" presId="urn:microsoft.com/office/officeart/2009/3/layout/HorizontalOrganizationChart"/>
    <dgm:cxn modelId="{5123679E-B079-4435-B3CD-CB79418CC764}" type="presParOf" srcId="{C50DBBB3-E304-4F82-AE10-09FB83F72667}" destId="{24CABD47-FCD2-4A64-9471-F5830AB7B312}" srcOrd="2" destOrd="0" presId="urn:microsoft.com/office/officeart/2009/3/layout/HorizontalOrganizationChart"/>
    <dgm:cxn modelId="{1EA4F3E3-35B5-44B9-B72A-52936D1F02F4}" type="presParOf" srcId="{DA5F118C-4B23-4632-B140-87F9552E4216}" destId="{EF4055AF-7180-492D-AAEB-726A814325C2}" srcOrd="6" destOrd="0" presId="urn:microsoft.com/office/officeart/2009/3/layout/HorizontalOrganizationChart"/>
    <dgm:cxn modelId="{3EF2246A-994C-419F-9CB4-6A2C98C57FD0}" type="presParOf" srcId="{DA5F118C-4B23-4632-B140-87F9552E4216}" destId="{852B7320-AE71-4501-A7F6-41B7CBC8C708}" srcOrd="7" destOrd="0" presId="urn:microsoft.com/office/officeart/2009/3/layout/HorizontalOrganizationChart"/>
    <dgm:cxn modelId="{67F0A099-3D34-4F90-B016-4193F1A26E18}" type="presParOf" srcId="{852B7320-AE71-4501-A7F6-41B7CBC8C708}" destId="{B447B5A4-B4C8-48F1-B4A8-E641BED351A9}" srcOrd="0" destOrd="0" presId="urn:microsoft.com/office/officeart/2009/3/layout/HorizontalOrganizationChart"/>
    <dgm:cxn modelId="{5A5910D3-35FF-42A7-9793-920F8A7D4662}" type="presParOf" srcId="{B447B5A4-B4C8-48F1-B4A8-E641BED351A9}" destId="{37B25B7E-F572-419F-8A0F-46B632529A71}" srcOrd="0" destOrd="0" presId="urn:microsoft.com/office/officeart/2009/3/layout/HorizontalOrganizationChart"/>
    <dgm:cxn modelId="{F2698CFA-0CD0-4BB5-8F8F-A21998EC432C}" type="presParOf" srcId="{B447B5A4-B4C8-48F1-B4A8-E641BED351A9}" destId="{0D5B7A98-ECDD-4218-8EB4-768E88ABE19C}" srcOrd="1" destOrd="0" presId="urn:microsoft.com/office/officeart/2009/3/layout/HorizontalOrganizationChart"/>
    <dgm:cxn modelId="{8A1A08A7-3B81-45A8-8A13-E8681F785197}" type="presParOf" srcId="{852B7320-AE71-4501-A7F6-41B7CBC8C708}" destId="{8847FE8C-D756-42A8-98F4-9505B7E10ED6}" srcOrd="1" destOrd="0" presId="urn:microsoft.com/office/officeart/2009/3/layout/HorizontalOrganizationChart"/>
    <dgm:cxn modelId="{05F0178F-87EA-43C6-8FA0-EC04E3E161A2}" type="presParOf" srcId="{8847FE8C-D756-42A8-98F4-9505B7E10ED6}" destId="{99F8B2A3-BD6A-4B73-ACB9-B0B0ABF8D4DD}" srcOrd="0" destOrd="0" presId="urn:microsoft.com/office/officeart/2009/3/layout/HorizontalOrganizationChart"/>
    <dgm:cxn modelId="{FB340790-EEC1-4FB6-ABA0-F7EB322FE042}" type="presParOf" srcId="{8847FE8C-D756-42A8-98F4-9505B7E10ED6}" destId="{227F5D2C-C7C1-4CC2-A1DA-669FF5472D52}" srcOrd="1" destOrd="0" presId="urn:microsoft.com/office/officeart/2009/3/layout/HorizontalOrganizationChart"/>
    <dgm:cxn modelId="{0ECD06ED-6BFC-4B5C-B296-A0C794DD1A49}" type="presParOf" srcId="{227F5D2C-C7C1-4CC2-A1DA-669FF5472D52}" destId="{74A99D84-668A-43D2-B9E0-8F35C136BB2C}" srcOrd="0" destOrd="0" presId="urn:microsoft.com/office/officeart/2009/3/layout/HorizontalOrganizationChart"/>
    <dgm:cxn modelId="{4797FFC2-C4FA-4874-B205-9BB3E19131C8}" type="presParOf" srcId="{74A99D84-668A-43D2-B9E0-8F35C136BB2C}" destId="{6A4CC017-4FD5-4723-B271-7A9FEEED3524}" srcOrd="0" destOrd="0" presId="urn:microsoft.com/office/officeart/2009/3/layout/HorizontalOrganizationChart"/>
    <dgm:cxn modelId="{B6625390-037D-4CE5-A1AA-CB6DFB487AED}" type="presParOf" srcId="{74A99D84-668A-43D2-B9E0-8F35C136BB2C}" destId="{FF735A99-A192-4589-9074-B6FD963CF597}" srcOrd="1" destOrd="0" presId="urn:microsoft.com/office/officeart/2009/3/layout/HorizontalOrganizationChart"/>
    <dgm:cxn modelId="{411C7D02-7D4B-4388-98A0-16593B0B29A1}" type="presParOf" srcId="{227F5D2C-C7C1-4CC2-A1DA-669FF5472D52}" destId="{DBDA16FB-4E7A-42D3-AD65-7558CD058F5A}" srcOrd="1" destOrd="0" presId="urn:microsoft.com/office/officeart/2009/3/layout/HorizontalOrganizationChart"/>
    <dgm:cxn modelId="{0757CAC9-FF6A-453D-ABDF-D3619031BBB2}" type="presParOf" srcId="{227F5D2C-C7C1-4CC2-A1DA-669FF5472D52}" destId="{2D7E454A-6CFC-43D7-BE4F-0B71E275807B}" srcOrd="2" destOrd="0" presId="urn:microsoft.com/office/officeart/2009/3/layout/HorizontalOrganizationChart"/>
    <dgm:cxn modelId="{5B380A00-198B-43CE-B8E3-835F88E4B041}" type="presParOf" srcId="{852B7320-AE71-4501-A7F6-41B7CBC8C708}" destId="{BC93AA23-9E90-4AFE-A699-D35BBBBFAA0A}" srcOrd="2" destOrd="0" presId="urn:microsoft.com/office/officeart/2009/3/layout/HorizontalOrganizationChart"/>
    <dgm:cxn modelId="{489565C2-1E02-4E2C-92D1-4C6E3DBEB019}" type="presParOf" srcId="{2EF2D4C6-E49C-40EF-98C3-8CD5406B9161}" destId="{1253AC26-ABB3-44A6-B8FC-F4119DE70085}" srcOrd="2" destOrd="0" presId="urn:microsoft.com/office/officeart/2009/3/layout/HorizontalOrganizationChart"/>
    <dgm:cxn modelId="{76BA4FCF-0068-4F80-B2EB-323691F92CF5}" type="presParOf" srcId="{659E1D86-643B-4709-9B5F-59DACDB80222}" destId="{CF9D9FBB-DCC0-4BE9-AF4E-92B857438B30}" srcOrd="2" destOrd="0" presId="urn:microsoft.com/office/officeart/2009/3/layout/HorizontalOrganization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F8B2A3-BD6A-4B73-ACB9-B0B0ABF8D4DD}">
      <dsp:nvSpPr>
        <dsp:cNvPr id="0" name=""/>
        <dsp:cNvSpPr/>
      </dsp:nvSpPr>
      <dsp:spPr>
        <a:xfrm>
          <a:off x="4341921" y="1761704"/>
          <a:ext cx="217940" cy="91440"/>
        </a:xfrm>
        <a:custGeom>
          <a:avLst/>
          <a:gdLst/>
          <a:ahLst/>
          <a:cxnLst/>
          <a:rect l="0" t="0" r="0" b="0"/>
          <a:pathLst>
            <a:path>
              <a:moveTo>
                <a:pt x="0" y="45720"/>
              </a:moveTo>
              <a:lnTo>
                <a:pt x="217940" y="45720"/>
              </a:lnTo>
            </a:path>
          </a:pathLst>
        </a:custGeom>
        <a:noFill/>
        <a:ln w="1905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4055AF-7180-492D-AAEB-726A814325C2}">
      <dsp:nvSpPr>
        <dsp:cNvPr id="0" name=""/>
        <dsp:cNvSpPr/>
      </dsp:nvSpPr>
      <dsp:spPr>
        <a:xfrm>
          <a:off x="3034279" y="987424"/>
          <a:ext cx="217940" cy="819999"/>
        </a:xfrm>
        <a:custGeom>
          <a:avLst/>
          <a:gdLst/>
          <a:ahLst/>
          <a:cxnLst/>
          <a:rect l="0" t="0" r="0" b="0"/>
          <a:pathLst>
            <a:path>
              <a:moveTo>
                <a:pt x="0" y="0"/>
              </a:moveTo>
              <a:lnTo>
                <a:pt x="108970" y="0"/>
              </a:lnTo>
              <a:lnTo>
                <a:pt x="108970" y="819999"/>
              </a:lnTo>
              <a:lnTo>
                <a:pt x="217940" y="819999"/>
              </a:lnTo>
            </a:path>
          </a:pathLst>
        </a:custGeom>
        <a:noFill/>
        <a:ln w="1905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9F70B4-F370-410D-96C3-08D235A6AC9B}">
      <dsp:nvSpPr>
        <dsp:cNvPr id="0" name=""/>
        <dsp:cNvSpPr/>
      </dsp:nvSpPr>
      <dsp:spPr>
        <a:xfrm>
          <a:off x="4341921" y="1293133"/>
          <a:ext cx="217940" cy="91440"/>
        </a:xfrm>
        <a:custGeom>
          <a:avLst/>
          <a:gdLst/>
          <a:ahLst/>
          <a:cxnLst/>
          <a:rect l="0" t="0" r="0" b="0"/>
          <a:pathLst>
            <a:path>
              <a:moveTo>
                <a:pt x="0" y="45720"/>
              </a:moveTo>
              <a:lnTo>
                <a:pt x="217940" y="45720"/>
              </a:lnTo>
            </a:path>
          </a:pathLst>
        </a:custGeom>
        <a:noFill/>
        <a:ln w="1905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30AEB8-4117-4676-A934-5C481D451C1E}">
      <dsp:nvSpPr>
        <dsp:cNvPr id="0" name=""/>
        <dsp:cNvSpPr/>
      </dsp:nvSpPr>
      <dsp:spPr>
        <a:xfrm>
          <a:off x="3034279" y="987424"/>
          <a:ext cx="217940" cy="351428"/>
        </a:xfrm>
        <a:custGeom>
          <a:avLst/>
          <a:gdLst/>
          <a:ahLst/>
          <a:cxnLst/>
          <a:rect l="0" t="0" r="0" b="0"/>
          <a:pathLst>
            <a:path>
              <a:moveTo>
                <a:pt x="0" y="0"/>
              </a:moveTo>
              <a:lnTo>
                <a:pt x="108970" y="0"/>
              </a:lnTo>
              <a:lnTo>
                <a:pt x="108970" y="351428"/>
              </a:lnTo>
              <a:lnTo>
                <a:pt x="217940" y="351428"/>
              </a:lnTo>
            </a:path>
          </a:pathLst>
        </a:custGeom>
        <a:noFill/>
        <a:ln w="1905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9B4D46-9FBB-4A43-B45D-5C5E2DFB70BB}">
      <dsp:nvSpPr>
        <dsp:cNvPr id="0" name=""/>
        <dsp:cNvSpPr/>
      </dsp:nvSpPr>
      <dsp:spPr>
        <a:xfrm>
          <a:off x="4341921" y="635996"/>
          <a:ext cx="217940" cy="234285"/>
        </a:xfrm>
        <a:custGeom>
          <a:avLst/>
          <a:gdLst/>
          <a:ahLst/>
          <a:cxnLst/>
          <a:rect l="0" t="0" r="0" b="0"/>
          <a:pathLst>
            <a:path>
              <a:moveTo>
                <a:pt x="0" y="0"/>
              </a:moveTo>
              <a:lnTo>
                <a:pt x="108970" y="0"/>
              </a:lnTo>
              <a:lnTo>
                <a:pt x="108970" y="234285"/>
              </a:lnTo>
              <a:lnTo>
                <a:pt x="217940" y="234285"/>
              </a:lnTo>
            </a:path>
          </a:pathLst>
        </a:custGeom>
        <a:noFill/>
        <a:ln w="1905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EE24F4-895A-4BD4-94CA-14232B94ED8D}">
      <dsp:nvSpPr>
        <dsp:cNvPr id="0" name=""/>
        <dsp:cNvSpPr/>
      </dsp:nvSpPr>
      <dsp:spPr>
        <a:xfrm>
          <a:off x="4341921" y="401710"/>
          <a:ext cx="217940" cy="234285"/>
        </a:xfrm>
        <a:custGeom>
          <a:avLst/>
          <a:gdLst/>
          <a:ahLst/>
          <a:cxnLst/>
          <a:rect l="0" t="0" r="0" b="0"/>
          <a:pathLst>
            <a:path>
              <a:moveTo>
                <a:pt x="0" y="234285"/>
              </a:moveTo>
              <a:lnTo>
                <a:pt x="108970" y="234285"/>
              </a:lnTo>
              <a:lnTo>
                <a:pt x="108970" y="0"/>
              </a:lnTo>
              <a:lnTo>
                <a:pt x="217940" y="0"/>
              </a:lnTo>
            </a:path>
          </a:pathLst>
        </a:custGeom>
        <a:noFill/>
        <a:ln w="1905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8F8D1D-360D-431A-87F4-9569F69BFF1D}">
      <dsp:nvSpPr>
        <dsp:cNvPr id="0" name=""/>
        <dsp:cNvSpPr/>
      </dsp:nvSpPr>
      <dsp:spPr>
        <a:xfrm>
          <a:off x="3034279" y="635996"/>
          <a:ext cx="217940" cy="351428"/>
        </a:xfrm>
        <a:custGeom>
          <a:avLst/>
          <a:gdLst/>
          <a:ahLst/>
          <a:cxnLst/>
          <a:rect l="0" t="0" r="0" b="0"/>
          <a:pathLst>
            <a:path>
              <a:moveTo>
                <a:pt x="0" y="351428"/>
              </a:moveTo>
              <a:lnTo>
                <a:pt x="108970" y="351428"/>
              </a:lnTo>
              <a:lnTo>
                <a:pt x="108970" y="0"/>
              </a:lnTo>
              <a:lnTo>
                <a:pt x="217940" y="0"/>
              </a:lnTo>
            </a:path>
          </a:pathLst>
        </a:custGeom>
        <a:noFill/>
        <a:ln w="1905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4994B0-2312-439F-8CAB-105C633F17C0}">
      <dsp:nvSpPr>
        <dsp:cNvPr id="0" name=""/>
        <dsp:cNvSpPr/>
      </dsp:nvSpPr>
      <dsp:spPr>
        <a:xfrm>
          <a:off x="3034279" y="167425"/>
          <a:ext cx="217940" cy="819999"/>
        </a:xfrm>
        <a:custGeom>
          <a:avLst/>
          <a:gdLst/>
          <a:ahLst/>
          <a:cxnLst/>
          <a:rect l="0" t="0" r="0" b="0"/>
          <a:pathLst>
            <a:path>
              <a:moveTo>
                <a:pt x="0" y="819999"/>
              </a:moveTo>
              <a:lnTo>
                <a:pt x="108970" y="819999"/>
              </a:lnTo>
              <a:lnTo>
                <a:pt x="108970" y="0"/>
              </a:lnTo>
              <a:lnTo>
                <a:pt x="217940" y="0"/>
              </a:lnTo>
            </a:path>
          </a:pathLst>
        </a:custGeom>
        <a:noFill/>
        <a:ln w="1905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28B89E-B4D1-46F2-A7A5-F6F0C91E809E}">
      <dsp:nvSpPr>
        <dsp:cNvPr id="0" name=""/>
        <dsp:cNvSpPr/>
      </dsp:nvSpPr>
      <dsp:spPr>
        <a:xfrm>
          <a:off x="1726638" y="941704"/>
          <a:ext cx="217940" cy="91440"/>
        </a:xfrm>
        <a:custGeom>
          <a:avLst/>
          <a:gdLst/>
          <a:ahLst/>
          <a:cxnLst/>
          <a:rect l="0" t="0" r="0" b="0"/>
          <a:pathLst>
            <a:path>
              <a:moveTo>
                <a:pt x="0" y="45720"/>
              </a:moveTo>
              <a:lnTo>
                <a:pt x="217940" y="45720"/>
              </a:lnTo>
            </a:path>
          </a:pathLst>
        </a:custGeom>
        <a:noFill/>
        <a:ln w="1905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5B6DFE-AE26-4496-92DB-C9AB038DE10A}">
      <dsp:nvSpPr>
        <dsp:cNvPr id="0" name=""/>
        <dsp:cNvSpPr/>
      </dsp:nvSpPr>
      <dsp:spPr>
        <a:xfrm>
          <a:off x="636937" y="821245"/>
          <a:ext cx="1089700" cy="332358"/>
        </a:xfrm>
        <a:prstGeom prst="rect">
          <a:avLst/>
        </a:prstGeom>
        <a:solidFill>
          <a:srgbClr val="0070C0"/>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S Me" panose="02000506040000020004" pitchFamily="2" charset="0"/>
            </a:rPr>
            <a:t>Director of Services</a:t>
          </a:r>
        </a:p>
      </dsp:txBody>
      <dsp:txXfrm>
        <a:off x="636937" y="821245"/>
        <a:ext cx="1089700" cy="332358"/>
      </dsp:txXfrm>
    </dsp:sp>
    <dsp:sp modelId="{9B46D6A3-799E-43F4-9E08-86C8A161BD97}">
      <dsp:nvSpPr>
        <dsp:cNvPr id="0" name=""/>
        <dsp:cNvSpPr/>
      </dsp:nvSpPr>
      <dsp:spPr>
        <a:xfrm>
          <a:off x="1944578" y="821245"/>
          <a:ext cx="1089700" cy="332358"/>
        </a:xfrm>
        <a:prstGeom prst="rect">
          <a:avLst/>
        </a:prstGeom>
        <a:solidFill>
          <a:srgbClr val="0070C0"/>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S Me" panose="02000506040000020004" pitchFamily="2" charset="0"/>
            </a:rPr>
            <a:t>Head of Asset Management</a:t>
          </a:r>
        </a:p>
      </dsp:txBody>
      <dsp:txXfrm>
        <a:off x="1944578" y="821245"/>
        <a:ext cx="1089700" cy="332358"/>
      </dsp:txXfrm>
    </dsp:sp>
    <dsp:sp modelId="{61B07C95-69CB-4514-8B22-DCD0FF038843}">
      <dsp:nvSpPr>
        <dsp:cNvPr id="0" name=""/>
        <dsp:cNvSpPr/>
      </dsp:nvSpPr>
      <dsp:spPr>
        <a:xfrm>
          <a:off x="3252220" y="1245"/>
          <a:ext cx="1089700" cy="332358"/>
        </a:xfrm>
        <a:prstGeom prst="rect">
          <a:avLst/>
        </a:prstGeom>
        <a:solidFill>
          <a:srgbClr val="0070C0"/>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S Me" panose="02000506040000020004" pitchFamily="2" charset="0"/>
            </a:rPr>
            <a:t>Building Surveyor</a:t>
          </a:r>
        </a:p>
      </dsp:txBody>
      <dsp:txXfrm>
        <a:off x="3252220" y="1245"/>
        <a:ext cx="1089700" cy="332358"/>
      </dsp:txXfrm>
    </dsp:sp>
    <dsp:sp modelId="{59942FCD-6933-472E-A2EF-4503A041EBBB}">
      <dsp:nvSpPr>
        <dsp:cNvPr id="0" name=""/>
        <dsp:cNvSpPr/>
      </dsp:nvSpPr>
      <dsp:spPr>
        <a:xfrm>
          <a:off x="3252220" y="469817"/>
          <a:ext cx="1089700" cy="332358"/>
        </a:xfrm>
        <a:prstGeom prst="rect">
          <a:avLst/>
        </a:prstGeom>
        <a:solidFill>
          <a:srgbClr val="0070C0"/>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S Me" panose="02000506040000020004" pitchFamily="2" charset="0"/>
            </a:rPr>
            <a:t>Income and Property Manager</a:t>
          </a:r>
        </a:p>
      </dsp:txBody>
      <dsp:txXfrm>
        <a:off x="3252220" y="469817"/>
        <a:ext cx="1089700" cy="332358"/>
      </dsp:txXfrm>
    </dsp:sp>
    <dsp:sp modelId="{822F35E6-9A4D-43F5-B582-46858220C6B0}">
      <dsp:nvSpPr>
        <dsp:cNvPr id="0" name=""/>
        <dsp:cNvSpPr/>
      </dsp:nvSpPr>
      <dsp:spPr>
        <a:xfrm>
          <a:off x="4559861" y="235531"/>
          <a:ext cx="1089700" cy="332358"/>
        </a:xfrm>
        <a:prstGeom prst="rect">
          <a:avLst/>
        </a:prstGeom>
        <a:solidFill>
          <a:srgbClr val="0070C0"/>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S Me" panose="02000506040000020004" pitchFamily="2" charset="0"/>
            </a:rPr>
            <a:t>Income Team Leader</a:t>
          </a:r>
        </a:p>
      </dsp:txBody>
      <dsp:txXfrm>
        <a:off x="4559861" y="235531"/>
        <a:ext cx="1089700" cy="332358"/>
      </dsp:txXfrm>
    </dsp:sp>
    <dsp:sp modelId="{F2D315A7-18CB-4C9A-9F85-95B39DFAD969}">
      <dsp:nvSpPr>
        <dsp:cNvPr id="0" name=""/>
        <dsp:cNvSpPr/>
      </dsp:nvSpPr>
      <dsp:spPr>
        <a:xfrm>
          <a:off x="4559861" y="704102"/>
          <a:ext cx="1089700" cy="332358"/>
        </a:xfrm>
        <a:prstGeom prst="rect">
          <a:avLst/>
        </a:prstGeom>
        <a:solidFill>
          <a:schemeClr val="accent2"/>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S Me" panose="02000506040000020004" pitchFamily="2" charset="0"/>
            </a:rPr>
            <a:t>Compliance Housing Officer</a:t>
          </a:r>
        </a:p>
      </dsp:txBody>
      <dsp:txXfrm>
        <a:off x="4559861" y="704102"/>
        <a:ext cx="1089700" cy="332358"/>
      </dsp:txXfrm>
    </dsp:sp>
    <dsp:sp modelId="{77CB8DA9-BA31-4753-92BE-8247882E6FB6}">
      <dsp:nvSpPr>
        <dsp:cNvPr id="0" name=""/>
        <dsp:cNvSpPr/>
      </dsp:nvSpPr>
      <dsp:spPr>
        <a:xfrm>
          <a:off x="3252220" y="1172674"/>
          <a:ext cx="1089700" cy="332358"/>
        </a:xfrm>
        <a:prstGeom prst="rect">
          <a:avLst/>
        </a:prstGeom>
        <a:solidFill>
          <a:srgbClr val="0070C0"/>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S Me" panose="02000506040000020004" pitchFamily="2" charset="0"/>
            </a:rPr>
            <a:t>Asset Manager</a:t>
          </a:r>
        </a:p>
      </dsp:txBody>
      <dsp:txXfrm>
        <a:off x="3252220" y="1172674"/>
        <a:ext cx="1089700" cy="332358"/>
      </dsp:txXfrm>
    </dsp:sp>
    <dsp:sp modelId="{FED77D34-BEF9-465B-AF5B-F3F9AD04AEE1}">
      <dsp:nvSpPr>
        <dsp:cNvPr id="0" name=""/>
        <dsp:cNvSpPr/>
      </dsp:nvSpPr>
      <dsp:spPr>
        <a:xfrm>
          <a:off x="4559861" y="1172674"/>
          <a:ext cx="1089700" cy="332358"/>
        </a:xfrm>
        <a:prstGeom prst="rect">
          <a:avLst/>
        </a:prstGeom>
        <a:solidFill>
          <a:srgbClr val="0070C0"/>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S Me" panose="02000506040000020004" pitchFamily="2" charset="0"/>
            </a:rPr>
            <a:t>Maintenance Administrator</a:t>
          </a:r>
        </a:p>
      </dsp:txBody>
      <dsp:txXfrm>
        <a:off x="4559861" y="1172674"/>
        <a:ext cx="1089700" cy="332358"/>
      </dsp:txXfrm>
    </dsp:sp>
    <dsp:sp modelId="{37B25B7E-F572-419F-8A0F-46B632529A71}">
      <dsp:nvSpPr>
        <dsp:cNvPr id="0" name=""/>
        <dsp:cNvSpPr/>
      </dsp:nvSpPr>
      <dsp:spPr>
        <a:xfrm>
          <a:off x="3252220" y="1641245"/>
          <a:ext cx="1089700" cy="332358"/>
        </a:xfrm>
        <a:prstGeom prst="rect">
          <a:avLst/>
        </a:prstGeom>
        <a:solidFill>
          <a:srgbClr val="0070C0"/>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S Me" panose="02000506040000020004" pitchFamily="2" charset="0"/>
            </a:rPr>
            <a:t>Health, Safety and Facilitites Manager</a:t>
          </a:r>
        </a:p>
      </dsp:txBody>
      <dsp:txXfrm>
        <a:off x="3252220" y="1641245"/>
        <a:ext cx="1089700" cy="332358"/>
      </dsp:txXfrm>
    </dsp:sp>
    <dsp:sp modelId="{6A4CC017-4FD5-4723-B271-7A9FEEED3524}">
      <dsp:nvSpPr>
        <dsp:cNvPr id="0" name=""/>
        <dsp:cNvSpPr/>
      </dsp:nvSpPr>
      <dsp:spPr>
        <a:xfrm>
          <a:off x="4559861" y="1641245"/>
          <a:ext cx="1089700" cy="332358"/>
        </a:xfrm>
        <a:prstGeom prst="rect">
          <a:avLst/>
        </a:prstGeom>
        <a:solidFill>
          <a:srgbClr val="0070C0"/>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S Me" panose="02000506040000020004" pitchFamily="2" charset="0"/>
            </a:rPr>
            <a:t>Compliance Coordinator</a:t>
          </a:r>
        </a:p>
      </dsp:txBody>
      <dsp:txXfrm>
        <a:off x="4559861" y="1641245"/>
        <a:ext cx="1089700" cy="33235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documentManagement>
</p:properties>
</file>

<file path=customXml/itemProps1.xml><?xml version="1.0" encoding="utf-8"?>
<ds:datastoreItem xmlns:ds="http://schemas.openxmlformats.org/officeDocument/2006/customXml" ds:itemID="{DD682AEF-0E58-4E1D-BC9C-1C562B917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174CB-0E28-4713-8224-4F10CF687B7E}">
  <ds:schemaRefs>
    <ds:schemaRef ds:uri="http://schemas.microsoft.com/sharepoint/v3/contenttype/forms"/>
  </ds:schemaRefs>
</ds:datastoreItem>
</file>

<file path=customXml/itemProps3.xml><?xml version="1.0" encoding="utf-8"?>
<ds:datastoreItem xmlns:ds="http://schemas.openxmlformats.org/officeDocument/2006/customXml" ds:itemID="{9A30EE4B-FC2B-4BA4-A1C3-877EF2982595}">
  <ds:schemaRefs>
    <ds:schemaRef ds:uri="http://purl.org/dc/terms/"/>
    <ds:schemaRef ds:uri="http://schemas.openxmlformats.org/package/2006/metadata/core-properties"/>
    <ds:schemaRef ds:uri="http://schemas.microsoft.com/office/2006/metadata/properties"/>
    <ds:schemaRef ds:uri="bec4a858-df31-4a3c-93e5-0f187e9356fe"/>
    <ds:schemaRef ds:uri="http://purl.org/dc/elements/1.1/"/>
    <ds:schemaRef ds:uri="http://schemas.microsoft.com/office/2006/documentManagement/types"/>
    <ds:schemaRef ds:uri="http://purl.org/dc/dcmitype/"/>
    <ds:schemaRef ds:uri="cc010a73-9711-4bf0-ad5a-e8ba9924d500"/>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Links>
    <vt:vector size="6" baseType="variant">
      <vt:variant>
        <vt:i4>917600</vt:i4>
      </vt:variant>
      <vt:variant>
        <vt:i4>0</vt:i4>
      </vt:variant>
      <vt:variant>
        <vt:i4>0</vt:i4>
      </vt:variant>
      <vt:variant>
        <vt:i4>5</vt:i4>
      </vt:variant>
      <vt:variant>
        <vt:lpwstr>mailto:lorri.holding@ymcadlg.org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Durham</dc:creator>
  <cp:keywords/>
  <dc:description/>
  <cp:lastModifiedBy>Jayne Grier</cp:lastModifiedBy>
  <cp:revision>11</cp:revision>
  <dcterms:created xsi:type="dcterms:W3CDTF">2025-08-22T13:02:00Z</dcterms:created>
  <dcterms:modified xsi:type="dcterms:W3CDTF">2025-08-25T15:35:00Z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MediaServiceImageTags">
    <vt:lpwstr/>
  </property>
</Properties>
</file>