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C96F" w14:textId="77777777" w:rsidR="0031554C" w:rsidRPr="00A62CF0" w:rsidRDefault="001A1571" w:rsidP="00E86C8F">
      <w:pPr>
        <w:pStyle w:val="TextBlue10pt"/>
      </w:pPr>
      <w:r>
        <w:t>ROLE DESCRIPTION</w:t>
      </w:r>
    </w:p>
    <w:tbl>
      <w:tblPr>
        <w:tblStyle w:val="TableGrid"/>
        <w:tblW w:w="0" w:type="auto"/>
        <w:tblBorders>
          <w:top w:val="single" w:sz="4" w:space="0" w:color="243164"/>
          <w:left w:val="single" w:sz="4" w:space="0" w:color="243164"/>
          <w:bottom w:val="single" w:sz="4" w:space="0" w:color="243164"/>
          <w:right w:val="single" w:sz="4" w:space="0" w:color="243164"/>
          <w:insideH w:val="single" w:sz="4" w:space="0" w:color="243164"/>
          <w:insideV w:val="single" w:sz="4" w:space="0" w:color="243164"/>
        </w:tblBorders>
        <w:tblLook w:val="04A0" w:firstRow="1" w:lastRow="0" w:firstColumn="1" w:lastColumn="0" w:noHBand="0" w:noVBand="1"/>
      </w:tblPr>
      <w:tblGrid>
        <w:gridCol w:w="2407"/>
        <w:gridCol w:w="7221"/>
      </w:tblGrid>
      <w:tr w:rsidR="003348AE" w:rsidRPr="0008670D" w14:paraId="0B7170BD" w14:textId="77777777" w:rsidTr="0008670D">
        <w:tc>
          <w:tcPr>
            <w:tcW w:w="2407" w:type="dxa"/>
            <w:tcBorders>
              <w:top w:val="single" w:sz="4" w:space="0" w:color="F07E45"/>
              <w:left w:val="single" w:sz="4" w:space="0" w:color="F07E45"/>
              <w:bottom w:val="single" w:sz="4" w:space="0" w:color="FFFFFF" w:themeColor="background1"/>
              <w:right w:val="single" w:sz="4" w:space="0" w:color="F07E45"/>
            </w:tcBorders>
            <w:shd w:val="clear" w:color="auto" w:fill="F07E45"/>
          </w:tcPr>
          <w:p w14:paraId="30D477A6" w14:textId="77777777" w:rsidR="003348AE" w:rsidRPr="0008670D" w:rsidRDefault="003348AE" w:rsidP="00B03E32">
            <w:pPr>
              <w:rPr>
                <w:b/>
                <w:bCs/>
                <w:color w:val="FFFFFF" w:themeColor="background1"/>
                <w:szCs w:val="20"/>
              </w:rPr>
            </w:pPr>
            <w:r w:rsidRPr="0008670D">
              <w:rPr>
                <w:b/>
                <w:bCs/>
                <w:color w:val="FFFFFF" w:themeColor="background1"/>
                <w:szCs w:val="20"/>
              </w:rPr>
              <w:t>Role Title</w:t>
            </w:r>
          </w:p>
        </w:tc>
        <w:tc>
          <w:tcPr>
            <w:tcW w:w="7221" w:type="dxa"/>
            <w:tcBorders>
              <w:top w:val="single" w:sz="4" w:space="0" w:color="F07E45"/>
              <w:left w:val="single" w:sz="4" w:space="0" w:color="F07E45"/>
              <w:bottom w:val="single" w:sz="4" w:space="0" w:color="F07E45"/>
              <w:right w:val="single" w:sz="4" w:space="0" w:color="F07E45"/>
            </w:tcBorders>
            <w:shd w:val="clear" w:color="auto" w:fill="auto"/>
          </w:tcPr>
          <w:p w14:paraId="61FEEA5A" w14:textId="44B18546" w:rsidR="003348AE" w:rsidRPr="009F7CF3" w:rsidRDefault="0082114B" w:rsidP="00B03E3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QHSE </w:t>
            </w:r>
            <w:r w:rsidR="00CA3079">
              <w:rPr>
                <w:sz w:val="19"/>
                <w:szCs w:val="19"/>
              </w:rPr>
              <w:t>Supervisor</w:t>
            </w:r>
          </w:p>
        </w:tc>
      </w:tr>
      <w:tr w:rsidR="003348AE" w:rsidRPr="0008670D" w14:paraId="2AC32FC5" w14:textId="77777777" w:rsidTr="0008670D">
        <w:tc>
          <w:tcPr>
            <w:tcW w:w="2407" w:type="dxa"/>
            <w:tcBorders>
              <w:top w:val="single" w:sz="4" w:space="0" w:color="FFFFFF" w:themeColor="background1"/>
              <w:left w:val="single" w:sz="4" w:space="0" w:color="F07E45"/>
              <w:bottom w:val="single" w:sz="4" w:space="0" w:color="FFFFFF" w:themeColor="background1"/>
              <w:right w:val="single" w:sz="4" w:space="0" w:color="F07E45"/>
            </w:tcBorders>
            <w:shd w:val="clear" w:color="auto" w:fill="F07E45"/>
          </w:tcPr>
          <w:p w14:paraId="19FEC7AC" w14:textId="77777777" w:rsidR="003348AE" w:rsidRPr="0008670D" w:rsidRDefault="003348AE" w:rsidP="00B03E32">
            <w:pPr>
              <w:rPr>
                <w:b/>
                <w:bCs/>
                <w:color w:val="FFFFFF" w:themeColor="background1"/>
                <w:szCs w:val="20"/>
              </w:rPr>
            </w:pPr>
            <w:r w:rsidRPr="0008670D">
              <w:rPr>
                <w:b/>
                <w:bCs/>
                <w:color w:val="FFFFFF" w:themeColor="background1"/>
                <w:szCs w:val="20"/>
              </w:rPr>
              <w:t>Accountability Seat</w:t>
            </w:r>
          </w:p>
        </w:tc>
        <w:tc>
          <w:tcPr>
            <w:tcW w:w="7221" w:type="dxa"/>
            <w:tcBorders>
              <w:top w:val="single" w:sz="4" w:space="0" w:color="F07E45"/>
              <w:left w:val="single" w:sz="4" w:space="0" w:color="F07E45"/>
              <w:bottom w:val="single" w:sz="4" w:space="0" w:color="F07E45"/>
              <w:right w:val="single" w:sz="4" w:space="0" w:color="F07E45"/>
            </w:tcBorders>
          </w:tcPr>
          <w:p w14:paraId="5E3ED01F" w14:textId="6D189145" w:rsidR="003348AE" w:rsidRPr="009F7CF3" w:rsidRDefault="0082114B" w:rsidP="00B03E3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QHSE</w:t>
            </w:r>
          </w:p>
        </w:tc>
      </w:tr>
      <w:tr w:rsidR="003348AE" w:rsidRPr="0008670D" w14:paraId="582F6F83" w14:textId="77777777" w:rsidTr="0008670D">
        <w:tc>
          <w:tcPr>
            <w:tcW w:w="2407" w:type="dxa"/>
            <w:tcBorders>
              <w:top w:val="single" w:sz="4" w:space="0" w:color="FFFFFF" w:themeColor="background1"/>
              <w:left w:val="single" w:sz="4" w:space="0" w:color="F07E45"/>
              <w:bottom w:val="single" w:sz="4" w:space="0" w:color="F07E45"/>
              <w:right w:val="single" w:sz="4" w:space="0" w:color="F07E45"/>
            </w:tcBorders>
            <w:shd w:val="clear" w:color="auto" w:fill="F07E45"/>
          </w:tcPr>
          <w:p w14:paraId="1D0C71BC" w14:textId="77777777" w:rsidR="003348AE" w:rsidRPr="0008670D" w:rsidRDefault="003348AE" w:rsidP="00B03E32">
            <w:pPr>
              <w:rPr>
                <w:b/>
                <w:bCs/>
                <w:color w:val="FFFFFF" w:themeColor="background1"/>
                <w:szCs w:val="20"/>
              </w:rPr>
            </w:pPr>
            <w:r w:rsidRPr="0008670D">
              <w:rPr>
                <w:b/>
                <w:bCs/>
                <w:color w:val="FFFFFF" w:themeColor="background1"/>
                <w:szCs w:val="20"/>
              </w:rPr>
              <w:t>Accountable To</w:t>
            </w:r>
          </w:p>
        </w:tc>
        <w:tc>
          <w:tcPr>
            <w:tcW w:w="7221" w:type="dxa"/>
            <w:tcBorders>
              <w:top w:val="single" w:sz="4" w:space="0" w:color="F07E45"/>
              <w:left w:val="single" w:sz="4" w:space="0" w:color="F07E45"/>
              <w:bottom w:val="single" w:sz="4" w:space="0" w:color="F07E45"/>
              <w:right w:val="single" w:sz="4" w:space="0" w:color="F07E45"/>
            </w:tcBorders>
          </w:tcPr>
          <w:p w14:paraId="0173F29F" w14:textId="6B0AC765" w:rsidR="003348AE" w:rsidRPr="009F7CF3" w:rsidRDefault="004F4C1C" w:rsidP="00B03E3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QHSE Manager</w:t>
            </w:r>
          </w:p>
        </w:tc>
      </w:tr>
    </w:tbl>
    <w:p w14:paraId="2ED5E5CF" w14:textId="77777777" w:rsidR="0082294B" w:rsidRPr="009B4851" w:rsidRDefault="0082294B" w:rsidP="00B03E32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243164"/>
          <w:left w:val="single" w:sz="4" w:space="0" w:color="243164"/>
          <w:bottom w:val="single" w:sz="4" w:space="0" w:color="243164"/>
          <w:right w:val="single" w:sz="4" w:space="0" w:color="243164"/>
          <w:insideH w:val="single" w:sz="4" w:space="0" w:color="243164"/>
          <w:insideV w:val="single" w:sz="4" w:space="0" w:color="243164"/>
        </w:tblBorders>
        <w:tblLook w:val="04A0" w:firstRow="1" w:lastRow="0" w:firstColumn="1" w:lastColumn="0" w:noHBand="0" w:noVBand="1"/>
      </w:tblPr>
      <w:tblGrid>
        <w:gridCol w:w="9628"/>
      </w:tblGrid>
      <w:tr w:rsidR="008554AD" w:rsidRPr="0008670D" w14:paraId="06B5B158" w14:textId="77777777" w:rsidTr="008554AD">
        <w:tc>
          <w:tcPr>
            <w:tcW w:w="9628" w:type="dxa"/>
            <w:shd w:val="clear" w:color="auto" w:fill="243164"/>
          </w:tcPr>
          <w:p w14:paraId="5EDE06BF" w14:textId="77777777" w:rsidR="008554AD" w:rsidRPr="0008670D" w:rsidRDefault="0008670D" w:rsidP="00B03E32">
            <w:pPr>
              <w:rPr>
                <w:b/>
                <w:bCs/>
                <w:szCs w:val="20"/>
              </w:rPr>
            </w:pPr>
            <w:r w:rsidRPr="0008670D">
              <w:rPr>
                <w:b/>
                <w:bCs/>
                <w:color w:val="FFFFFF" w:themeColor="background1"/>
                <w:szCs w:val="20"/>
              </w:rPr>
              <w:t>Role Purpose</w:t>
            </w:r>
          </w:p>
        </w:tc>
      </w:tr>
      <w:tr w:rsidR="008554AD" w:rsidRPr="0008670D" w14:paraId="445282A7" w14:textId="77777777" w:rsidTr="009F7CF3">
        <w:trPr>
          <w:trHeight w:val="700"/>
        </w:trPr>
        <w:tc>
          <w:tcPr>
            <w:tcW w:w="9628" w:type="dxa"/>
          </w:tcPr>
          <w:p w14:paraId="03613C4A" w14:textId="0A0D5040" w:rsidR="008554AD" w:rsidRPr="007F35FA" w:rsidRDefault="0082114B" w:rsidP="002929B8">
            <w:pPr>
              <w:spacing w:before="40"/>
              <w:rPr>
                <w:szCs w:val="20"/>
              </w:rPr>
            </w:pPr>
            <w:r>
              <w:rPr>
                <w:szCs w:val="20"/>
              </w:rPr>
              <w:t>Providing QHSE support and assistance across all aspects of Osprey project activities in keeping with legislation, Osprey</w:t>
            </w:r>
            <w:r w:rsidR="00DC3A4B">
              <w:rPr>
                <w:szCs w:val="20"/>
              </w:rPr>
              <w:t>’s</w:t>
            </w:r>
            <w:r>
              <w:rPr>
                <w:szCs w:val="20"/>
              </w:rPr>
              <w:t xml:space="preserve"> management system and client requirements. </w:t>
            </w:r>
          </w:p>
        </w:tc>
      </w:tr>
    </w:tbl>
    <w:p w14:paraId="2C6B1B1C" w14:textId="77777777" w:rsidR="00D473A9" w:rsidRPr="002929B8" w:rsidRDefault="00D473A9" w:rsidP="0008670D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243164"/>
          <w:left w:val="single" w:sz="4" w:space="0" w:color="243164"/>
          <w:bottom w:val="single" w:sz="4" w:space="0" w:color="243164"/>
          <w:right w:val="single" w:sz="4" w:space="0" w:color="243164"/>
          <w:insideH w:val="single" w:sz="4" w:space="0" w:color="243164"/>
          <w:insideV w:val="single" w:sz="4" w:space="0" w:color="243164"/>
        </w:tblBorders>
        <w:tblLook w:val="04A0" w:firstRow="1" w:lastRow="0" w:firstColumn="1" w:lastColumn="0" w:noHBand="0" w:noVBand="1"/>
      </w:tblPr>
      <w:tblGrid>
        <w:gridCol w:w="9628"/>
      </w:tblGrid>
      <w:tr w:rsidR="0008670D" w:rsidRPr="0008670D" w14:paraId="0BAFA613" w14:textId="77777777" w:rsidTr="00CE50DB">
        <w:trPr>
          <w:trHeight w:val="442"/>
        </w:trPr>
        <w:tc>
          <w:tcPr>
            <w:tcW w:w="9628" w:type="dxa"/>
            <w:shd w:val="clear" w:color="auto" w:fill="243164"/>
          </w:tcPr>
          <w:p w14:paraId="23FBBDDE" w14:textId="77777777" w:rsidR="0008670D" w:rsidRPr="007F35FA" w:rsidRDefault="0008670D" w:rsidP="00700578">
            <w:pPr>
              <w:rPr>
                <w:b/>
                <w:bCs/>
                <w:szCs w:val="20"/>
              </w:rPr>
            </w:pPr>
            <w:r w:rsidRPr="007F35FA">
              <w:rPr>
                <w:b/>
                <w:bCs/>
                <w:color w:val="FFFFFF" w:themeColor="background1"/>
                <w:szCs w:val="20"/>
              </w:rPr>
              <w:t>Role Accountabilities</w:t>
            </w:r>
          </w:p>
        </w:tc>
      </w:tr>
      <w:tr w:rsidR="0008670D" w:rsidRPr="007F35FA" w14:paraId="65AE294A" w14:textId="77777777" w:rsidTr="0082114B">
        <w:trPr>
          <w:trHeight w:val="2984"/>
        </w:trPr>
        <w:tc>
          <w:tcPr>
            <w:tcW w:w="9628" w:type="dxa"/>
          </w:tcPr>
          <w:p w14:paraId="3713D31C" w14:textId="2CE3058A" w:rsidR="009768FE" w:rsidRPr="00EE08BE" w:rsidRDefault="00E86C8F" w:rsidP="009768FE">
            <w:pPr>
              <w:pStyle w:val="ListParagraph"/>
              <w:numPr>
                <w:ilvl w:val="0"/>
                <w:numId w:val="35"/>
              </w:numPr>
              <w:suppressAutoHyphens/>
              <w:autoSpaceDN w:val="0"/>
              <w:jc w:val="both"/>
            </w:pPr>
            <w:r w:rsidRPr="00CE50DB">
              <w:t>QHSE Focal Point</w:t>
            </w:r>
            <w:r>
              <w:rPr>
                <w:b/>
                <w:bCs/>
              </w:rPr>
              <w:t xml:space="preserve"> - </w:t>
            </w:r>
            <w:r w:rsidR="000378E4">
              <w:t>s</w:t>
            </w:r>
            <w:r w:rsidR="009768FE" w:rsidRPr="00EE08BE">
              <w:t xml:space="preserve">erve as the primary point of contact for QHSE matters for the </w:t>
            </w:r>
            <w:r>
              <w:t xml:space="preserve">Nuclear </w:t>
            </w:r>
            <w:r w:rsidR="009768FE" w:rsidRPr="00EE08BE">
              <w:t>Projects team.</w:t>
            </w:r>
          </w:p>
          <w:p w14:paraId="0E96A13F" w14:textId="77777777" w:rsidR="009768FE" w:rsidRPr="00EE08BE" w:rsidRDefault="009768FE" w:rsidP="009768FE">
            <w:pPr>
              <w:pStyle w:val="ListParagraph"/>
              <w:numPr>
                <w:ilvl w:val="0"/>
                <w:numId w:val="35"/>
              </w:numPr>
              <w:suppressAutoHyphens/>
              <w:autoSpaceDN w:val="0"/>
              <w:jc w:val="both"/>
            </w:pPr>
            <w:r w:rsidRPr="00EE08BE">
              <w:t>Monitor local compliance with QHSE management systems, addressing shortcomings and highlighting trends.</w:t>
            </w:r>
          </w:p>
          <w:p w14:paraId="43B4AE66" w14:textId="77777777" w:rsidR="009768FE" w:rsidRPr="00EE08BE" w:rsidRDefault="009768FE" w:rsidP="009768FE">
            <w:pPr>
              <w:pStyle w:val="ListParagraph"/>
              <w:numPr>
                <w:ilvl w:val="0"/>
                <w:numId w:val="35"/>
              </w:numPr>
              <w:suppressAutoHyphens/>
              <w:autoSpaceDN w:val="0"/>
              <w:jc w:val="both"/>
            </w:pPr>
            <w:r w:rsidRPr="00EE08BE">
              <w:t>Work within a team of HSE specialists, fostering a positive and pragmatic approach to problem-solving.</w:t>
            </w:r>
          </w:p>
          <w:p w14:paraId="059367F5" w14:textId="77777777" w:rsidR="009768FE" w:rsidRPr="00EE08BE" w:rsidRDefault="009768FE" w:rsidP="009768FE">
            <w:pPr>
              <w:pStyle w:val="ListParagraph"/>
              <w:numPr>
                <w:ilvl w:val="0"/>
                <w:numId w:val="35"/>
              </w:numPr>
              <w:suppressAutoHyphens/>
              <w:autoSpaceDN w:val="0"/>
              <w:jc w:val="both"/>
            </w:pPr>
            <w:r w:rsidRPr="00EE08BE">
              <w:t>Support development projects for Osprey, offering guidance and best practice considerations.</w:t>
            </w:r>
          </w:p>
          <w:p w14:paraId="0307E0DF" w14:textId="77777777" w:rsidR="009768FE" w:rsidRPr="00EE08BE" w:rsidRDefault="009768FE" w:rsidP="009768FE">
            <w:pPr>
              <w:pStyle w:val="ListParagraph"/>
              <w:numPr>
                <w:ilvl w:val="0"/>
                <w:numId w:val="35"/>
              </w:numPr>
              <w:suppressAutoHyphens/>
              <w:autoSpaceDN w:val="0"/>
              <w:jc w:val="both"/>
            </w:pPr>
            <w:r w:rsidRPr="00EE08BE">
              <w:t>Ensure accurate and timely reporting of HSE data.</w:t>
            </w:r>
          </w:p>
          <w:p w14:paraId="604A8DB2" w14:textId="77777777" w:rsidR="009768FE" w:rsidRPr="00EE08BE" w:rsidRDefault="009768FE" w:rsidP="009768FE">
            <w:pPr>
              <w:pStyle w:val="ListParagraph"/>
              <w:numPr>
                <w:ilvl w:val="0"/>
                <w:numId w:val="35"/>
              </w:numPr>
              <w:suppressAutoHyphens/>
              <w:autoSpaceDN w:val="0"/>
              <w:jc w:val="both"/>
            </w:pPr>
            <w:r w:rsidRPr="00EE08BE">
              <w:t>Contribute to environmental compliance and standards maintenance.</w:t>
            </w:r>
          </w:p>
          <w:p w14:paraId="272AD8D5" w14:textId="77777777" w:rsidR="009768FE" w:rsidRPr="00EE08BE" w:rsidRDefault="009768FE" w:rsidP="009768FE">
            <w:pPr>
              <w:pStyle w:val="ListParagraph"/>
              <w:numPr>
                <w:ilvl w:val="0"/>
                <w:numId w:val="35"/>
              </w:numPr>
              <w:suppressAutoHyphens/>
              <w:autoSpaceDN w:val="0"/>
              <w:jc w:val="both"/>
            </w:pPr>
            <w:r w:rsidRPr="00EE08BE">
              <w:t>Promote a positive culture of health, safety, and environmental responsibility.</w:t>
            </w:r>
          </w:p>
          <w:p w14:paraId="31CD34D4" w14:textId="77777777" w:rsidR="009768FE" w:rsidRPr="00EE08BE" w:rsidRDefault="009768FE" w:rsidP="009768FE">
            <w:pPr>
              <w:pStyle w:val="ListParagraph"/>
              <w:numPr>
                <w:ilvl w:val="0"/>
                <w:numId w:val="35"/>
              </w:numPr>
              <w:suppressAutoHyphens/>
              <w:autoSpaceDN w:val="0"/>
              <w:jc w:val="both"/>
            </w:pPr>
            <w:r w:rsidRPr="00EE08BE">
              <w:t>Analyse health and safety trends, advising operational management on improvement strategies.</w:t>
            </w:r>
          </w:p>
          <w:p w14:paraId="28706D80" w14:textId="42B38DD9" w:rsidR="009768FE" w:rsidRPr="00EE08BE" w:rsidRDefault="009768FE" w:rsidP="009768FE">
            <w:pPr>
              <w:pStyle w:val="ListParagraph"/>
              <w:numPr>
                <w:ilvl w:val="0"/>
                <w:numId w:val="35"/>
              </w:numPr>
              <w:suppressAutoHyphens/>
              <w:autoSpaceDN w:val="0"/>
              <w:jc w:val="both"/>
            </w:pPr>
            <w:r w:rsidRPr="00EE08BE">
              <w:t xml:space="preserve">Coach and develop the </w:t>
            </w:r>
            <w:r w:rsidR="00D82381">
              <w:t>Service Delivery</w:t>
            </w:r>
            <w:r w:rsidR="004B5F2D">
              <w:t xml:space="preserve"> </w:t>
            </w:r>
            <w:r w:rsidRPr="00EE08BE">
              <w:t>Projects team on QHSE management systems and standards.</w:t>
            </w:r>
          </w:p>
          <w:p w14:paraId="3E05201F" w14:textId="7C25A216" w:rsidR="004F69DB" w:rsidRPr="007F35FA" w:rsidRDefault="009768FE" w:rsidP="009768FE">
            <w:pPr>
              <w:pStyle w:val="ListParagraph"/>
              <w:numPr>
                <w:ilvl w:val="0"/>
                <w:numId w:val="35"/>
              </w:numPr>
              <w:spacing w:before="40"/>
              <w:rPr>
                <w:szCs w:val="20"/>
              </w:rPr>
            </w:pPr>
            <w:r w:rsidRPr="00EE08BE">
              <w:t>Collaborate with clients and external regulatory authorities as needed.</w:t>
            </w:r>
          </w:p>
        </w:tc>
      </w:tr>
    </w:tbl>
    <w:p w14:paraId="6572E887" w14:textId="77777777" w:rsidR="0008670D" w:rsidRPr="007F35FA" w:rsidRDefault="0008670D" w:rsidP="007F35FA">
      <w:pPr>
        <w:spacing w:after="0" w:line="240" w:lineRule="auto"/>
        <w:ind w:left="284" w:hanging="284"/>
        <w:rPr>
          <w:szCs w:val="20"/>
        </w:rPr>
      </w:pPr>
    </w:p>
    <w:tbl>
      <w:tblPr>
        <w:tblStyle w:val="TableGrid"/>
        <w:tblW w:w="0" w:type="auto"/>
        <w:tblBorders>
          <w:top w:val="single" w:sz="4" w:space="0" w:color="243164"/>
          <w:left w:val="single" w:sz="4" w:space="0" w:color="243164"/>
          <w:bottom w:val="single" w:sz="4" w:space="0" w:color="243164"/>
          <w:right w:val="single" w:sz="4" w:space="0" w:color="243164"/>
          <w:insideH w:val="single" w:sz="4" w:space="0" w:color="243164"/>
          <w:insideV w:val="single" w:sz="4" w:space="0" w:color="243164"/>
        </w:tblBorders>
        <w:tblLook w:val="04A0" w:firstRow="1" w:lastRow="0" w:firstColumn="1" w:lastColumn="0" w:noHBand="0" w:noVBand="1"/>
      </w:tblPr>
      <w:tblGrid>
        <w:gridCol w:w="9628"/>
      </w:tblGrid>
      <w:tr w:rsidR="004F69DB" w:rsidRPr="0008670D" w14:paraId="75D8C2AE" w14:textId="77777777" w:rsidTr="00700578">
        <w:tc>
          <w:tcPr>
            <w:tcW w:w="9628" w:type="dxa"/>
            <w:shd w:val="clear" w:color="auto" w:fill="243164"/>
          </w:tcPr>
          <w:p w14:paraId="044F6B6C" w14:textId="77777777" w:rsidR="004F69DB" w:rsidRPr="0008670D" w:rsidRDefault="004F69DB" w:rsidP="00700578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>Other Role Responsibilities</w:t>
            </w:r>
          </w:p>
        </w:tc>
      </w:tr>
      <w:tr w:rsidR="004F69DB" w:rsidRPr="0008670D" w14:paraId="726C07F8" w14:textId="77777777" w:rsidTr="009B4851">
        <w:trPr>
          <w:trHeight w:val="794"/>
        </w:trPr>
        <w:tc>
          <w:tcPr>
            <w:tcW w:w="9628" w:type="dxa"/>
          </w:tcPr>
          <w:p w14:paraId="56A426A9" w14:textId="2D8005B7" w:rsidR="004F69DB" w:rsidRPr="0082114B" w:rsidRDefault="0082114B" w:rsidP="0082114B">
            <w:pPr>
              <w:pStyle w:val="ListParagraph"/>
              <w:numPr>
                <w:ilvl w:val="0"/>
                <w:numId w:val="36"/>
              </w:numPr>
              <w:spacing w:before="40"/>
              <w:ind w:left="306" w:hanging="284"/>
              <w:rPr>
                <w:szCs w:val="20"/>
              </w:rPr>
            </w:pPr>
            <w:r w:rsidRPr="0082114B">
              <w:rPr>
                <w:szCs w:val="20"/>
              </w:rPr>
              <w:t xml:space="preserve">Be actively engaged in site activities, </w:t>
            </w:r>
            <w:r>
              <w:rPr>
                <w:szCs w:val="20"/>
              </w:rPr>
              <w:t xml:space="preserve">championing QHSE best </w:t>
            </w:r>
            <w:r w:rsidR="00CA3079">
              <w:rPr>
                <w:szCs w:val="20"/>
              </w:rPr>
              <w:t>practices</w:t>
            </w:r>
            <w:r>
              <w:rPr>
                <w:szCs w:val="20"/>
              </w:rPr>
              <w:t xml:space="preserve"> and </w:t>
            </w:r>
            <w:r w:rsidR="00CA3079" w:rsidRPr="0082114B">
              <w:rPr>
                <w:szCs w:val="20"/>
              </w:rPr>
              <w:t>always leading by example</w:t>
            </w:r>
            <w:r>
              <w:rPr>
                <w:szCs w:val="20"/>
              </w:rPr>
              <w:t xml:space="preserve">. </w:t>
            </w:r>
            <w:r w:rsidR="006465B9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Be </w:t>
            </w:r>
            <w:r w:rsidRPr="0082114B">
              <w:rPr>
                <w:szCs w:val="20"/>
              </w:rPr>
              <w:t>approachable to all members of staff seeking QHSE advice and assistance</w:t>
            </w:r>
            <w:r>
              <w:rPr>
                <w:szCs w:val="20"/>
              </w:rPr>
              <w:t xml:space="preserve">. </w:t>
            </w:r>
          </w:p>
        </w:tc>
      </w:tr>
    </w:tbl>
    <w:p w14:paraId="357AA87C" w14:textId="77777777" w:rsidR="004F69DB" w:rsidRPr="002929B8" w:rsidRDefault="004F69DB" w:rsidP="004F69DB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243164"/>
          <w:left w:val="single" w:sz="4" w:space="0" w:color="243164"/>
          <w:bottom w:val="single" w:sz="4" w:space="0" w:color="243164"/>
          <w:right w:val="single" w:sz="4" w:space="0" w:color="243164"/>
          <w:insideH w:val="single" w:sz="4" w:space="0" w:color="243164"/>
          <w:insideV w:val="single" w:sz="4" w:space="0" w:color="243164"/>
        </w:tblBorders>
        <w:tblLook w:val="04A0" w:firstRow="1" w:lastRow="0" w:firstColumn="1" w:lastColumn="0" w:noHBand="0" w:noVBand="1"/>
      </w:tblPr>
      <w:tblGrid>
        <w:gridCol w:w="9628"/>
      </w:tblGrid>
      <w:tr w:rsidR="004F69DB" w:rsidRPr="0008670D" w14:paraId="01B1463F" w14:textId="77777777" w:rsidTr="00700578">
        <w:tc>
          <w:tcPr>
            <w:tcW w:w="9628" w:type="dxa"/>
            <w:shd w:val="clear" w:color="auto" w:fill="243164"/>
          </w:tcPr>
          <w:p w14:paraId="3D9E6C65" w14:textId="77777777" w:rsidR="004F69DB" w:rsidRPr="0008670D" w:rsidRDefault="004F69DB" w:rsidP="00700578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>General Responsibilities</w:t>
            </w:r>
          </w:p>
        </w:tc>
      </w:tr>
      <w:tr w:rsidR="004F69DB" w:rsidRPr="0008670D" w14:paraId="7A2389F8" w14:textId="77777777" w:rsidTr="002929B8">
        <w:trPr>
          <w:trHeight w:val="1521"/>
        </w:trPr>
        <w:tc>
          <w:tcPr>
            <w:tcW w:w="9628" w:type="dxa"/>
          </w:tcPr>
          <w:p w14:paraId="08E0936A" w14:textId="77777777" w:rsidR="009F7CF3" w:rsidRPr="007F35FA" w:rsidRDefault="009F7CF3" w:rsidP="002929B8">
            <w:pPr>
              <w:pStyle w:val="ListParagraph"/>
              <w:numPr>
                <w:ilvl w:val="0"/>
                <w:numId w:val="38"/>
              </w:numPr>
              <w:spacing w:before="40"/>
              <w:ind w:left="307" w:hanging="284"/>
              <w:contextualSpacing w:val="0"/>
              <w:rPr>
                <w:szCs w:val="20"/>
              </w:rPr>
            </w:pPr>
            <w:r w:rsidRPr="007F35FA">
              <w:rPr>
                <w:szCs w:val="20"/>
              </w:rPr>
              <w:t>To support the delivery of Osprey’s vision and values as part of your day-to-day work.</w:t>
            </w:r>
          </w:p>
          <w:p w14:paraId="2A8409A7" w14:textId="77777777" w:rsidR="009F7CF3" w:rsidRPr="007F35FA" w:rsidRDefault="009F7CF3" w:rsidP="002929B8">
            <w:pPr>
              <w:pStyle w:val="ListParagraph"/>
              <w:numPr>
                <w:ilvl w:val="0"/>
                <w:numId w:val="38"/>
              </w:numPr>
              <w:spacing w:before="40"/>
              <w:ind w:left="307" w:hanging="284"/>
              <w:contextualSpacing w:val="0"/>
              <w:rPr>
                <w:szCs w:val="20"/>
              </w:rPr>
            </w:pPr>
            <w:r w:rsidRPr="007F35FA">
              <w:rPr>
                <w:szCs w:val="20"/>
              </w:rPr>
              <w:t>To comply with Osprey’s management systems as required within your area of responsibility.</w:t>
            </w:r>
          </w:p>
          <w:p w14:paraId="2673025C" w14:textId="77777777" w:rsidR="009F7CF3" w:rsidRPr="007F35FA" w:rsidRDefault="009F7CF3" w:rsidP="002929B8">
            <w:pPr>
              <w:pStyle w:val="ListParagraph"/>
              <w:numPr>
                <w:ilvl w:val="0"/>
                <w:numId w:val="38"/>
              </w:numPr>
              <w:spacing w:before="40"/>
              <w:ind w:left="307" w:hanging="284"/>
              <w:contextualSpacing w:val="0"/>
              <w:rPr>
                <w:szCs w:val="20"/>
              </w:rPr>
            </w:pPr>
            <w:r w:rsidRPr="007F35FA">
              <w:rPr>
                <w:szCs w:val="20"/>
              </w:rPr>
              <w:t>To be responsible for the health, safety and environmental aspects affecting self, employees and activities under your control.</w:t>
            </w:r>
          </w:p>
          <w:p w14:paraId="252E3E94" w14:textId="77777777" w:rsidR="0062197E" w:rsidRPr="007F35FA" w:rsidRDefault="009F7CF3" w:rsidP="002929B8">
            <w:pPr>
              <w:pStyle w:val="ListParagraph"/>
              <w:numPr>
                <w:ilvl w:val="0"/>
                <w:numId w:val="38"/>
              </w:numPr>
              <w:spacing w:before="40" w:after="40"/>
              <w:ind w:left="307" w:hanging="284"/>
              <w:contextualSpacing w:val="0"/>
              <w:rPr>
                <w:szCs w:val="20"/>
              </w:rPr>
            </w:pPr>
            <w:r w:rsidRPr="007F35FA">
              <w:rPr>
                <w:szCs w:val="20"/>
              </w:rPr>
              <w:t>Any other duties that the company may reasonably require the individual to undertake.</w:t>
            </w:r>
          </w:p>
        </w:tc>
      </w:tr>
    </w:tbl>
    <w:p w14:paraId="4070DB41" w14:textId="77777777" w:rsidR="004F69DB" w:rsidRPr="002929B8" w:rsidRDefault="004F69DB" w:rsidP="004F69DB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243164"/>
          <w:left w:val="single" w:sz="4" w:space="0" w:color="243164"/>
          <w:bottom w:val="single" w:sz="4" w:space="0" w:color="243164"/>
          <w:right w:val="single" w:sz="4" w:space="0" w:color="243164"/>
          <w:insideH w:val="single" w:sz="4" w:space="0" w:color="243164"/>
          <w:insideV w:val="single" w:sz="4" w:space="0" w:color="243164"/>
        </w:tblBorders>
        <w:tblLook w:val="04A0" w:firstRow="1" w:lastRow="0" w:firstColumn="1" w:lastColumn="0" w:noHBand="0" w:noVBand="1"/>
      </w:tblPr>
      <w:tblGrid>
        <w:gridCol w:w="9628"/>
      </w:tblGrid>
      <w:tr w:rsidR="0062197E" w:rsidRPr="0008670D" w14:paraId="1A4D55BB" w14:textId="77777777" w:rsidTr="00700578">
        <w:tc>
          <w:tcPr>
            <w:tcW w:w="9628" w:type="dxa"/>
            <w:shd w:val="clear" w:color="auto" w:fill="243164"/>
          </w:tcPr>
          <w:p w14:paraId="44981AEA" w14:textId="77777777" w:rsidR="0062197E" w:rsidRPr="007F35FA" w:rsidRDefault="0062197E" w:rsidP="00700578">
            <w:pPr>
              <w:rPr>
                <w:b/>
                <w:bCs/>
                <w:szCs w:val="20"/>
              </w:rPr>
            </w:pPr>
            <w:r w:rsidRPr="007F35FA">
              <w:rPr>
                <w:b/>
                <w:bCs/>
                <w:color w:val="FFFFFF" w:themeColor="background1"/>
                <w:szCs w:val="20"/>
              </w:rPr>
              <w:t>Osprey’s Promise</w:t>
            </w:r>
          </w:p>
        </w:tc>
      </w:tr>
      <w:tr w:rsidR="0062197E" w:rsidRPr="0008670D" w14:paraId="30E45CA4" w14:textId="77777777" w:rsidTr="002929B8">
        <w:trPr>
          <w:trHeight w:val="542"/>
        </w:trPr>
        <w:tc>
          <w:tcPr>
            <w:tcW w:w="9628" w:type="dxa"/>
          </w:tcPr>
          <w:p w14:paraId="23DEAECB" w14:textId="77777777" w:rsidR="0062197E" w:rsidRPr="007F35FA" w:rsidRDefault="009F7CF3" w:rsidP="002929B8">
            <w:pPr>
              <w:spacing w:before="40" w:after="40"/>
              <w:rPr>
                <w:szCs w:val="20"/>
              </w:rPr>
            </w:pPr>
            <w:r w:rsidRPr="007F35FA">
              <w:rPr>
                <w:szCs w:val="20"/>
              </w:rPr>
              <w:t xml:space="preserve">You will be supported by your line manager through supervision and support, listening, training and development, and the best resources that we are able to provide to help you give </w:t>
            </w:r>
            <w:r w:rsidRPr="007F35FA">
              <w:rPr>
                <w:i/>
                <w:iCs/>
                <w:szCs w:val="20"/>
              </w:rPr>
              <w:t>your</w:t>
            </w:r>
            <w:r w:rsidRPr="007F35FA">
              <w:rPr>
                <w:szCs w:val="20"/>
              </w:rPr>
              <w:t xml:space="preserve"> best.</w:t>
            </w:r>
          </w:p>
        </w:tc>
      </w:tr>
    </w:tbl>
    <w:p w14:paraId="43C2D093" w14:textId="77777777" w:rsidR="0062197E" w:rsidRPr="002929B8" w:rsidRDefault="0062197E" w:rsidP="009B4851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638" w:type="dxa"/>
        <w:tblBorders>
          <w:top w:val="single" w:sz="4" w:space="0" w:color="F07E45"/>
          <w:left w:val="single" w:sz="4" w:space="0" w:color="F07E45"/>
          <w:bottom w:val="single" w:sz="4" w:space="0" w:color="F07E45"/>
          <w:right w:val="single" w:sz="4" w:space="0" w:color="F07E45"/>
          <w:insideH w:val="single" w:sz="4" w:space="0" w:color="F07E45"/>
          <w:insideV w:val="single" w:sz="4" w:space="0" w:color="F07E45"/>
        </w:tblBorders>
        <w:tblLook w:val="04A0" w:firstRow="1" w:lastRow="0" w:firstColumn="1" w:lastColumn="0" w:noHBand="0" w:noVBand="1"/>
      </w:tblPr>
      <w:tblGrid>
        <w:gridCol w:w="2154"/>
        <w:gridCol w:w="2665"/>
        <w:gridCol w:w="2154"/>
        <w:gridCol w:w="2665"/>
      </w:tblGrid>
      <w:tr w:rsidR="001A1571" w14:paraId="4300FA1A" w14:textId="77777777" w:rsidTr="001A1571">
        <w:trPr>
          <w:trHeight w:val="510"/>
        </w:trPr>
        <w:tc>
          <w:tcPr>
            <w:tcW w:w="2154" w:type="dxa"/>
            <w:tcBorders>
              <w:top w:val="single" w:sz="4" w:space="0" w:color="243164"/>
              <w:left w:val="single" w:sz="4" w:space="0" w:color="243164"/>
              <w:bottom w:val="single" w:sz="4" w:space="0" w:color="FFFFFF" w:themeColor="background1"/>
              <w:right w:val="single" w:sz="4" w:space="0" w:color="243164"/>
            </w:tcBorders>
            <w:shd w:val="clear" w:color="auto" w:fill="243164"/>
            <w:vAlign w:val="center"/>
          </w:tcPr>
          <w:p w14:paraId="23C87ECE" w14:textId="77777777" w:rsidR="009B4851" w:rsidRPr="0041132D" w:rsidRDefault="009B4851" w:rsidP="009B4851">
            <w:pPr>
              <w:rPr>
                <w:b/>
                <w:bCs/>
                <w:color w:val="FFFFFF" w:themeColor="background1"/>
                <w:szCs w:val="20"/>
              </w:rPr>
            </w:pPr>
            <w:r w:rsidRPr="0041132D">
              <w:rPr>
                <w:b/>
                <w:bCs/>
                <w:color w:val="FFFFFF" w:themeColor="background1"/>
                <w:szCs w:val="20"/>
              </w:rPr>
              <w:t>Signature</w:t>
            </w:r>
          </w:p>
        </w:tc>
        <w:tc>
          <w:tcPr>
            <w:tcW w:w="2665" w:type="dxa"/>
            <w:tcBorders>
              <w:top w:val="single" w:sz="4" w:space="0" w:color="243164"/>
              <w:left w:val="single" w:sz="4" w:space="0" w:color="243164"/>
              <w:bottom w:val="single" w:sz="4" w:space="0" w:color="243164"/>
              <w:right w:val="single" w:sz="4" w:space="0" w:color="243164"/>
            </w:tcBorders>
            <w:vAlign w:val="center"/>
          </w:tcPr>
          <w:p w14:paraId="5DB571C9" w14:textId="77777777" w:rsidR="009B4851" w:rsidRPr="0041132D" w:rsidRDefault="009B4851" w:rsidP="009B4851">
            <w:pPr>
              <w:rPr>
                <w:sz w:val="19"/>
                <w:szCs w:val="19"/>
              </w:rPr>
            </w:pPr>
          </w:p>
        </w:tc>
        <w:tc>
          <w:tcPr>
            <w:tcW w:w="2154" w:type="dxa"/>
            <w:tcBorders>
              <w:top w:val="single" w:sz="4" w:space="0" w:color="243164"/>
              <w:left w:val="single" w:sz="4" w:space="0" w:color="243164"/>
              <w:bottom w:val="single" w:sz="4" w:space="0" w:color="FFFFFF" w:themeColor="background1"/>
              <w:right w:val="single" w:sz="4" w:space="0" w:color="243164"/>
            </w:tcBorders>
            <w:shd w:val="clear" w:color="auto" w:fill="243164"/>
            <w:vAlign w:val="center"/>
          </w:tcPr>
          <w:p w14:paraId="14DB1AC4" w14:textId="77777777" w:rsidR="009B4851" w:rsidRPr="0041132D" w:rsidRDefault="009B4851" w:rsidP="009B4851">
            <w:pPr>
              <w:rPr>
                <w:b/>
                <w:bCs/>
                <w:color w:val="FFFFFF" w:themeColor="background1"/>
                <w:szCs w:val="20"/>
              </w:rPr>
            </w:pPr>
            <w:r w:rsidRPr="0041132D">
              <w:rPr>
                <w:b/>
                <w:bCs/>
                <w:color w:val="FFFFFF" w:themeColor="background1"/>
                <w:szCs w:val="20"/>
              </w:rPr>
              <w:t>Signature</w:t>
            </w:r>
          </w:p>
        </w:tc>
        <w:tc>
          <w:tcPr>
            <w:tcW w:w="2665" w:type="dxa"/>
            <w:tcBorders>
              <w:top w:val="single" w:sz="4" w:space="0" w:color="243164"/>
              <w:left w:val="single" w:sz="4" w:space="0" w:color="243164"/>
              <w:bottom w:val="single" w:sz="4" w:space="0" w:color="243164"/>
              <w:right w:val="single" w:sz="4" w:space="0" w:color="243164"/>
            </w:tcBorders>
            <w:vAlign w:val="center"/>
          </w:tcPr>
          <w:p w14:paraId="349E9683" w14:textId="70624999" w:rsidR="009B4851" w:rsidRPr="00EA4985" w:rsidRDefault="009B4851" w:rsidP="00EA4985">
            <w:pPr>
              <w:pStyle w:val="NormalWeb"/>
            </w:pPr>
          </w:p>
        </w:tc>
      </w:tr>
      <w:tr w:rsidR="001A1571" w14:paraId="1ECC0200" w14:textId="77777777" w:rsidTr="001A1571">
        <w:trPr>
          <w:trHeight w:val="510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243164"/>
              <w:bottom w:val="single" w:sz="4" w:space="0" w:color="FFFFFF" w:themeColor="background1"/>
              <w:right w:val="single" w:sz="4" w:space="0" w:color="243164"/>
            </w:tcBorders>
            <w:shd w:val="clear" w:color="auto" w:fill="243164"/>
            <w:vAlign w:val="center"/>
          </w:tcPr>
          <w:p w14:paraId="1787A179" w14:textId="77777777" w:rsidR="009B4851" w:rsidRPr="0041132D" w:rsidRDefault="009B4851" w:rsidP="009B4851">
            <w:pPr>
              <w:rPr>
                <w:b/>
                <w:bCs/>
                <w:color w:val="FFFFFF" w:themeColor="background1"/>
                <w:szCs w:val="20"/>
              </w:rPr>
            </w:pPr>
            <w:r w:rsidRPr="0041132D">
              <w:rPr>
                <w:b/>
                <w:bCs/>
                <w:color w:val="FFFFFF" w:themeColor="background1"/>
                <w:szCs w:val="20"/>
              </w:rPr>
              <w:t>Employee Name</w:t>
            </w:r>
          </w:p>
        </w:tc>
        <w:tc>
          <w:tcPr>
            <w:tcW w:w="2665" w:type="dxa"/>
            <w:tcBorders>
              <w:top w:val="single" w:sz="4" w:space="0" w:color="243164"/>
              <w:left w:val="single" w:sz="4" w:space="0" w:color="243164"/>
              <w:bottom w:val="single" w:sz="4" w:space="0" w:color="243164"/>
              <w:right w:val="single" w:sz="4" w:space="0" w:color="243164"/>
            </w:tcBorders>
            <w:vAlign w:val="center"/>
          </w:tcPr>
          <w:p w14:paraId="494A5342" w14:textId="05AE6A52" w:rsidR="009B4851" w:rsidRPr="0041132D" w:rsidRDefault="009B4851" w:rsidP="009B4851">
            <w:pPr>
              <w:rPr>
                <w:sz w:val="19"/>
                <w:szCs w:val="19"/>
              </w:rPr>
            </w:pPr>
          </w:p>
        </w:tc>
        <w:tc>
          <w:tcPr>
            <w:tcW w:w="2154" w:type="dxa"/>
            <w:tcBorders>
              <w:top w:val="single" w:sz="4" w:space="0" w:color="FFFFFF" w:themeColor="background1"/>
              <w:left w:val="single" w:sz="4" w:space="0" w:color="243164"/>
              <w:bottom w:val="single" w:sz="4" w:space="0" w:color="FFFFFF" w:themeColor="background1"/>
              <w:right w:val="single" w:sz="4" w:space="0" w:color="243164"/>
            </w:tcBorders>
            <w:shd w:val="clear" w:color="auto" w:fill="243164"/>
            <w:vAlign w:val="center"/>
          </w:tcPr>
          <w:p w14:paraId="4368DC93" w14:textId="77777777" w:rsidR="009B4851" w:rsidRPr="0041132D" w:rsidRDefault="009B4851" w:rsidP="009B4851">
            <w:pPr>
              <w:rPr>
                <w:b/>
                <w:bCs/>
                <w:color w:val="FFFFFF" w:themeColor="background1"/>
                <w:szCs w:val="20"/>
              </w:rPr>
            </w:pPr>
            <w:r w:rsidRPr="0041132D">
              <w:rPr>
                <w:b/>
                <w:bCs/>
                <w:color w:val="FFFFFF" w:themeColor="background1"/>
                <w:szCs w:val="20"/>
              </w:rPr>
              <w:t>Manager’s Name</w:t>
            </w:r>
          </w:p>
        </w:tc>
        <w:tc>
          <w:tcPr>
            <w:tcW w:w="2665" w:type="dxa"/>
            <w:tcBorders>
              <w:top w:val="single" w:sz="4" w:space="0" w:color="243164"/>
              <w:left w:val="single" w:sz="4" w:space="0" w:color="243164"/>
              <w:bottom w:val="single" w:sz="4" w:space="0" w:color="243164"/>
              <w:right w:val="single" w:sz="4" w:space="0" w:color="243164"/>
            </w:tcBorders>
            <w:vAlign w:val="center"/>
          </w:tcPr>
          <w:p w14:paraId="28E2C5D3" w14:textId="7A7313C9" w:rsidR="009B4851" w:rsidRPr="0041132D" w:rsidRDefault="009B4851" w:rsidP="009B4851">
            <w:pPr>
              <w:rPr>
                <w:sz w:val="19"/>
                <w:szCs w:val="19"/>
              </w:rPr>
            </w:pPr>
          </w:p>
        </w:tc>
      </w:tr>
      <w:tr w:rsidR="001A1571" w14:paraId="60EB2402" w14:textId="77777777" w:rsidTr="001A1571">
        <w:trPr>
          <w:trHeight w:val="510"/>
        </w:trPr>
        <w:tc>
          <w:tcPr>
            <w:tcW w:w="2154" w:type="dxa"/>
            <w:tcBorders>
              <w:top w:val="single" w:sz="4" w:space="0" w:color="FFFFFF" w:themeColor="background1"/>
              <w:left w:val="single" w:sz="4" w:space="0" w:color="243164"/>
              <w:bottom w:val="single" w:sz="4" w:space="0" w:color="243164"/>
              <w:right w:val="single" w:sz="4" w:space="0" w:color="243164"/>
            </w:tcBorders>
            <w:shd w:val="clear" w:color="auto" w:fill="243164"/>
            <w:vAlign w:val="center"/>
          </w:tcPr>
          <w:p w14:paraId="13758562" w14:textId="77777777" w:rsidR="009B4851" w:rsidRPr="0041132D" w:rsidRDefault="009B4851" w:rsidP="009B4851">
            <w:pPr>
              <w:rPr>
                <w:b/>
                <w:bCs/>
                <w:color w:val="FFFFFF" w:themeColor="background1"/>
                <w:szCs w:val="20"/>
              </w:rPr>
            </w:pPr>
            <w:r w:rsidRPr="0041132D">
              <w:rPr>
                <w:b/>
                <w:bCs/>
                <w:color w:val="FFFFFF" w:themeColor="background1"/>
                <w:szCs w:val="20"/>
              </w:rPr>
              <w:t>Date</w:t>
            </w:r>
          </w:p>
        </w:tc>
        <w:tc>
          <w:tcPr>
            <w:tcW w:w="2665" w:type="dxa"/>
            <w:tcBorders>
              <w:top w:val="single" w:sz="4" w:space="0" w:color="243164"/>
              <w:left w:val="single" w:sz="4" w:space="0" w:color="243164"/>
              <w:bottom w:val="single" w:sz="4" w:space="0" w:color="243164"/>
              <w:right w:val="single" w:sz="4" w:space="0" w:color="243164"/>
            </w:tcBorders>
            <w:vAlign w:val="center"/>
          </w:tcPr>
          <w:p w14:paraId="1E8AA9BD" w14:textId="0F318975" w:rsidR="009B4851" w:rsidRPr="0041132D" w:rsidRDefault="009B4851" w:rsidP="009B4851">
            <w:pPr>
              <w:rPr>
                <w:sz w:val="19"/>
                <w:szCs w:val="19"/>
              </w:rPr>
            </w:pPr>
          </w:p>
        </w:tc>
        <w:tc>
          <w:tcPr>
            <w:tcW w:w="2154" w:type="dxa"/>
            <w:tcBorders>
              <w:top w:val="single" w:sz="4" w:space="0" w:color="FFFFFF" w:themeColor="background1"/>
              <w:left w:val="single" w:sz="4" w:space="0" w:color="243164"/>
              <w:bottom w:val="single" w:sz="4" w:space="0" w:color="243164"/>
              <w:right w:val="single" w:sz="4" w:space="0" w:color="243164"/>
            </w:tcBorders>
            <w:shd w:val="clear" w:color="auto" w:fill="243164"/>
            <w:vAlign w:val="center"/>
          </w:tcPr>
          <w:p w14:paraId="489E86C9" w14:textId="77777777" w:rsidR="009B4851" w:rsidRPr="0041132D" w:rsidRDefault="009B4851" w:rsidP="009B4851">
            <w:pPr>
              <w:rPr>
                <w:b/>
                <w:bCs/>
                <w:color w:val="FFFFFF" w:themeColor="background1"/>
                <w:szCs w:val="20"/>
              </w:rPr>
            </w:pPr>
            <w:r w:rsidRPr="0041132D">
              <w:rPr>
                <w:b/>
                <w:bCs/>
                <w:color w:val="FFFFFF" w:themeColor="background1"/>
                <w:szCs w:val="20"/>
              </w:rPr>
              <w:t>Date</w:t>
            </w:r>
          </w:p>
        </w:tc>
        <w:tc>
          <w:tcPr>
            <w:tcW w:w="2665" w:type="dxa"/>
            <w:tcBorders>
              <w:top w:val="single" w:sz="4" w:space="0" w:color="243164"/>
              <w:left w:val="single" w:sz="4" w:space="0" w:color="243164"/>
              <w:bottom w:val="single" w:sz="4" w:space="0" w:color="243164"/>
              <w:right w:val="single" w:sz="4" w:space="0" w:color="243164"/>
            </w:tcBorders>
            <w:vAlign w:val="center"/>
          </w:tcPr>
          <w:p w14:paraId="04A59FAB" w14:textId="2BCAEE65" w:rsidR="009B4851" w:rsidRPr="0041132D" w:rsidRDefault="009B4851" w:rsidP="009B4851">
            <w:pPr>
              <w:rPr>
                <w:sz w:val="19"/>
                <w:szCs w:val="19"/>
              </w:rPr>
            </w:pPr>
          </w:p>
        </w:tc>
      </w:tr>
    </w:tbl>
    <w:p w14:paraId="37D1461B" w14:textId="58F2A8E4" w:rsidR="009B4851" w:rsidRPr="0062197E" w:rsidRDefault="009B4851" w:rsidP="001A1571">
      <w:pPr>
        <w:spacing w:after="0" w:line="240" w:lineRule="auto"/>
        <w:rPr>
          <w:szCs w:val="20"/>
        </w:rPr>
      </w:pPr>
    </w:p>
    <w:sectPr w:rsidR="009B4851" w:rsidRPr="0062197E" w:rsidSect="00A62CF0">
      <w:headerReference w:type="default" r:id="rId11"/>
      <w:footerReference w:type="default" r:id="rId12"/>
      <w:type w:val="continuous"/>
      <w:pgSz w:w="11906" w:h="16838" w:code="9"/>
      <w:pgMar w:top="1588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0C22C" w14:textId="77777777" w:rsidR="00C55BEB" w:rsidRDefault="00C55BEB" w:rsidP="00EB4C69">
      <w:pPr>
        <w:spacing w:after="0" w:line="240" w:lineRule="auto"/>
      </w:pPr>
      <w:r>
        <w:separator/>
      </w:r>
    </w:p>
  </w:endnote>
  <w:endnote w:type="continuationSeparator" w:id="0">
    <w:p w14:paraId="209A9B5F" w14:textId="77777777" w:rsidR="00C55BEB" w:rsidRDefault="00C55BEB" w:rsidP="00EB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Neue Haas Unica W1G Light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D38F" w14:textId="77777777" w:rsidR="00563589" w:rsidRDefault="00BC525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26D649" wp14:editId="47F77FBE">
          <wp:simplePos x="0" y="0"/>
          <wp:positionH relativeFrom="margin">
            <wp:posOffset>6044565</wp:posOffset>
          </wp:positionH>
          <wp:positionV relativeFrom="margin">
            <wp:posOffset>8211185</wp:posOffset>
          </wp:positionV>
          <wp:extent cx="568800" cy="936000"/>
          <wp:effectExtent l="0" t="0" r="3175" b="0"/>
          <wp:wrapNone/>
          <wp:docPr id="37" name="Picture 3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88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96D28B" w14:textId="77777777" w:rsidR="00563589" w:rsidRPr="008554AD" w:rsidRDefault="008554AD" w:rsidP="008554AD">
    <w:pPr>
      <w:tabs>
        <w:tab w:val="left" w:pos="2552"/>
        <w:tab w:val="left" w:pos="5670"/>
        <w:tab w:val="right" w:pos="9638"/>
      </w:tabs>
      <w:rPr>
        <w:rFonts w:cs="Open Sans"/>
        <w:sz w:val="16"/>
        <w:szCs w:val="16"/>
      </w:rPr>
    </w:pPr>
    <w:r>
      <w:rPr>
        <w:rFonts w:cs="Open Sans"/>
        <w:color w:val="243164"/>
        <w:sz w:val="16"/>
        <w:szCs w:val="16"/>
      </w:rPr>
      <w:t>HR-P0</w:t>
    </w:r>
    <w:r w:rsidR="0062197E">
      <w:rPr>
        <w:rFonts w:cs="Open Sans"/>
        <w:color w:val="243164"/>
        <w:sz w:val="16"/>
        <w:szCs w:val="16"/>
      </w:rPr>
      <w:t>1</w:t>
    </w:r>
    <w:r>
      <w:rPr>
        <w:rFonts w:cs="Open Sans"/>
        <w:color w:val="243164"/>
        <w:sz w:val="16"/>
        <w:szCs w:val="16"/>
      </w:rPr>
      <w:t>-00</w:t>
    </w:r>
    <w:r w:rsidR="0062197E">
      <w:rPr>
        <w:rFonts w:cs="Open Sans"/>
        <w:color w:val="243164"/>
        <w:sz w:val="16"/>
        <w:szCs w:val="16"/>
      </w:rPr>
      <w:t>4</w:t>
    </w:r>
    <w:r>
      <w:rPr>
        <w:rFonts w:cs="Open Sans"/>
        <w:color w:val="243164"/>
        <w:sz w:val="16"/>
        <w:szCs w:val="16"/>
      </w:rPr>
      <w:tab/>
      <w:t xml:space="preserve">Rev: </w:t>
    </w:r>
    <w:r w:rsidR="0062197E">
      <w:rPr>
        <w:rFonts w:cs="Open Sans"/>
        <w:color w:val="243164"/>
        <w:sz w:val="16"/>
        <w:szCs w:val="16"/>
      </w:rPr>
      <w:t>03</w:t>
    </w:r>
    <w:r>
      <w:rPr>
        <w:rFonts w:cs="Open Sans"/>
        <w:color w:val="243164"/>
        <w:sz w:val="16"/>
        <w:szCs w:val="16"/>
      </w:rPr>
      <w:tab/>
    </w:r>
    <w:r w:rsidR="0062197E">
      <w:rPr>
        <w:rFonts w:cs="Open Sans"/>
        <w:color w:val="243164"/>
        <w:sz w:val="16"/>
        <w:szCs w:val="16"/>
      </w:rPr>
      <w:t>12</w:t>
    </w:r>
    <w:r>
      <w:rPr>
        <w:rFonts w:cs="Open Sans"/>
        <w:color w:val="243164"/>
        <w:sz w:val="16"/>
        <w:szCs w:val="16"/>
      </w:rPr>
      <w:t>/09/2022</w:t>
    </w:r>
    <w:r w:rsidR="00E132D2" w:rsidRPr="008554AD">
      <w:rPr>
        <w:rFonts w:cs="Open Sans"/>
        <w:color w:val="243164"/>
        <w:sz w:val="16"/>
        <w:szCs w:val="16"/>
      </w:rPr>
      <w:tab/>
    </w:r>
    <w:r w:rsidRPr="008554AD">
      <w:rPr>
        <w:rFonts w:cs="Open Sans"/>
        <w:sz w:val="16"/>
        <w:szCs w:val="16"/>
      </w:rPr>
      <w:t xml:space="preserve">Page </w:t>
    </w:r>
    <w:r w:rsidRPr="008554AD">
      <w:rPr>
        <w:rFonts w:cs="Open Sans"/>
        <w:b/>
        <w:bCs/>
        <w:sz w:val="16"/>
        <w:szCs w:val="16"/>
      </w:rPr>
      <w:fldChar w:fldCharType="begin"/>
    </w:r>
    <w:r w:rsidRPr="008554AD">
      <w:rPr>
        <w:rFonts w:cs="Open Sans"/>
        <w:b/>
        <w:bCs/>
        <w:sz w:val="16"/>
        <w:szCs w:val="16"/>
      </w:rPr>
      <w:instrText xml:space="preserve"> PAGE  \* Arabic  \* MERGEFORMAT </w:instrText>
    </w:r>
    <w:r w:rsidRPr="008554AD">
      <w:rPr>
        <w:rFonts w:cs="Open Sans"/>
        <w:b/>
        <w:bCs/>
        <w:sz w:val="16"/>
        <w:szCs w:val="16"/>
      </w:rPr>
      <w:fldChar w:fldCharType="separate"/>
    </w:r>
    <w:r w:rsidRPr="008554AD">
      <w:rPr>
        <w:rFonts w:cs="Open Sans"/>
        <w:b/>
        <w:bCs/>
        <w:sz w:val="16"/>
        <w:szCs w:val="16"/>
      </w:rPr>
      <w:t>1</w:t>
    </w:r>
    <w:r w:rsidRPr="008554AD">
      <w:rPr>
        <w:rFonts w:cs="Open Sans"/>
        <w:b/>
        <w:bCs/>
        <w:sz w:val="16"/>
        <w:szCs w:val="16"/>
      </w:rPr>
      <w:fldChar w:fldCharType="end"/>
    </w:r>
    <w:r w:rsidRPr="008554AD">
      <w:rPr>
        <w:rFonts w:cs="Open Sans"/>
        <w:sz w:val="16"/>
        <w:szCs w:val="16"/>
      </w:rPr>
      <w:t xml:space="preserve"> of </w:t>
    </w:r>
    <w:r w:rsidRPr="008554AD">
      <w:rPr>
        <w:rFonts w:cs="Open Sans"/>
        <w:b/>
        <w:bCs/>
        <w:sz w:val="16"/>
        <w:szCs w:val="16"/>
      </w:rPr>
      <w:fldChar w:fldCharType="begin"/>
    </w:r>
    <w:r w:rsidRPr="008554AD">
      <w:rPr>
        <w:rFonts w:cs="Open Sans"/>
        <w:b/>
        <w:bCs/>
        <w:sz w:val="16"/>
        <w:szCs w:val="16"/>
      </w:rPr>
      <w:instrText xml:space="preserve"> NUMPAGES  \* Arabic  \* MERGEFORMAT </w:instrText>
    </w:r>
    <w:r w:rsidRPr="008554AD">
      <w:rPr>
        <w:rFonts w:cs="Open Sans"/>
        <w:b/>
        <w:bCs/>
        <w:sz w:val="16"/>
        <w:szCs w:val="16"/>
      </w:rPr>
      <w:fldChar w:fldCharType="separate"/>
    </w:r>
    <w:r w:rsidRPr="008554AD">
      <w:rPr>
        <w:rFonts w:cs="Open Sans"/>
        <w:b/>
        <w:bCs/>
        <w:sz w:val="16"/>
        <w:szCs w:val="16"/>
      </w:rPr>
      <w:t>2</w:t>
    </w:r>
    <w:r w:rsidRPr="008554AD">
      <w:rPr>
        <w:rFonts w:cs="Open Sans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7A1F7" w14:textId="77777777" w:rsidR="00C55BEB" w:rsidRDefault="00C55BEB" w:rsidP="00EB4C69">
      <w:pPr>
        <w:spacing w:after="0" w:line="240" w:lineRule="auto"/>
      </w:pPr>
      <w:r>
        <w:separator/>
      </w:r>
    </w:p>
  </w:footnote>
  <w:footnote w:type="continuationSeparator" w:id="0">
    <w:p w14:paraId="54BCFBEF" w14:textId="77777777" w:rsidR="00C55BEB" w:rsidRDefault="00C55BEB" w:rsidP="00EB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22E50" w14:textId="77777777" w:rsidR="00563589" w:rsidRDefault="0056358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C9991B" wp14:editId="37035D80">
          <wp:simplePos x="0" y="0"/>
          <wp:positionH relativeFrom="margin">
            <wp:posOffset>0</wp:posOffset>
          </wp:positionH>
          <wp:positionV relativeFrom="paragraph">
            <wp:posOffset>95534</wp:posOffset>
          </wp:positionV>
          <wp:extent cx="1429200" cy="352800"/>
          <wp:effectExtent l="0" t="0" r="0" b="9525"/>
          <wp:wrapThrough wrapText="bothSides">
            <wp:wrapPolygon edited="0">
              <wp:start x="0" y="0"/>
              <wp:lineTo x="0" y="21016"/>
              <wp:lineTo x="21312" y="21016"/>
              <wp:lineTo x="21312" y="0"/>
              <wp:lineTo x="0" y="0"/>
            </wp:wrapPolygon>
          </wp:wrapThrough>
          <wp:docPr id="36" name="Picture 3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92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4pt;height:29.2pt;visibility:visible;mso-wrap-style:square" o:bullet="t">
        <v:imagedata r:id="rId1" o:title=""/>
      </v:shape>
    </w:pict>
  </w:numPicBullet>
  <w:abstractNum w:abstractNumId="0" w15:restartNumberingAfterBreak="0">
    <w:nsid w:val="028C68B3"/>
    <w:multiLevelType w:val="hybridMultilevel"/>
    <w:tmpl w:val="BEECE37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2F0947"/>
    <w:multiLevelType w:val="multilevel"/>
    <w:tmpl w:val="A79A52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5E3887"/>
    <w:multiLevelType w:val="multilevel"/>
    <w:tmpl w:val="8D22F7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8622BDE"/>
    <w:multiLevelType w:val="hybridMultilevel"/>
    <w:tmpl w:val="6F660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C6C67"/>
    <w:multiLevelType w:val="multilevel"/>
    <w:tmpl w:val="9A7AAA2A"/>
    <w:lvl w:ilvl="0">
      <w:start w:val="1"/>
      <w:numFmt w:val="decimal"/>
      <w:lvlText w:val="%1."/>
      <w:lvlJc w:val="left"/>
      <w:pPr>
        <w:ind w:left="720" w:hanging="360"/>
      </w:pPr>
      <w:rPr>
        <w:rFonts w:cs="Open Sans" w:hint="default"/>
        <w:color w:val="EE7D46" w:themeColor="accent3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C1E4FBD"/>
    <w:multiLevelType w:val="hybridMultilevel"/>
    <w:tmpl w:val="6E460A3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75E8E"/>
    <w:multiLevelType w:val="hybridMultilevel"/>
    <w:tmpl w:val="95F0A954"/>
    <w:lvl w:ilvl="0" w:tplc="EF32EE9C">
      <w:start w:val="2"/>
      <w:numFmt w:val="decimal"/>
      <w:lvlText w:val="%1."/>
      <w:lvlJc w:val="left"/>
      <w:pPr>
        <w:ind w:left="720" w:hanging="360"/>
      </w:pPr>
      <w:rPr>
        <w:rFonts w:hint="default"/>
        <w:color w:val="213063" w:themeColor="text2"/>
      </w:rPr>
    </w:lvl>
    <w:lvl w:ilvl="1" w:tplc="8F761422">
      <w:start w:val="1"/>
      <w:numFmt w:val="decimal"/>
      <w:lvlText w:val="2.%2"/>
      <w:lvlJc w:val="left"/>
      <w:pPr>
        <w:ind w:left="1440" w:hanging="360"/>
      </w:pPr>
      <w:rPr>
        <w:rFonts w:hint="default"/>
        <w:sz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14695"/>
    <w:multiLevelType w:val="hybridMultilevel"/>
    <w:tmpl w:val="F46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45321"/>
    <w:multiLevelType w:val="hybridMultilevel"/>
    <w:tmpl w:val="DE702DC0"/>
    <w:lvl w:ilvl="0" w:tplc="96941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46E3B"/>
    <w:multiLevelType w:val="multilevel"/>
    <w:tmpl w:val="2AB4AA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DF3E38"/>
    <w:multiLevelType w:val="multilevel"/>
    <w:tmpl w:val="7C287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EA6823"/>
    <w:multiLevelType w:val="hybridMultilevel"/>
    <w:tmpl w:val="C562E8A0"/>
    <w:lvl w:ilvl="0" w:tplc="B40CDFF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5E0D19"/>
    <w:multiLevelType w:val="hybridMultilevel"/>
    <w:tmpl w:val="7236FF78"/>
    <w:lvl w:ilvl="0" w:tplc="1F426E22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E0DF8"/>
    <w:multiLevelType w:val="hybridMultilevel"/>
    <w:tmpl w:val="31561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B6C3E"/>
    <w:multiLevelType w:val="multilevel"/>
    <w:tmpl w:val="B5F888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295AE8"/>
    <w:multiLevelType w:val="hybridMultilevel"/>
    <w:tmpl w:val="80689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0420F"/>
    <w:multiLevelType w:val="hybridMultilevel"/>
    <w:tmpl w:val="68F28A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D7E2780"/>
    <w:multiLevelType w:val="multilevel"/>
    <w:tmpl w:val="103890D4"/>
    <w:lvl w:ilvl="0">
      <w:numFmt w:val="bullet"/>
      <w:lvlText w:val=""/>
      <w:lvlJc w:val="left"/>
      <w:pPr>
        <w:ind w:left="360" w:hanging="360"/>
      </w:pPr>
      <w:rPr>
        <w:rFonts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0797A50"/>
    <w:multiLevelType w:val="hybridMultilevel"/>
    <w:tmpl w:val="259A06DE"/>
    <w:lvl w:ilvl="0" w:tplc="96941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90A41"/>
    <w:multiLevelType w:val="hybridMultilevel"/>
    <w:tmpl w:val="34B8FF84"/>
    <w:lvl w:ilvl="0" w:tplc="C898F00E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402C0"/>
    <w:multiLevelType w:val="hybridMultilevel"/>
    <w:tmpl w:val="4782C7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E4FE8"/>
    <w:multiLevelType w:val="hybridMultilevel"/>
    <w:tmpl w:val="66DC7A94"/>
    <w:lvl w:ilvl="0" w:tplc="0A0CC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8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043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7EA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F06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18D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1EE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BA6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04F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FEB79CE"/>
    <w:multiLevelType w:val="hybridMultilevel"/>
    <w:tmpl w:val="4F7EF1F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064A24"/>
    <w:multiLevelType w:val="multilevel"/>
    <w:tmpl w:val="2ABE26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72076C7"/>
    <w:multiLevelType w:val="hybridMultilevel"/>
    <w:tmpl w:val="09EC10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96AA4"/>
    <w:multiLevelType w:val="multilevel"/>
    <w:tmpl w:val="A3B013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7840E87"/>
    <w:multiLevelType w:val="hybridMultilevel"/>
    <w:tmpl w:val="07FA6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7226D"/>
    <w:multiLevelType w:val="hybridMultilevel"/>
    <w:tmpl w:val="E8D82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E71E1"/>
    <w:multiLevelType w:val="hybridMultilevel"/>
    <w:tmpl w:val="2358311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DE40857"/>
    <w:multiLevelType w:val="hybridMultilevel"/>
    <w:tmpl w:val="633A0D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234119B"/>
    <w:multiLevelType w:val="hybridMultilevel"/>
    <w:tmpl w:val="43BE6344"/>
    <w:lvl w:ilvl="0" w:tplc="B45A705C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B7DA4"/>
    <w:multiLevelType w:val="hybridMultilevel"/>
    <w:tmpl w:val="7FE4AC94"/>
    <w:lvl w:ilvl="0" w:tplc="3C005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E6E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02F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208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F41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764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306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96E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100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34624F8"/>
    <w:multiLevelType w:val="multilevel"/>
    <w:tmpl w:val="3320E462"/>
    <w:lvl w:ilvl="0">
      <w:start w:val="1"/>
      <w:numFmt w:val="decimal"/>
      <w:pStyle w:val="OrangeNum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pStyle w:val="WSPA3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4292AA6"/>
    <w:multiLevelType w:val="hybridMultilevel"/>
    <w:tmpl w:val="D49AD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5E45D9"/>
    <w:multiLevelType w:val="multilevel"/>
    <w:tmpl w:val="9A70581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b/>
        <w:color w:val="213063" w:themeColor="text2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 w:val="0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theme="minorBidi" w:hint="default"/>
        <w:b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theme="minorBidi" w:hint="default"/>
        <w:b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theme="minorBidi" w:hint="default"/>
        <w:b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cstheme="minorBidi" w:hint="default"/>
        <w:b w:val="0"/>
        <w:color w:val="auto"/>
        <w:sz w:val="22"/>
      </w:rPr>
    </w:lvl>
  </w:abstractNum>
  <w:abstractNum w:abstractNumId="35" w15:restartNumberingAfterBreak="0">
    <w:nsid w:val="7736170E"/>
    <w:multiLevelType w:val="hybridMultilevel"/>
    <w:tmpl w:val="4FFCF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B04335"/>
    <w:multiLevelType w:val="hybridMultilevel"/>
    <w:tmpl w:val="8F9A8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145722">
    <w:abstractNumId w:val="24"/>
  </w:num>
  <w:num w:numId="2" w16cid:durableId="2113353696">
    <w:abstractNumId w:val="6"/>
  </w:num>
  <w:num w:numId="3" w16cid:durableId="290870626">
    <w:abstractNumId w:val="34"/>
  </w:num>
  <w:num w:numId="4" w16cid:durableId="620111182">
    <w:abstractNumId w:val="10"/>
  </w:num>
  <w:num w:numId="5" w16cid:durableId="1898276820">
    <w:abstractNumId w:val="32"/>
  </w:num>
  <w:num w:numId="6" w16cid:durableId="1269586275">
    <w:abstractNumId w:val="25"/>
  </w:num>
  <w:num w:numId="7" w16cid:durableId="2114783440">
    <w:abstractNumId w:val="14"/>
  </w:num>
  <w:num w:numId="8" w16cid:durableId="1133715403">
    <w:abstractNumId w:val="20"/>
  </w:num>
  <w:num w:numId="9" w16cid:durableId="660742816">
    <w:abstractNumId w:val="26"/>
  </w:num>
  <w:num w:numId="10" w16cid:durableId="2072271218">
    <w:abstractNumId w:val="35"/>
  </w:num>
  <w:num w:numId="11" w16cid:durableId="1245726433">
    <w:abstractNumId w:val="33"/>
  </w:num>
  <w:num w:numId="12" w16cid:durableId="1473477167">
    <w:abstractNumId w:val="1"/>
  </w:num>
  <w:num w:numId="13" w16cid:durableId="577399664">
    <w:abstractNumId w:val="9"/>
  </w:num>
  <w:num w:numId="14" w16cid:durableId="1153910868">
    <w:abstractNumId w:val="22"/>
  </w:num>
  <w:num w:numId="15" w16cid:durableId="1898276932">
    <w:abstractNumId w:val="5"/>
  </w:num>
  <w:num w:numId="16" w16cid:durableId="131484385">
    <w:abstractNumId w:val="27"/>
  </w:num>
  <w:num w:numId="17" w16cid:durableId="1318069146">
    <w:abstractNumId w:val="7"/>
  </w:num>
  <w:num w:numId="18" w16cid:durableId="1014695802">
    <w:abstractNumId w:val="3"/>
  </w:num>
  <w:num w:numId="19" w16cid:durableId="1219442204">
    <w:abstractNumId w:val="15"/>
  </w:num>
  <w:num w:numId="20" w16cid:durableId="1147894980">
    <w:abstractNumId w:val="36"/>
  </w:num>
  <w:num w:numId="21" w16cid:durableId="302278603">
    <w:abstractNumId w:val="13"/>
  </w:num>
  <w:num w:numId="22" w16cid:durableId="2119520023">
    <w:abstractNumId w:val="2"/>
  </w:num>
  <w:num w:numId="23" w16cid:durableId="201482197">
    <w:abstractNumId w:val="23"/>
  </w:num>
  <w:num w:numId="24" w16cid:durableId="1366516996">
    <w:abstractNumId w:val="16"/>
  </w:num>
  <w:num w:numId="25" w16cid:durableId="940380502">
    <w:abstractNumId w:val="29"/>
  </w:num>
  <w:num w:numId="26" w16cid:durableId="1652639269">
    <w:abstractNumId w:val="0"/>
  </w:num>
  <w:num w:numId="27" w16cid:durableId="862745931">
    <w:abstractNumId w:val="21"/>
  </w:num>
  <w:num w:numId="28" w16cid:durableId="42952860">
    <w:abstractNumId w:val="31"/>
  </w:num>
  <w:num w:numId="29" w16cid:durableId="799499321">
    <w:abstractNumId w:val="16"/>
  </w:num>
  <w:num w:numId="30" w16cid:durableId="961573405">
    <w:abstractNumId w:val="29"/>
  </w:num>
  <w:num w:numId="31" w16cid:durableId="1575823103">
    <w:abstractNumId w:val="28"/>
  </w:num>
  <w:num w:numId="32" w16cid:durableId="139882669">
    <w:abstractNumId w:val="18"/>
  </w:num>
  <w:num w:numId="33" w16cid:durableId="1160076137">
    <w:abstractNumId w:val="4"/>
  </w:num>
  <w:num w:numId="34" w16cid:durableId="1510564705">
    <w:abstractNumId w:val="8"/>
  </w:num>
  <w:num w:numId="35" w16cid:durableId="890962698">
    <w:abstractNumId w:val="11"/>
  </w:num>
  <w:num w:numId="36" w16cid:durableId="832525428">
    <w:abstractNumId w:val="12"/>
  </w:num>
  <w:num w:numId="37" w16cid:durableId="296567618">
    <w:abstractNumId w:val="19"/>
  </w:num>
  <w:num w:numId="38" w16cid:durableId="2001956056">
    <w:abstractNumId w:val="30"/>
  </w:num>
  <w:num w:numId="39" w16cid:durableId="16377567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4B"/>
    <w:rsid w:val="000035D7"/>
    <w:rsid w:val="00004B99"/>
    <w:rsid w:val="00006E7D"/>
    <w:rsid w:val="0000750C"/>
    <w:rsid w:val="00011D57"/>
    <w:rsid w:val="00013C92"/>
    <w:rsid w:val="0001750E"/>
    <w:rsid w:val="00022268"/>
    <w:rsid w:val="0002514B"/>
    <w:rsid w:val="000258EC"/>
    <w:rsid w:val="00031936"/>
    <w:rsid w:val="00033D59"/>
    <w:rsid w:val="000378E4"/>
    <w:rsid w:val="00050E68"/>
    <w:rsid w:val="00056704"/>
    <w:rsid w:val="00066578"/>
    <w:rsid w:val="00067520"/>
    <w:rsid w:val="0008670D"/>
    <w:rsid w:val="000930E5"/>
    <w:rsid w:val="00094F8E"/>
    <w:rsid w:val="00096122"/>
    <w:rsid w:val="000A2C8F"/>
    <w:rsid w:val="000C6725"/>
    <w:rsid w:val="000C6A2D"/>
    <w:rsid w:val="000D5A59"/>
    <w:rsid w:val="000D6ED4"/>
    <w:rsid w:val="000E297E"/>
    <w:rsid w:val="000E2DD3"/>
    <w:rsid w:val="000E34AF"/>
    <w:rsid w:val="00110BD8"/>
    <w:rsid w:val="00120DA8"/>
    <w:rsid w:val="001235EF"/>
    <w:rsid w:val="001254E2"/>
    <w:rsid w:val="001259F1"/>
    <w:rsid w:val="001427C6"/>
    <w:rsid w:val="00142854"/>
    <w:rsid w:val="00143CA0"/>
    <w:rsid w:val="00145A9B"/>
    <w:rsid w:val="00147B05"/>
    <w:rsid w:val="0015037B"/>
    <w:rsid w:val="00152E27"/>
    <w:rsid w:val="00153866"/>
    <w:rsid w:val="00156636"/>
    <w:rsid w:val="001608BF"/>
    <w:rsid w:val="001626F9"/>
    <w:rsid w:val="00165822"/>
    <w:rsid w:val="001666C6"/>
    <w:rsid w:val="00167840"/>
    <w:rsid w:val="0017301E"/>
    <w:rsid w:val="00174C9D"/>
    <w:rsid w:val="00174E33"/>
    <w:rsid w:val="00175414"/>
    <w:rsid w:val="001865F6"/>
    <w:rsid w:val="00192FED"/>
    <w:rsid w:val="001945C8"/>
    <w:rsid w:val="001948E3"/>
    <w:rsid w:val="00196A67"/>
    <w:rsid w:val="0019796A"/>
    <w:rsid w:val="001A1571"/>
    <w:rsid w:val="001A1B33"/>
    <w:rsid w:val="001A3D2A"/>
    <w:rsid w:val="001A52FB"/>
    <w:rsid w:val="001A6E36"/>
    <w:rsid w:val="001A7539"/>
    <w:rsid w:val="001B0B99"/>
    <w:rsid w:val="001B5B9A"/>
    <w:rsid w:val="001C1372"/>
    <w:rsid w:val="001D20C2"/>
    <w:rsid w:val="001D67A8"/>
    <w:rsid w:val="001D6D07"/>
    <w:rsid w:val="001E052C"/>
    <w:rsid w:val="001E380A"/>
    <w:rsid w:val="001E5763"/>
    <w:rsid w:val="001E6D1D"/>
    <w:rsid w:val="001E7E17"/>
    <w:rsid w:val="001F757C"/>
    <w:rsid w:val="0022302B"/>
    <w:rsid w:val="00223513"/>
    <w:rsid w:val="00223E49"/>
    <w:rsid w:val="0022553A"/>
    <w:rsid w:val="00225612"/>
    <w:rsid w:val="0022746A"/>
    <w:rsid w:val="002277DC"/>
    <w:rsid w:val="00234E26"/>
    <w:rsid w:val="00235EAD"/>
    <w:rsid w:val="00241927"/>
    <w:rsid w:val="0024634B"/>
    <w:rsid w:val="00255390"/>
    <w:rsid w:val="00260278"/>
    <w:rsid w:val="00260748"/>
    <w:rsid w:val="00267B4C"/>
    <w:rsid w:val="00271D09"/>
    <w:rsid w:val="002726B7"/>
    <w:rsid w:val="00275BBC"/>
    <w:rsid w:val="002769F6"/>
    <w:rsid w:val="00281F5D"/>
    <w:rsid w:val="00283437"/>
    <w:rsid w:val="002905D3"/>
    <w:rsid w:val="002929B8"/>
    <w:rsid w:val="002A1AEE"/>
    <w:rsid w:val="002A1B66"/>
    <w:rsid w:val="002D1B59"/>
    <w:rsid w:val="002D651F"/>
    <w:rsid w:val="002E2F8B"/>
    <w:rsid w:val="002E561D"/>
    <w:rsid w:val="002F4201"/>
    <w:rsid w:val="002F53A8"/>
    <w:rsid w:val="002F5D86"/>
    <w:rsid w:val="0031136D"/>
    <w:rsid w:val="00311493"/>
    <w:rsid w:val="003152F9"/>
    <w:rsid w:val="0031554C"/>
    <w:rsid w:val="00315D32"/>
    <w:rsid w:val="003230A5"/>
    <w:rsid w:val="003237C5"/>
    <w:rsid w:val="00324529"/>
    <w:rsid w:val="00326EF3"/>
    <w:rsid w:val="00330205"/>
    <w:rsid w:val="003336D4"/>
    <w:rsid w:val="003348AE"/>
    <w:rsid w:val="00335200"/>
    <w:rsid w:val="00336733"/>
    <w:rsid w:val="00341437"/>
    <w:rsid w:val="003426D8"/>
    <w:rsid w:val="003446BA"/>
    <w:rsid w:val="00356D36"/>
    <w:rsid w:val="00364CD4"/>
    <w:rsid w:val="003653F4"/>
    <w:rsid w:val="00373DAC"/>
    <w:rsid w:val="0037429B"/>
    <w:rsid w:val="00374702"/>
    <w:rsid w:val="00377BC4"/>
    <w:rsid w:val="003821E6"/>
    <w:rsid w:val="00385C25"/>
    <w:rsid w:val="003932A3"/>
    <w:rsid w:val="003A45FA"/>
    <w:rsid w:val="003D7A60"/>
    <w:rsid w:val="003E3804"/>
    <w:rsid w:val="003E4681"/>
    <w:rsid w:val="003E5D59"/>
    <w:rsid w:val="004111A9"/>
    <w:rsid w:val="0041132D"/>
    <w:rsid w:val="00424657"/>
    <w:rsid w:val="00433638"/>
    <w:rsid w:val="00440C30"/>
    <w:rsid w:val="00446ABE"/>
    <w:rsid w:val="00452936"/>
    <w:rsid w:val="00452F95"/>
    <w:rsid w:val="00460136"/>
    <w:rsid w:val="00462E5D"/>
    <w:rsid w:val="00462F38"/>
    <w:rsid w:val="0047047D"/>
    <w:rsid w:val="00470B27"/>
    <w:rsid w:val="00474F2E"/>
    <w:rsid w:val="004772A7"/>
    <w:rsid w:val="0048151F"/>
    <w:rsid w:val="004B5F2D"/>
    <w:rsid w:val="004C1850"/>
    <w:rsid w:val="004C1AB0"/>
    <w:rsid w:val="004C49A3"/>
    <w:rsid w:val="004C5D43"/>
    <w:rsid w:val="004D2239"/>
    <w:rsid w:val="004D493A"/>
    <w:rsid w:val="004D69FA"/>
    <w:rsid w:val="004E1AE9"/>
    <w:rsid w:val="004E7CD7"/>
    <w:rsid w:val="004F4C1C"/>
    <w:rsid w:val="004F5645"/>
    <w:rsid w:val="004F69DB"/>
    <w:rsid w:val="005012F5"/>
    <w:rsid w:val="0050167B"/>
    <w:rsid w:val="00504BB4"/>
    <w:rsid w:val="00511F91"/>
    <w:rsid w:val="005128BB"/>
    <w:rsid w:val="005147CA"/>
    <w:rsid w:val="005156FB"/>
    <w:rsid w:val="00520C7A"/>
    <w:rsid w:val="00531453"/>
    <w:rsid w:val="00535F04"/>
    <w:rsid w:val="00550A49"/>
    <w:rsid w:val="005510F7"/>
    <w:rsid w:val="0055636F"/>
    <w:rsid w:val="00563589"/>
    <w:rsid w:val="00563A59"/>
    <w:rsid w:val="0057255F"/>
    <w:rsid w:val="0057406E"/>
    <w:rsid w:val="005801BA"/>
    <w:rsid w:val="005826BA"/>
    <w:rsid w:val="00582C90"/>
    <w:rsid w:val="005854BA"/>
    <w:rsid w:val="0058615E"/>
    <w:rsid w:val="005A2BA1"/>
    <w:rsid w:val="005A70AE"/>
    <w:rsid w:val="005B1165"/>
    <w:rsid w:val="005B61EC"/>
    <w:rsid w:val="005B67CE"/>
    <w:rsid w:val="005B69F1"/>
    <w:rsid w:val="005C1C6C"/>
    <w:rsid w:val="005C2AED"/>
    <w:rsid w:val="005C3F33"/>
    <w:rsid w:val="005D4F9E"/>
    <w:rsid w:val="005E693C"/>
    <w:rsid w:val="005F6B78"/>
    <w:rsid w:val="0060105B"/>
    <w:rsid w:val="00601AEA"/>
    <w:rsid w:val="00607651"/>
    <w:rsid w:val="00607742"/>
    <w:rsid w:val="00610A82"/>
    <w:rsid w:val="00614C7E"/>
    <w:rsid w:val="00620D0E"/>
    <w:rsid w:val="0062197E"/>
    <w:rsid w:val="00621F1D"/>
    <w:rsid w:val="00625CC2"/>
    <w:rsid w:val="006416BB"/>
    <w:rsid w:val="006421F9"/>
    <w:rsid w:val="006465B9"/>
    <w:rsid w:val="0064687B"/>
    <w:rsid w:val="0065325E"/>
    <w:rsid w:val="00661AAF"/>
    <w:rsid w:val="0066274C"/>
    <w:rsid w:val="00673E3F"/>
    <w:rsid w:val="006818B5"/>
    <w:rsid w:val="006910D0"/>
    <w:rsid w:val="0069194C"/>
    <w:rsid w:val="006929C2"/>
    <w:rsid w:val="006A1D1D"/>
    <w:rsid w:val="006A5247"/>
    <w:rsid w:val="006B2275"/>
    <w:rsid w:val="006B7483"/>
    <w:rsid w:val="006C6D05"/>
    <w:rsid w:val="006D54E8"/>
    <w:rsid w:val="006E2BEF"/>
    <w:rsid w:val="006E5111"/>
    <w:rsid w:val="006F35AE"/>
    <w:rsid w:val="00700B54"/>
    <w:rsid w:val="0070156E"/>
    <w:rsid w:val="0070293A"/>
    <w:rsid w:val="00703BFF"/>
    <w:rsid w:val="00707FFE"/>
    <w:rsid w:val="00714911"/>
    <w:rsid w:val="00720E98"/>
    <w:rsid w:val="0072122D"/>
    <w:rsid w:val="00723DCB"/>
    <w:rsid w:val="00725209"/>
    <w:rsid w:val="00727E6B"/>
    <w:rsid w:val="00735A50"/>
    <w:rsid w:val="007371AD"/>
    <w:rsid w:val="00740C44"/>
    <w:rsid w:val="007415C4"/>
    <w:rsid w:val="007479C2"/>
    <w:rsid w:val="007502D0"/>
    <w:rsid w:val="00750CAF"/>
    <w:rsid w:val="00751609"/>
    <w:rsid w:val="00754334"/>
    <w:rsid w:val="00756A53"/>
    <w:rsid w:val="0076549E"/>
    <w:rsid w:val="00767A06"/>
    <w:rsid w:val="007705F9"/>
    <w:rsid w:val="007775B9"/>
    <w:rsid w:val="007904A3"/>
    <w:rsid w:val="007911D6"/>
    <w:rsid w:val="00792B91"/>
    <w:rsid w:val="00795F72"/>
    <w:rsid w:val="007A6C09"/>
    <w:rsid w:val="007C07EB"/>
    <w:rsid w:val="007C1075"/>
    <w:rsid w:val="007C18C1"/>
    <w:rsid w:val="007C6BC9"/>
    <w:rsid w:val="007D14EE"/>
    <w:rsid w:val="007E0761"/>
    <w:rsid w:val="007E64AC"/>
    <w:rsid w:val="007F1FBB"/>
    <w:rsid w:val="007F35FA"/>
    <w:rsid w:val="00800964"/>
    <w:rsid w:val="00810FBA"/>
    <w:rsid w:val="0081286C"/>
    <w:rsid w:val="00817747"/>
    <w:rsid w:val="0082114B"/>
    <w:rsid w:val="0082294B"/>
    <w:rsid w:val="00826A94"/>
    <w:rsid w:val="00831A12"/>
    <w:rsid w:val="00835F20"/>
    <w:rsid w:val="008554AD"/>
    <w:rsid w:val="008609FA"/>
    <w:rsid w:val="00866A53"/>
    <w:rsid w:val="00877B80"/>
    <w:rsid w:val="00880D9F"/>
    <w:rsid w:val="00883B7F"/>
    <w:rsid w:val="008931BD"/>
    <w:rsid w:val="008A00BC"/>
    <w:rsid w:val="008A2BA4"/>
    <w:rsid w:val="008B0D4C"/>
    <w:rsid w:val="008C1484"/>
    <w:rsid w:val="008C25A0"/>
    <w:rsid w:val="008C576E"/>
    <w:rsid w:val="008C6713"/>
    <w:rsid w:val="008D124B"/>
    <w:rsid w:val="008D3D18"/>
    <w:rsid w:val="008E6B1B"/>
    <w:rsid w:val="008F2DF8"/>
    <w:rsid w:val="009012EB"/>
    <w:rsid w:val="00902CDD"/>
    <w:rsid w:val="00903788"/>
    <w:rsid w:val="00904439"/>
    <w:rsid w:val="00931245"/>
    <w:rsid w:val="009337A8"/>
    <w:rsid w:val="009366A1"/>
    <w:rsid w:val="00950F6F"/>
    <w:rsid w:val="0095122E"/>
    <w:rsid w:val="009602A1"/>
    <w:rsid w:val="009607A9"/>
    <w:rsid w:val="009608F1"/>
    <w:rsid w:val="00966C9D"/>
    <w:rsid w:val="009701CA"/>
    <w:rsid w:val="00972D52"/>
    <w:rsid w:val="009742FA"/>
    <w:rsid w:val="009768FE"/>
    <w:rsid w:val="0098345D"/>
    <w:rsid w:val="00984F7D"/>
    <w:rsid w:val="0099271A"/>
    <w:rsid w:val="00993404"/>
    <w:rsid w:val="00996355"/>
    <w:rsid w:val="009A0275"/>
    <w:rsid w:val="009A761E"/>
    <w:rsid w:val="009A7F14"/>
    <w:rsid w:val="009B4851"/>
    <w:rsid w:val="009B71ED"/>
    <w:rsid w:val="009C48F5"/>
    <w:rsid w:val="009C60DA"/>
    <w:rsid w:val="009D05E7"/>
    <w:rsid w:val="009D7993"/>
    <w:rsid w:val="009E361F"/>
    <w:rsid w:val="009F407A"/>
    <w:rsid w:val="009F7CF3"/>
    <w:rsid w:val="00A00A35"/>
    <w:rsid w:val="00A01050"/>
    <w:rsid w:val="00A03B91"/>
    <w:rsid w:val="00A128D0"/>
    <w:rsid w:val="00A136DB"/>
    <w:rsid w:val="00A15038"/>
    <w:rsid w:val="00A15816"/>
    <w:rsid w:val="00A17F2C"/>
    <w:rsid w:val="00A22498"/>
    <w:rsid w:val="00A3348F"/>
    <w:rsid w:val="00A4085E"/>
    <w:rsid w:val="00A43DF8"/>
    <w:rsid w:val="00A44D56"/>
    <w:rsid w:val="00A50E4B"/>
    <w:rsid w:val="00A526F5"/>
    <w:rsid w:val="00A56473"/>
    <w:rsid w:val="00A60CC1"/>
    <w:rsid w:val="00A62CF0"/>
    <w:rsid w:val="00A70476"/>
    <w:rsid w:val="00A70A69"/>
    <w:rsid w:val="00A70BE1"/>
    <w:rsid w:val="00A74350"/>
    <w:rsid w:val="00A91853"/>
    <w:rsid w:val="00A9352C"/>
    <w:rsid w:val="00A9475D"/>
    <w:rsid w:val="00A95FA3"/>
    <w:rsid w:val="00AA0092"/>
    <w:rsid w:val="00AA09AA"/>
    <w:rsid w:val="00AA1521"/>
    <w:rsid w:val="00AA4118"/>
    <w:rsid w:val="00AA50D3"/>
    <w:rsid w:val="00AB0598"/>
    <w:rsid w:val="00AB0E61"/>
    <w:rsid w:val="00AB3334"/>
    <w:rsid w:val="00AB7DD3"/>
    <w:rsid w:val="00AC043F"/>
    <w:rsid w:val="00AC0933"/>
    <w:rsid w:val="00AD0D25"/>
    <w:rsid w:val="00AD0DD0"/>
    <w:rsid w:val="00AE398B"/>
    <w:rsid w:val="00AE54E7"/>
    <w:rsid w:val="00AE78C4"/>
    <w:rsid w:val="00AE7C3B"/>
    <w:rsid w:val="00AF09ED"/>
    <w:rsid w:val="00AF66DC"/>
    <w:rsid w:val="00AF7B3B"/>
    <w:rsid w:val="00B00C0B"/>
    <w:rsid w:val="00B021A1"/>
    <w:rsid w:val="00B03276"/>
    <w:rsid w:val="00B03E32"/>
    <w:rsid w:val="00B0465E"/>
    <w:rsid w:val="00B10356"/>
    <w:rsid w:val="00B10E2B"/>
    <w:rsid w:val="00B143FD"/>
    <w:rsid w:val="00B15575"/>
    <w:rsid w:val="00B22DE3"/>
    <w:rsid w:val="00B256B6"/>
    <w:rsid w:val="00B35F71"/>
    <w:rsid w:val="00B36B67"/>
    <w:rsid w:val="00B4040A"/>
    <w:rsid w:val="00B51712"/>
    <w:rsid w:val="00B5208F"/>
    <w:rsid w:val="00B57844"/>
    <w:rsid w:val="00B60257"/>
    <w:rsid w:val="00B61740"/>
    <w:rsid w:val="00B621E8"/>
    <w:rsid w:val="00B777B3"/>
    <w:rsid w:val="00B81F18"/>
    <w:rsid w:val="00B8309B"/>
    <w:rsid w:val="00B846E0"/>
    <w:rsid w:val="00B86F87"/>
    <w:rsid w:val="00B87DDB"/>
    <w:rsid w:val="00B92684"/>
    <w:rsid w:val="00B9714E"/>
    <w:rsid w:val="00B97332"/>
    <w:rsid w:val="00B9743D"/>
    <w:rsid w:val="00BA26C4"/>
    <w:rsid w:val="00BB2156"/>
    <w:rsid w:val="00BB3B7C"/>
    <w:rsid w:val="00BB4CA2"/>
    <w:rsid w:val="00BC5257"/>
    <w:rsid w:val="00BC6A06"/>
    <w:rsid w:val="00BD00B7"/>
    <w:rsid w:val="00BD0567"/>
    <w:rsid w:val="00BD42E9"/>
    <w:rsid w:val="00BE3067"/>
    <w:rsid w:val="00BE5CD3"/>
    <w:rsid w:val="00BE5E29"/>
    <w:rsid w:val="00BE661E"/>
    <w:rsid w:val="00BF1C5D"/>
    <w:rsid w:val="00BF7257"/>
    <w:rsid w:val="00C00896"/>
    <w:rsid w:val="00C10D77"/>
    <w:rsid w:val="00C119EC"/>
    <w:rsid w:val="00C179F9"/>
    <w:rsid w:val="00C214A4"/>
    <w:rsid w:val="00C23C54"/>
    <w:rsid w:val="00C2473B"/>
    <w:rsid w:val="00C276A1"/>
    <w:rsid w:val="00C315D6"/>
    <w:rsid w:val="00C32E45"/>
    <w:rsid w:val="00C344C8"/>
    <w:rsid w:val="00C3631A"/>
    <w:rsid w:val="00C4487C"/>
    <w:rsid w:val="00C4607A"/>
    <w:rsid w:val="00C55BEB"/>
    <w:rsid w:val="00C63C07"/>
    <w:rsid w:val="00C72785"/>
    <w:rsid w:val="00C73B5B"/>
    <w:rsid w:val="00C770E1"/>
    <w:rsid w:val="00C80CCB"/>
    <w:rsid w:val="00C84CB4"/>
    <w:rsid w:val="00C94580"/>
    <w:rsid w:val="00C96F34"/>
    <w:rsid w:val="00CA3079"/>
    <w:rsid w:val="00CA65C1"/>
    <w:rsid w:val="00CB00CB"/>
    <w:rsid w:val="00CB05F0"/>
    <w:rsid w:val="00CB32C2"/>
    <w:rsid w:val="00CB3D8B"/>
    <w:rsid w:val="00CD23BD"/>
    <w:rsid w:val="00CD26F2"/>
    <w:rsid w:val="00CD6246"/>
    <w:rsid w:val="00CE1DBF"/>
    <w:rsid w:val="00CE2755"/>
    <w:rsid w:val="00CE291C"/>
    <w:rsid w:val="00CE397C"/>
    <w:rsid w:val="00CE50DB"/>
    <w:rsid w:val="00CE5466"/>
    <w:rsid w:val="00CF251F"/>
    <w:rsid w:val="00CF3203"/>
    <w:rsid w:val="00CF738D"/>
    <w:rsid w:val="00D03C55"/>
    <w:rsid w:val="00D044EC"/>
    <w:rsid w:val="00D12F18"/>
    <w:rsid w:val="00D20AC1"/>
    <w:rsid w:val="00D22EFB"/>
    <w:rsid w:val="00D42E67"/>
    <w:rsid w:val="00D43CEA"/>
    <w:rsid w:val="00D458D7"/>
    <w:rsid w:val="00D473A9"/>
    <w:rsid w:val="00D509E8"/>
    <w:rsid w:val="00D52FCD"/>
    <w:rsid w:val="00D56700"/>
    <w:rsid w:val="00D61E8A"/>
    <w:rsid w:val="00D64206"/>
    <w:rsid w:val="00D73CE3"/>
    <w:rsid w:val="00D7570B"/>
    <w:rsid w:val="00D811D7"/>
    <w:rsid w:val="00D82381"/>
    <w:rsid w:val="00D841F0"/>
    <w:rsid w:val="00D908C5"/>
    <w:rsid w:val="00D91AB0"/>
    <w:rsid w:val="00DA5147"/>
    <w:rsid w:val="00DB1DF0"/>
    <w:rsid w:val="00DB291F"/>
    <w:rsid w:val="00DB53AE"/>
    <w:rsid w:val="00DC3162"/>
    <w:rsid w:val="00DC3A4B"/>
    <w:rsid w:val="00DC79E4"/>
    <w:rsid w:val="00DD781C"/>
    <w:rsid w:val="00DD7F5A"/>
    <w:rsid w:val="00DE6B23"/>
    <w:rsid w:val="00DE6BD7"/>
    <w:rsid w:val="00DE7538"/>
    <w:rsid w:val="00DE7B1F"/>
    <w:rsid w:val="00DF0E45"/>
    <w:rsid w:val="00DF1852"/>
    <w:rsid w:val="00DF1B26"/>
    <w:rsid w:val="00E132D2"/>
    <w:rsid w:val="00E16CE0"/>
    <w:rsid w:val="00E23641"/>
    <w:rsid w:val="00E311ED"/>
    <w:rsid w:val="00E3326D"/>
    <w:rsid w:val="00E40FFC"/>
    <w:rsid w:val="00E42228"/>
    <w:rsid w:val="00E43281"/>
    <w:rsid w:val="00E512E5"/>
    <w:rsid w:val="00E53D34"/>
    <w:rsid w:val="00E61318"/>
    <w:rsid w:val="00E6327E"/>
    <w:rsid w:val="00E75F74"/>
    <w:rsid w:val="00E77304"/>
    <w:rsid w:val="00E80930"/>
    <w:rsid w:val="00E8294F"/>
    <w:rsid w:val="00E82FFC"/>
    <w:rsid w:val="00E84388"/>
    <w:rsid w:val="00E86C8F"/>
    <w:rsid w:val="00E90A10"/>
    <w:rsid w:val="00E90D69"/>
    <w:rsid w:val="00E96EC2"/>
    <w:rsid w:val="00EA4985"/>
    <w:rsid w:val="00EA5399"/>
    <w:rsid w:val="00EB45CF"/>
    <w:rsid w:val="00EB4C69"/>
    <w:rsid w:val="00EB6860"/>
    <w:rsid w:val="00EB7200"/>
    <w:rsid w:val="00EB7CB2"/>
    <w:rsid w:val="00EC30B1"/>
    <w:rsid w:val="00EC6FE2"/>
    <w:rsid w:val="00EC70B7"/>
    <w:rsid w:val="00EC76CD"/>
    <w:rsid w:val="00ED650A"/>
    <w:rsid w:val="00ED6EE8"/>
    <w:rsid w:val="00EE2253"/>
    <w:rsid w:val="00EE44E5"/>
    <w:rsid w:val="00EE521B"/>
    <w:rsid w:val="00EE542B"/>
    <w:rsid w:val="00EE71ED"/>
    <w:rsid w:val="00EF3D12"/>
    <w:rsid w:val="00EF3D20"/>
    <w:rsid w:val="00F01D0F"/>
    <w:rsid w:val="00F21389"/>
    <w:rsid w:val="00F3279E"/>
    <w:rsid w:val="00F3512D"/>
    <w:rsid w:val="00F409E2"/>
    <w:rsid w:val="00F42B4E"/>
    <w:rsid w:val="00F44105"/>
    <w:rsid w:val="00F47D80"/>
    <w:rsid w:val="00F47EF3"/>
    <w:rsid w:val="00F5496F"/>
    <w:rsid w:val="00F60560"/>
    <w:rsid w:val="00F60746"/>
    <w:rsid w:val="00F66BDB"/>
    <w:rsid w:val="00F70EAA"/>
    <w:rsid w:val="00F71081"/>
    <w:rsid w:val="00F71B51"/>
    <w:rsid w:val="00FA088F"/>
    <w:rsid w:val="00FA2192"/>
    <w:rsid w:val="00FA30A2"/>
    <w:rsid w:val="00FA38FA"/>
    <w:rsid w:val="00FA3BD5"/>
    <w:rsid w:val="00FA3F40"/>
    <w:rsid w:val="00FB01C4"/>
    <w:rsid w:val="00FB390E"/>
    <w:rsid w:val="00FC7EA3"/>
    <w:rsid w:val="00FE15AF"/>
    <w:rsid w:val="00FE1729"/>
    <w:rsid w:val="00FE17A7"/>
    <w:rsid w:val="00FF134D"/>
    <w:rsid w:val="00FF26B4"/>
    <w:rsid w:val="329E20F3"/>
    <w:rsid w:val="4BB1EAA5"/>
    <w:rsid w:val="4F63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15DCF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E2B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50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18234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6A06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24316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134D"/>
    <w:pPr>
      <w:keepNext/>
      <w:keepLines/>
      <w:spacing w:before="40" w:after="0"/>
      <w:outlineLvl w:val="2"/>
    </w:pPr>
    <w:rPr>
      <w:rFonts w:eastAsiaTheme="majorEastAsia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50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1823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50A"/>
    <w:pPr>
      <w:keepNext/>
      <w:keepLines/>
      <w:spacing w:before="40" w:after="0"/>
      <w:outlineLvl w:val="4"/>
    </w:pPr>
    <w:rPr>
      <w:rFonts w:eastAsiaTheme="majorEastAsia" w:cstheme="majorBidi"/>
      <w:color w:val="1823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50A"/>
    <w:pPr>
      <w:keepNext/>
      <w:keepLines/>
      <w:spacing w:before="40" w:after="0"/>
      <w:outlineLvl w:val="5"/>
    </w:pPr>
    <w:rPr>
      <w:rFonts w:eastAsiaTheme="majorEastAsia" w:cstheme="majorBidi"/>
      <w:color w:val="1017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50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7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50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50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50A"/>
    <w:rPr>
      <w:rFonts w:ascii="Open Sans" w:eastAsiaTheme="majorEastAsia" w:hAnsi="Open Sans" w:cstheme="majorBidi"/>
      <w:b/>
      <w:bCs/>
      <w:color w:val="18234A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74C9D"/>
    <w:rPr>
      <w:color w:val="213063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74C9D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EB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C69"/>
  </w:style>
  <w:style w:type="paragraph" w:styleId="Footer">
    <w:name w:val="footer"/>
    <w:basedOn w:val="Normal"/>
    <w:link w:val="FooterChar"/>
    <w:unhideWhenUsed/>
    <w:rsid w:val="00EB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C69"/>
  </w:style>
  <w:style w:type="paragraph" w:styleId="ListParagraph">
    <w:name w:val="List Paragraph"/>
    <w:basedOn w:val="Normal"/>
    <w:qFormat/>
    <w:rsid w:val="00EB4C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C6A06"/>
    <w:rPr>
      <w:rFonts w:ascii="Roboto" w:eastAsiaTheme="majorEastAsia" w:hAnsi="Roboto" w:cstheme="majorBidi"/>
      <w:b/>
      <w:bCs/>
      <w:color w:val="243164"/>
      <w:sz w:val="24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rsid w:val="00120DA8"/>
    <w:pPr>
      <w:spacing w:line="240" w:lineRule="auto"/>
    </w:pPr>
    <w:rPr>
      <w:rFonts w:ascii="Calibri" w:eastAsia="Calibri" w:hAnsi="Calibri" w:cs="Times New Roman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0DA8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OrangeNum1">
    <w:name w:val="Orange Num 1"/>
    <w:basedOn w:val="Normal"/>
    <w:link w:val="OrangeNum1Char"/>
    <w:autoRedefine/>
    <w:qFormat/>
    <w:rsid w:val="00174E33"/>
    <w:pPr>
      <w:keepNext/>
      <w:keepLines/>
      <w:numPr>
        <w:numId w:val="5"/>
      </w:numPr>
      <w:spacing w:before="480" w:after="0"/>
      <w:outlineLvl w:val="0"/>
    </w:pPr>
    <w:rPr>
      <w:rFonts w:eastAsia="Times New Roman" w:cs="Arial"/>
      <w:b/>
      <w:bCs/>
      <w:color w:val="F07E45"/>
      <w:sz w:val="28"/>
      <w:szCs w:val="28"/>
      <w:lang w:val="x-none" w:eastAsia="x-none"/>
    </w:rPr>
  </w:style>
  <w:style w:type="character" w:customStyle="1" w:styleId="OrangeNum1Char">
    <w:name w:val="Orange Num 1 Char"/>
    <w:link w:val="OrangeNum1"/>
    <w:rsid w:val="00174E33"/>
    <w:rPr>
      <w:rFonts w:eastAsia="Times New Roman" w:cs="Arial"/>
      <w:b/>
      <w:bCs/>
      <w:color w:val="F07E45"/>
      <w:sz w:val="28"/>
      <w:szCs w:val="28"/>
      <w:lang w:val="x-none" w:eastAsia="x-none"/>
    </w:rPr>
  </w:style>
  <w:style w:type="paragraph" w:customStyle="1" w:styleId="WSPA3">
    <w:name w:val="WSPA 3"/>
    <w:basedOn w:val="Normal"/>
    <w:next w:val="List2"/>
    <w:autoRedefine/>
    <w:rsid w:val="005C2AED"/>
    <w:pPr>
      <w:keepNext/>
      <w:keepLines/>
      <w:numPr>
        <w:ilvl w:val="2"/>
        <w:numId w:val="5"/>
      </w:numPr>
      <w:spacing w:before="480" w:after="0"/>
      <w:outlineLvl w:val="0"/>
    </w:pPr>
    <w:rPr>
      <w:rFonts w:eastAsia="Times New Roman" w:cs="Arial"/>
      <w:b/>
      <w:bCs/>
      <w:color w:val="E36C0A"/>
      <w:szCs w:val="28"/>
      <w:lang w:eastAsia="x-none"/>
    </w:rPr>
  </w:style>
  <w:style w:type="paragraph" w:customStyle="1" w:styleId="Default">
    <w:name w:val="Default"/>
    <w:rsid w:val="00377B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B6860"/>
    <w:pPr>
      <w:tabs>
        <w:tab w:val="left" w:pos="1134"/>
        <w:tab w:val="right" w:pos="9016"/>
      </w:tabs>
      <w:spacing w:after="0" w:line="360" w:lineRule="auto"/>
      <w:ind w:left="709" w:hanging="709"/>
    </w:pPr>
    <w:rPr>
      <w:rFonts w:cs="Open Sans"/>
      <w:b/>
      <w:bCs/>
      <w:noProof/>
      <w:color w:val="243164"/>
    </w:rPr>
  </w:style>
  <w:style w:type="character" w:styleId="Emphasis">
    <w:name w:val="Emphasis"/>
    <w:uiPriority w:val="20"/>
    <w:qFormat/>
    <w:rsid w:val="00C00896"/>
    <w:rPr>
      <w:i/>
      <w:iCs/>
    </w:rPr>
  </w:style>
  <w:style w:type="table" w:styleId="TableGrid">
    <w:name w:val="Table Grid"/>
    <w:basedOn w:val="TableNormal"/>
    <w:uiPriority w:val="39"/>
    <w:rsid w:val="00066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C6A06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F134D"/>
    <w:rPr>
      <w:rFonts w:ascii="Roboto" w:eastAsiaTheme="majorEastAsia" w:hAnsi="Roboto" w:cstheme="majorBidi"/>
      <w:b/>
      <w:szCs w:val="24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B86F87"/>
    <w:pPr>
      <w:spacing w:after="100"/>
      <w:ind w:left="400"/>
    </w:pPr>
  </w:style>
  <w:style w:type="character" w:styleId="Strong">
    <w:name w:val="Strong"/>
    <w:basedOn w:val="DefaultParagraphFont"/>
    <w:uiPriority w:val="22"/>
    <w:qFormat/>
    <w:rsid w:val="00ED650A"/>
    <w:rPr>
      <w:rFonts w:ascii="Open Sans" w:hAnsi="Open Sans"/>
      <w:b/>
      <w:bCs/>
    </w:rPr>
  </w:style>
  <w:style w:type="character" w:styleId="IntenseReference">
    <w:name w:val="Intense Reference"/>
    <w:basedOn w:val="DefaultParagraphFont"/>
    <w:uiPriority w:val="32"/>
    <w:qFormat/>
    <w:rsid w:val="00AB7DD3"/>
    <w:rPr>
      <w:b/>
      <w:bCs/>
      <w:smallCaps/>
      <w:color w:val="213063" w:themeColor="accent1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50A"/>
    <w:rPr>
      <w:rFonts w:ascii="Open Sans" w:eastAsiaTheme="majorEastAsia" w:hAnsi="Open Sans" w:cstheme="majorBidi"/>
      <w:i/>
      <w:iCs/>
      <w:color w:val="18234A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50A"/>
    <w:rPr>
      <w:rFonts w:ascii="Open Sans" w:eastAsiaTheme="majorEastAsia" w:hAnsi="Open Sans" w:cstheme="majorBidi"/>
      <w:color w:val="18234A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50A"/>
    <w:rPr>
      <w:rFonts w:ascii="Open Sans" w:eastAsiaTheme="majorEastAsia" w:hAnsi="Open Sans" w:cstheme="majorBidi"/>
      <w:color w:val="10173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50A"/>
    <w:rPr>
      <w:rFonts w:ascii="Open Sans" w:eastAsiaTheme="majorEastAsia" w:hAnsi="Open Sans" w:cstheme="majorBidi"/>
      <w:i/>
      <w:iCs/>
      <w:color w:val="101731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50A"/>
    <w:rPr>
      <w:rFonts w:ascii="Open Sans" w:eastAsiaTheme="majorEastAsia" w:hAnsi="Open Sans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50A"/>
    <w:rPr>
      <w:rFonts w:ascii="Open Sans" w:eastAsiaTheme="majorEastAsia" w:hAnsi="Open Sans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D650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50A"/>
    <w:rPr>
      <w:rFonts w:ascii="Open Sans" w:eastAsiaTheme="majorEastAsia" w:hAnsi="Open Sans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50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650A"/>
    <w:rPr>
      <w:rFonts w:ascii="Open Sans" w:eastAsiaTheme="minorEastAsia" w:hAnsi="Open Sans"/>
      <w:color w:val="5A5A5A" w:themeColor="text1" w:themeTint="A5"/>
      <w:spacing w:val="15"/>
    </w:rPr>
  </w:style>
  <w:style w:type="table" w:styleId="GridTable1Light-Accent1">
    <w:name w:val="Grid Table 1 Light Accent 1"/>
    <w:basedOn w:val="TableNormal"/>
    <w:uiPriority w:val="46"/>
    <w:rsid w:val="00ED650A"/>
    <w:pPr>
      <w:spacing w:after="0" w:line="240" w:lineRule="auto"/>
    </w:pPr>
    <w:tblPr>
      <w:tblStyleRowBandSize w:val="1"/>
      <w:tblStyleColBandSize w:val="1"/>
      <w:tblBorders>
        <w:top w:val="single" w:sz="4" w:space="0" w:color="8D9ED9" w:themeColor="accent1" w:themeTint="66"/>
        <w:left w:val="single" w:sz="4" w:space="0" w:color="8D9ED9" w:themeColor="accent1" w:themeTint="66"/>
        <w:bottom w:val="single" w:sz="4" w:space="0" w:color="8D9ED9" w:themeColor="accent1" w:themeTint="66"/>
        <w:right w:val="single" w:sz="4" w:space="0" w:color="8D9ED9" w:themeColor="accent1" w:themeTint="66"/>
        <w:insideH w:val="single" w:sz="4" w:space="0" w:color="8D9ED9" w:themeColor="accent1" w:themeTint="66"/>
        <w:insideV w:val="single" w:sz="4" w:space="0" w:color="8D9ED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6EC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035D7"/>
    <w:rPr>
      <w:color w:val="605E5C"/>
      <w:shd w:val="clear" w:color="auto" w:fill="E1DFDD"/>
    </w:rPr>
  </w:style>
  <w:style w:type="paragraph" w:customStyle="1" w:styleId="footerdetails">
    <w:name w:val="footer details"/>
    <w:basedOn w:val="Normal"/>
    <w:uiPriority w:val="99"/>
    <w:rsid w:val="00156636"/>
    <w:pPr>
      <w:tabs>
        <w:tab w:val="left" w:pos="320"/>
      </w:tabs>
      <w:autoSpaceDE w:val="0"/>
      <w:autoSpaceDN w:val="0"/>
      <w:adjustRightInd w:val="0"/>
      <w:spacing w:after="0" w:line="288" w:lineRule="auto"/>
      <w:textAlignment w:val="center"/>
    </w:pPr>
    <w:rPr>
      <w:rFonts w:ascii="Neue Haas Unica W1G Light" w:hAnsi="Neue Haas Unica W1G Light" w:cs="Neue Haas Unica W1G Light"/>
      <w:color w:val="223163"/>
      <w:szCs w:val="20"/>
    </w:rPr>
  </w:style>
  <w:style w:type="paragraph" w:customStyle="1" w:styleId="TextBlue10pt">
    <w:name w:val="Text Blue 10pt"/>
    <w:basedOn w:val="Normal"/>
    <w:link w:val="TextBlue10ptChar"/>
    <w:autoRedefine/>
    <w:qFormat/>
    <w:rsid w:val="00E86C8F"/>
    <w:pPr>
      <w:tabs>
        <w:tab w:val="right" w:pos="9497"/>
      </w:tabs>
      <w:spacing w:after="120" w:line="240" w:lineRule="auto"/>
      <w:jc w:val="center"/>
    </w:pPr>
    <w:rPr>
      <w:rFonts w:cs="Open Sans"/>
      <w:b/>
      <w:bCs/>
      <w:color w:val="243164"/>
      <w:sz w:val="22"/>
    </w:rPr>
  </w:style>
  <w:style w:type="character" w:customStyle="1" w:styleId="HeavyCaps">
    <w:name w:val="Heavy + Caps"/>
    <w:uiPriority w:val="99"/>
    <w:rsid w:val="006B2275"/>
    <w:rPr>
      <w:caps/>
    </w:rPr>
  </w:style>
  <w:style w:type="paragraph" w:customStyle="1" w:styleId="TextBlack10pt">
    <w:name w:val="Text Black 10pt"/>
    <w:basedOn w:val="TextBlue10pt"/>
    <w:link w:val="TextBlack10ptChar"/>
    <w:autoRedefine/>
    <w:qFormat/>
    <w:rsid w:val="00BC5257"/>
    <w:rPr>
      <w:color w:val="000000"/>
    </w:rPr>
  </w:style>
  <w:style w:type="paragraph" w:customStyle="1" w:styleId="TextGrey10pt">
    <w:name w:val="Text Grey 10pt"/>
    <w:basedOn w:val="TextBlack10pt"/>
    <w:link w:val="TextGrey10ptChar"/>
    <w:autoRedefine/>
    <w:qFormat/>
    <w:rsid w:val="00BC5257"/>
    <w:rPr>
      <w:color w:val="58595B"/>
    </w:rPr>
  </w:style>
  <w:style w:type="character" w:customStyle="1" w:styleId="TextBlue10ptChar">
    <w:name w:val="Text Blue 10pt Char"/>
    <w:basedOn w:val="DefaultParagraphFont"/>
    <w:link w:val="TextBlue10pt"/>
    <w:rsid w:val="00E86C8F"/>
    <w:rPr>
      <w:rFonts w:cs="Open Sans"/>
      <w:b/>
      <w:bCs/>
      <w:color w:val="243164"/>
    </w:rPr>
  </w:style>
  <w:style w:type="character" w:customStyle="1" w:styleId="TextBlack10ptChar">
    <w:name w:val="Text Black 10pt Char"/>
    <w:basedOn w:val="TextBlue10ptChar"/>
    <w:link w:val="TextBlack10pt"/>
    <w:rsid w:val="00BC5257"/>
    <w:rPr>
      <w:rFonts w:cs="Open Sans"/>
      <w:b/>
      <w:bCs/>
      <w:color w:val="000000"/>
      <w:sz w:val="20"/>
      <w:szCs w:val="20"/>
    </w:rPr>
  </w:style>
  <w:style w:type="paragraph" w:styleId="NoSpacing">
    <w:name w:val="No Spacing"/>
    <w:uiPriority w:val="1"/>
    <w:qFormat/>
    <w:rsid w:val="005C2AED"/>
    <w:pPr>
      <w:spacing w:after="0" w:line="240" w:lineRule="auto"/>
    </w:pPr>
    <w:rPr>
      <w:sz w:val="20"/>
    </w:rPr>
  </w:style>
  <w:style w:type="character" w:customStyle="1" w:styleId="TextGrey10ptChar">
    <w:name w:val="Text Grey 10pt Char"/>
    <w:basedOn w:val="TextBlack10ptChar"/>
    <w:link w:val="TextGrey10pt"/>
    <w:rsid w:val="00BC5257"/>
    <w:rPr>
      <w:rFonts w:cs="Open Sans"/>
      <w:b/>
      <w:bCs/>
      <w:color w:val="58595B"/>
      <w:sz w:val="20"/>
      <w:szCs w:val="20"/>
    </w:rPr>
  </w:style>
  <w:style w:type="paragraph" w:styleId="List2">
    <w:name w:val="List 2"/>
    <w:basedOn w:val="Normal"/>
    <w:uiPriority w:val="99"/>
    <w:semiHidden/>
    <w:unhideWhenUsed/>
    <w:rsid w:val="005C2AED"/>
    <w:pPr>
      <w:ind w:left="566" w:hanging="283"/>
      <w:contextualSpacing/>
    </w:pPr>
  </w:style>
  <w:style w:type="paragraph" w:styleId="NormalWeb">
    <w:name w:val="Normal (Web)"/>
    <w:basedOn w:val="Normal"/>
    <w:uiPriority w:val="99"/>
    <w:unhideWhenUsed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4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HR\2.%20HR%20System\1.0%20Recruitment%20&amp;%20Selection\HR-P01-004%20Role%20Description.dotx" TargetMode="External"/></Relationships>
</file>

<file path=word/theme/theme1.xml><?xml version="1.0" encoding="utf-8"?>
<a:theme xmlns:a="http://schemas.openxmlformats.org/drawingml/2006/main" name="Osprey">
  <a:themeElements>
    <a:clrScheme name="Osprey">
      <a:dk1>
        <a:srgbClr val="000000"/>
      </a:dk1>
      <a:lt1>
        <a:srgbClr val="FFFFFF"/>
      </a:lt1>
      <a:dk2>
        <a:srgbClr val="213063"/>
      </a:dk2>
      <a:lt2>
        <a:srgbClr val="F3E9DE"/>
      </a:lt2>
      <a:accent1>
        <a:srgbClr val="213063"/>
      </a:accent1>
      <a:accent2>
        <a:srgbClr val="F3E9DE"/>
      </a:accent2>
      <a:accent3>
        <a:srgbClr val="EE7D46"/>
      </a:accent3>
      <a:accent4>
        <a:srgbClr val="026633"/>
      </a:accent4>
      <a:accent5>
        <a:srgbClr val="000000"/>
      </a:accent5>
      <a:accent6>
        <a:srgbClr val="565755"/>
      </a:accent6>
      <a:hlink>
        <a:srgbClr val="213063"/>
      </a:hlink>
      <a:folHlink>
        <a:srgbClr val="ED7C46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sprey" id="{F4F56F9C-1467-254F-87EA-D000DAEA203B}" vid="{7C1E5433-DEFC-5241-B715-793605F77C1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C2412E937C94AAC5E82AB923E23B8" ma:contentTypeVersion="16" ma:contentTypeDescription="Create a new document." ma:contentTypeScope="" ma:versionID="6ef9f8c1a9a0d41ac0f5387da3806412">
  <xsd:schema xmlns:xsd="http://www.w3.org/2001/XMLSchema" xmlns:xs="http://www.w3.org/2001/XMLSchema" xmlns:p="http://schemas.microsoft.com/office/2006/metadata/properties" xmlns:ns2="fea0c4ac-d632-4024-b2b8-1ed96a8be9a3" xmlns:ns3="ea7118e7-8f26-47be-873a-344f493d587a" targetNamespace="http://schemas.microsoft.com/office/2006/metadata/properties" ma:root="true" ma:fieldsID="4a27ced0519321d9d97c5113175d06df" ns2:_="" ns3:_="">
    <xsd:import namespace="fea0c4ac-d632-4024-b2b8-1ed96a8be9a3"/>
    <xsd:import namespace="ea7118e7-8f26-47be-873a-344f493d5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c4ac-d632-4024-b2b8-1ed96a8be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5aabc3-f31f-4a2b-a9c8-646607967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18e7-8f26-47be-873a-344f493d58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21135b-a309-4ba8-a16d-3e2a7ac2ee60}" ma:internalName="TaxCatchAll" ma:showField="CatchAllData" ma:web="ea7118e7-8f26-47be-873a-344f493d58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7118e7-8f26-47be-873a-344f493d587a" xsi:nil="true"/>
    <lcf76f155ced4ddcb4097134ff3c332f xmlns="fea0c4ac-d632-4024-b2b8-1ed96a8be9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34ACAD-38F2-47A6-B37D-540FE591C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72502-3D70-404B-80FC-B63E711FF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c4ac-d632-4024-b2b8-1ed96a8be9a3"/>
    <ds:schemaRef ds:uri="ea7118e7-8f26-47be-873a-344f493d5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38EFEE-346F-4502-A468-B8402ED80D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120844-23F8-4900-9FFC-FA2B9937A6B0}">
  <ds:schemaRefs>
    <ds:schemaRef ds:uri="http://schemas.microsoft.com/office/2006/metadata/properties"/>
    <ds:schemaRef ds:uri="http://schemas.microsoft.com/office/infopath/2007/PartnerControls"/>
    <ds:schemaRef ds:uri="ea7118e7-8f26-47be-873a-344f493d587a"/>
    <ds:schemaRef ds:uri="fea0c4ac-d632-4024-b2b8-1ed96a8be9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HR-P01-004 Role Description.dotx</Template>
  <TotalTime>0</TotalTime>
  <Pages>1</Pages>
  <Words>293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2023-12-01T22:17:00Z</dcterms:created>
  <dcterms:modified xsi:type="dcterms:W3CDTF">2025-07-30T12:31:00Z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0x010100BDFC2412E937C94AAC5E82AB923E23B8</vt:lpwstr>
  </property>
  <property fmtid="{D5CDD505-2E9C-101B-9397-08002B2CF9AE}" pid="3" name="GrammarlyDocumentId">
    <vt:lpwstr>42ff3853-fe9d-4afb-b672-5c68f1250a1a</vt:lpwstr>
  </property>
  <property fmtid="{D5CDD505-2E9C-101B-9397-08002B2CF9AE}" pid="4" name="MediaServiceImageTags">
    <vt:lpwstr/>
  </property>
</Properties>
</file>