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6459" w14:textId="5DFBB62E" w:rsidR="00BB4D26" w:rsidRDefault="00523C29"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t>Job Profile</w:t>
          </w:r>
        </w:sdtContent>
      </w:sdt>
      <w:r w:rsidR="00A74BFB">
        <w:t xml:space="preserve"> </w:t>
      </w:r>
      <w:r w:rsidR="00023683">
        <w:rPr>
          <w:rStyle w:val="Heading1Char"/>
          <w:sz w:val="36"/>
          <w:szCs w:val="36"/>
        </w:rPr>
        <w:t>Supported Housing Support</w:t>
      </w:r>
      <w:r w:rsidR="0072759F">
        <w:rPr>
          <w:rStyle w:val="Heading1Char"/>
          <w:sz w:val="36"/>
          <w:szCs w:val="36"/>
        </w:rPr>
        <w:t xml:space="preserve"> 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3A9B2E77" w:rsidR="009647DC" w:rsidRPr="00F269F6" w:rsidRDefault="001E697F" w:rsidP="009647DC">
            <w:pPr>
              <w:pStyle w:val="NoSpacing"/>
              <w:rPr>
                <w:rStyle w:val="Heading2Char"/>
                <w:rFonts w:asciiTheme="minorHAnsi" w:hAnsiTheme="minorHAnsi"/>
                <w:color w:val="auto"/>
                <w:sz w:val="22"/>
                <w:szCs w:val="22"/>
              </w:rPr>
            </w:pPr>
            <w:r w:rsidRPr="001E697F">
              <w:rPr>
                <w:rStyle w:val="Heading2Char"/>
                <w:rFonts w:asciiTheme="minorHAnsi" w:hAnsiTheme="minorHAnsi"/>
                <w:color w:val="auto"/>
                <w:sz w:val="22"/>
                <w:szCs w:val="22"/>
              </w:rPr>
              <w:t>Supported Housing Manager/Deputy 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59C48571" w:rsidR="009647DC" w:rsidRDefault="0069735C" w:rsidP="009647DC">
            <w:pPr>
              <w:pStyle w:val="NoSpacing"/>
              <w:rPr>
                <w:rStyle w:val="Heading2Char"/>
              </w:rPr>
            </w:pPr>
            <w:r>
              <w:rPr>
                <w:rStyle w:val="Heading2Char"/>
              </w:rPr>
              <w:t xml:space="preserve">Service </w:t>
            </w:r>
            <w:r w:rsidR="004E0CF6">
              <w:rPr>
                <w:rStyle w:val="Heading2Char"/>
              </w:rPr>
              <w:t>a</w:t>
            </w:r>
            <w:r>
              <w:rPr>
                <w:rStyle w:val="Heading2Char"/>
              </w:rPr>
              <w:t>rea</w:t>
            </w:r>
          </w:p>
        </w:tc>
        <w:tc>
          <w:tcPr>
            <w:tcW w:w="2976" w:type="dxa"/>
          </w:tcPr>
          <w:p w14:paraId="28BFF702" w14:textId="371B975B" w:rsidR="009647DC" w:rsidRPr="00F269F6" w:rsidRDefault="0069735C" w:rsidP="009647DC">
            <w:pPr>
              <w:pStyle w:val="NoSpacing"/>
              <w:rPr>
                <w:rStyle w:val="Heading2Char"/>
                <w:color w:val="auto"/>
                <w:sz w:val="22"/>
                <w:szCs w:val="22"/>
              </w:rPr>
            </w:pPr>
            <w:r>
              <w:rPr>
                <w:rStyle w:val="Heading2Char"/>
                <w:color w:val="auto"/>
                <w:sz w:val="22"/>
                <w:szCs w:val="22"/>
              </w:rPr>
              <w:t xml:space="preserve">Housing </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CF6942" w14:paraId="3E9CD551" w14:textId="77777777" w:rsidTr="001B5074">
        <w:tc>
          <w:tcPr>
            <w:tcW w:w="2122" w:type="dxa"/>
          </w:tcPr>
          <w:p w14:paraId="4A26858E" w14:textId="31CCC771" w:rsidR="00CF6942" w:rsidRPr="00001D20" w:rsidRDefault="00CF6942" w:rsidP="00CF6942">
            <w:pPr>
              <w:pStyle w:val="NoSpacing"/>
              <w:rPr>
                <w:rStyle w:val="Heading2Char"/>
              </w:rPr>
            </w:pPr>
            <w:r>
              <w:rPr>
                <w:rStyle w:val="Heading2Char"/>
              </w:rPr>
              <w:t>Location</w:t>
            </w:r>
          </w:p>
        </w:tc>
        <w:tc>
          <w:tcPr>
            <w:tcW w:w="8334" w:type="dxa"/>
            <w:gridSpan w:val="2"/>
          </w:tcPr>
          <w:p w14:paraId="6AA7B377" w14:textId="2F211F05" w:rsidR="00CF6942" w:rsidRPr="00EA4419" w:rsidRDefault="0065118C" w:rsidP="00CF6942">
            <w:pPr>
              <w:pStyle w:val="NoSpacing"/>
              <w:rPr>
                <w:rStyle w:val="Heading2Char"/>
                <w:b w:val="0"/>
                <w:bCs w:val="0"/>
                <w:color w:val="D9D9D9" w:themeColor="background1" w:themeShade="D9"/>
                <w:sz w:val="18"/>
                <w:szCs w:val="18"/>
              </w:rPr>
            </w:pPr>
            <w:r>
              <w:rPr>
                <w:rStyle w:val="Heading2Char"/>
                <w:b w:val="0"/>
                <w:bCs w:val="0"/>
                <w:color w:val="auto"/>
                <w:sz w:val="22"/>
                <w:szCs w:val="22"/>
              </w:rPr>
              <w:t>Brighton Youth Advice Centre</w:t>
            </w:r>
            <w:r w:rsidR="00AC5F44">
              <w:rPr>
                <w:rStyle w:val="Heading2Char"/>
                <w:b w:val="0"/>
                <w:bCs w:val="0"/>
                <w:color w:val="auto"/>
                <w:sz w:val="22"/>
                <w:szCs w:val="22"/>
              </w:rPr>
              <w:t xml:space="preserve">, with the </w:t>
            </w:r>
            <w:r w:rsidR="00CA2613" w:rsidRPr="00CA2613">
              <w:rPr>
                <w:rFonts w:asciiTheme="majorHAnsi" w:eastAsiaTheme="majorEastAsia" w:hAnsiTheme="majorHAnsi" w:cstheme="majorBidi"/>
              </w:rPr>
              <w:t>requirement on occasion to work across locality</w:t>
            </w:r>
          </w:p>
        </w:tc>
      </w:tr>
      <w:tr w:rsidR="00CF6942" w14:paraId="5F81D345" w14:textId="77777777" w:rsidTr="001B5074">
        <w:tc>
          <w:tcPr>
            <w:tcW w:w="2122" w:type="dxa"/>
          </w:tcPr>
          <w:p w14:paraId="5BC5D27A" w14:textId="42A15CB8" w:rsidR="00CF6942" w:rsidRDefault="00CF6942" w:rsidP="00CF6942">
            <w:pPr>
              <w:pStyle w:val="NoSpacing"/>
              <w:rPr>
                <w:rStyle w:val="Heading2Char"/>
              </w:rPr>
            </w:pPr>
            <w:r>
              <w:rPr>
                <w:rStyle w:val="Heading2Char"/>
              </w:rPr>
              <w:t>Contract</w:t>
            </w:r>
          </w:p>
        </w:tc>
        <w:tc>
          <w:tcPr>
            <w:tcW w:w="8334" w:type="dxa"/>
            <w:gridSpan w:val="2"/>
          </w:tcPr>
          <w:p w14:paraId="4F287E4B" w14:textId="619347DB" w:rsidR="00CF6942" w:rsidRPr="001D7F36" w:rsidRDefault="005C1E98" w:rsidP="00CF6942">
            <w:pPr>
              <w:pStyle w:val="NoSpacing"/>
              <w:rPr>
                <w:rStyle w:val="Heading2Char"/>
                <w:color w:val="auto"/>
                <w:sz w:val="22"/>
                <w:szCs w:val="22"/>
              </w:rPr>
            </w:pPr>
            <w:r>
              <w:rPr>
                <w:rStyle w:val="Heading2Char"/>
                <w:b w:val="0"/>
                <w:bCs w:val="0"/>
                <w:color w:val="auto"/>
                <w:sz w:val="22"/>
                <w:szCs w:val="22"/>
              </w:rPr>
              <w:t>3</w:t>
            </w:r>
            <w:r w:rsidR="0065118C">
              <w:rPr>
                <w:rStyle w:val="Heading2Char"/>
                <w:b w:val="0"/>
                <w:bCs w:val="0"/>
                <w:color w:val="auto"/>
                <w:sz w:val="22"/>
                <w:szCs w:val="22"/>
              </w:rPr>
              <w:t>0</w:t>
            </w:r>
            <w:r>
              <w:rPr>
                <w:rStyle w:val="Heading2Char"/>
                <w:b w:val="0"/>
                <w:bCs w:val="0"/>
                <w:color w:val="auto"/>
                <w:sz w:val="22"/>
                <w:szCs w:val="22"/>
              </w:rPr>
              <w:t xml:space="preserve"> hours per week / </w:t>
            </w:r>
            <w:r w:rsidR="0093570A">
              <w:rPr>
                <w:rStyle w:val="Heading2Char"/>
                <w:b w:val="0"/>
                <w:bCs w:val="0"/>
                <w:color w:val="auto"/>
                <w:sz w:val="22"/>
                <w:szCs w:val="22"/>
              </w:rPr>
              <w:t>Permanent</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43A0929A" w:rsidR="00F121E5" w:rsidRDefault="000E75E0" w:rsidP="000E75E0">
      <w:pPr>
        <w:pStyle w:val="Heading1"/>
        <w:spacing w:before="0" w:line="240" w:lineRule="auto"/>
      </w:pPr>
      <w:bookmarkStart w:id="0" w:name="_Hlk89452781"/>
      <w:r w:rsidRPr="000E75E0">
        <w:rPr>
          <w:rFonts w:ascii="Verdana" w:eastAsia="Trebuchet MS" w:hAnsi="Verdana" w:cs="Trebuchet MS"/>
          <w:b w:val="0"/>
          <w:bCs w:val="0"/>
          <w:color w:val="auto"/>
          <w:sz w:val="22"/>
          <w:szCs w:val="22"/>
        </w:rPr>
        <w:t xml:space="preserve">The </w:t>
      </w:r>
      <w:r w:rsidR="00637D82">
        <w:rPr>
          <w:rFonts w:ascii="Verdana" w:eastAsia="Trebuchet MS" w:hAnsi="Verdana" w:cs="Trebuchet MS"/>
          <w:b w:val="0"/>
          <w:bCs w:val="0"/>
          <w:color w:val="auto"/>
          <w:sz w:val="22"/>
          <w:szCs w:val="22"/>
        </w:rPr>
        <w:t xml:space="preserve">Supported Housing Support </w:t>
      </w:r>
      <w:r w:rsidRPr="000E75E0">
        <w:rPr>
          <w:rFonts w:ascii="Verdana" w:eastAsia="Trebuchet MS" w:hAnsi="Verdana" w:cs="Trebuchet MS"/>
          <w:b w:val="0"/>
          <w:bCs w:val="0"/>
          <w:color w:val="auto"/>
          <w:sz w:val="22"/>
          <w:szCs w:val="22"/>
        </w:rPr>
        <w:t xml:space="preserve">Worker supports a caseload of young people </w:t>
      </w:r>
      <w:r w:rsidR="001A79C2">
        <w:rPr>
          <w:rFonts w:ascii="Verdana" w:eastAsia="Trebuchet MS" w:hAnsi="Verdana" w:cs="Trebuchet MS"/>
          <w:b w:val="0"/>
          <w:bCs w:val="0"/>
          <w:color w:val="auto"/>
          <w:sz w:val="22"/>
          <w:szCs w:val="22"/>
        </w:rPr>
        <w:t>with multiple and complex needs</w:t>
      </w:r>
      <w:r w:rsidRPr="000E75E0">
        <w:rPr>
          <w:rFonts w:ascii="Verdana" w:eastAsia="Trebuchet MS" w:hAnsi="Verdana" w:cs="Trebuchet MS"/>
          <w:b w:val="0"/>
          <w:bCs w:val="0"/>
          <w:color w:val="auto"/>
          <w:sz w:val="22"/>
          <w:szCs w:val="22"/>
        </w:rPr>
        <w:t>, providing supported housing services and coaching them so they can articulate and achieve their aspirations and ambitions, and acquire the skills they need to live independent and fulfilling lives.</w:t>
      </w:r>
    </w:p>
    <w:p w14:paraId="47CCC736" w14:textId="5D31B56A" w:rsidR="00DA2976" w:rsidRDefault="0009560D" w:rsidP="000E75E0">
      <w:pPr>
        <w:pStyle w:val="Heading1"/>
        <w:spacing w:before="240"/>
      </w:pPr>
      <w:r>
        <w:t>About us</w:t>
      </w:r>
    </w:p>
    <w:p w14:paraId="563CA11A" w14:textId="77777777" w:rsidR="00970696" w:rsidRPr="00B74AD9" w:rsidRDefault="00970696" w:rsidP="00970696">
      <w:pPr>
        <w:pStyle w:val="MainBodyText"/>
        <w:spacing w:before="0" w:after="60"/>
        <w:rPr>
          <w:rFonts w:ascii="Verdana" w:hAnsi="Verdana"/>
          <w:shd w:val="clear" w:color="auto" w:fill="FFFFFF"/>
        </w:rPr>
      </w:pPr>
      <w:bookmarkStart w:id="1" w:name="_Hlk95071905"/>
      <w:bookmarkStart w:id="2" w:name="_Hlk95071989"/>
      <w:bookmarkEnd w:id="0"/>
      <w:r w:rsidRPr="00B74AD9">
        <w:rPr>
          <w:rFonts w:ascii="Verdana" w:hAnsi="Verdana"/>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 xml:space="preserve">Housing provision and sustaining accommodation </w:t>
      </w:r>
    </w:p>
    <w:p w14:paraId="07F260AC"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Specialist information, advice and support</w:t>
      </w:r>
    </w:p>
    <w:p w14:paraId="787360DA" w14:textId="77777777" w:rsidR="00970696" w:rsidRPr="00B74AD9" w:rsidRDefault="00970696" w:rsidP="00970696">
      <w:pPr>
        <w:pStyle w:val="MainBodyText"/>
        <w:numPr>
          <w:ilvl w:val="0"/>
          <w:numId w:val="12"/>
        </w:numPr>
        <w:spacing w:before="0" w:after="0"/>
        <w:rPr>
          <w:rFonts w:ascii="Verdana" w:hAnsi="Verdana"/>
          <w:shd w:val="clear" w:color="auto" w:fill="FFFFFF"/>
        </w:rPr>
      </w:pPr>
      <w:r w:rsidRPr="00B74AD9">
        <w:rPr>
          <w:rFonts w:ascii="Verdana" w:hAnsi="Verdana"/>
          <w:shd w:val="clear" w:color="auto" w:fill="FFFFFF"/>
        </w:rPr>
        <w:t>Emotional wellbeing and mental health.</w:t>
      </w:r>
    </w:p>
    <w:p w14:paraId="7D577823" w14:textId="77777777" w:rsidR="00970696" w:rsidRPr="00B74AD9" w:rsidRDefault="00970696" w:rsidP="00970696">
      <w:pPr>
        <w:pStyle w:val="MainBodyText"/>
        <w:spacing w:before="120"/>
        <w:rPr>
          <w:rFonts w:ascii="Verdana" w:hAnsi="Verdana"/>
          <w:shd w:val="clear" w:color="auto" w:fill="FFFFFF"/>
        </w:rPr>
      </w:pPr>
      <w:r w:rsidRPr="00B74AD9">
        <w:rPr>
          <w:rFonts w:ascii="Verdana" w:hAnsi="Verdana"/>
          <w:shd w:val="clear" w:color="auto" w:fill="FFFFFF"/>
        </w:rPr>
        <w:t xml:space="preserve">We are a member of the YMCA Federation of England &amp; Wales and are guided by their vision of </w:t>
      </w:r>
      <w:r w:rsidRPr="00B74AD9">
        <w:rPr>
          <w:rFonts w:ascii="Verdana" w:hAnsi="Verdana"/>
          <w:i/>
          <w:iCs/>
          <w:shd w:val="clear" w:color="auto" w:fill="FFFFFF"/>
        </w:rPr>
        <w:t>‘transforming communities, so all young people can belong, contribute &amp; thrive’.</w:t>
      </w:r>
      <w:r w:rsidRPr="00B74AD9">
        <w:rPr>
          <w:rFonts w:ascii="Verdana" w:hAnsi="Verdana"/>
          <w:shd w:val="clear" w:color="auto" w:fill="FFFFFF"/>
        </w:rPr>
        <w:t xml:space="preserve"> This vision reflects the original Christian foundation of the YMCA movement, but with a clear emphasis on being an inclusive organisation. Our values - </w:t>
      </w:r>
      <w:r w:rsidRPr="00B74AD9">
        <w:rPr>
          <w:rFonts w:ascii="Verdana" w:hAnsi="Verdana"/>
          <w:i/>
          <w:iCs/>
          <w:shd w:val="clear" w:color="auto" w:fill="FFFFFF"/>
        </w:rPr>
        <w:t>we welcome all, we inspire, we support, and we speak out</w:t>
      </w:r>
      <w:r w:rsidRPr="00B74AD9">
        <w:rPr>
          <w:rFonts w:ascii="Verdana" w:hAnsi="Verdana"/>
          <w:shd w:val="clear" w:color="auto" w:fill="FFFFFF"/>
        </w:rPr>
        <w:t xml:space="preserve"> - guide us in all our actions. </w:t>
      </w:r>
    </w:p>
    <w:bookmarkEnd w:id="1"/>
    <w:bookmarkEnd w:id="2"/>
    <w:p w14:paraId="18D857CA" w14:textId="5D1726C5" w:rsidR="008A23AD" w:rsidRDefault="008A23AD" w:rsidP="008A23AD">
      <w:pPr>
        <w:pStyle w:val="Heading1"/>
        <w:spacing w:before="240"/>
      </w:pPr>
      <w:r>
        <w:t>Project</w:t>
      </w:r>
    </w:p>
    <w:p w14:paraId="240CF677" w14:textId="122BE4C2" w:rsidR="008A23AD" w:rsidRPr="0065118C" w:rsidRDefault="0065118C" w:rsidP="00654ED9">
      <w:pPr>
        <w:spacing w:line="240" w:lineRule="auto"/>
      </w:pPr>
      <w:r w:rsidRPr="0065118C">
        <w:rPr>
          <w:rFonts w:ascii="Verdana" w:eastAsia="Times New Roman" w:hAnsi="Verdana" w:cs="Times New Roman"/>
        </w:rPr>
        <w:t>Brighton and Hove Transitional Housing is a low-support service, providing safe, secure, supported accommodation for 27 young people between the ages of 18-25 who have been, or are, at risk of homelessness. We have a small, supportive, and established team which also manages two medium supported housing properties. We adopt a trauma informed and psychologically informed approach to supporting our residents to help them build essential life skills, identify their goals and work towards aspirations so that they can move on to enjoy fully independent futures.</w:t>
      </w:r>
    </w:p>
    <w:p w14:paraId="047F3C0D" w14:textId="77777777" w:rsidR="00DA2976" w:rsidRDefault="00DA2976" w:rsidP="00001D20">
      <w:pPr>
        <w:pStyle w:val="Heading1"/>
      </w:pPr>
      <w:r>
        <w:t>What you will be doing</w:t>
      </w:r>
    </w:p>
    <w:p w14:paraId="72F98ADF" w14:textId="2DE212D3" w:rsidR="00B75450" w:rsidRDefault="00611B8B" w:rsidP="000E75E0">
      <w:pPr>
        <w:pStyle w:val="Heading3"/>
        <w:spacing w:before="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4D24644B" w14:textId="579EC9D1"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70696">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70696">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70696">
        <w:rPr>
          <w:rFonts w:ascii="Verdana" w:hAnsi="Verdana"/>
          <w:color w:val="000000"/>
          <w:sz w:val="22"/>
          <w:szCs w:val="22"/>
        </w:rPr>
        <w:t>,</w:t>
      </w:r>
      <w:r w:rsidR="00611B8B" w:rsidRPr="000E75E0">
        <w:rPr>
          <w:rFonts w:ascii="Verdana" w:hAnsi="Verdana"/>
          <w:color w:val="000000"/>
          <w:sz w:val="22"/>
          <w:szCs w:val="22"/>
        </w:rPr>
        <w:t xml:space="preserve"> 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362B2042"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r w:rsidR="00A40BAE">
        <w:rPr>
          <w:rFonts w:ascii="Verdana" w:hAnsi="Verdana"/>
          <w:color w:val="000000"/>
          <w:sz w:val="22"/>
          <w:szCs w:val="22"/>
        </w:rPr>
        <w:t>n</w:t>
      </w:r>
    </w:p>
    <w:p w14:paraId="2713F111" w14:textId="25CA8F2C" w:rsidR="00611B8B" w:rsidRP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nsure young people’s views, aspirations, concerns, and ideas are sought so they can play an active role in influencing the services they receive</w:t>
      </w:r>
    </w:p>
    <w:p w14:paraId="6A307B1F" w14:textId="1DFF7D90" w:rsidR="00DE1DB9" w:rsidRDefault="00DE1DB9"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E</w:t>
      </w:r>
      <w:r w:rsidRPr="00DE1DB9">
        <w:rPr>
          <w:rFonts w:ascii="Verdana" w:hAnsi="Verdana"/>
          <w:color w:val="000000"/>
          <w:sz w:val="22"/>
          <w:szCs w:val="22"/>
        </w:rPr>
        <w:t xml:space="preserve">nsure consistent standards of safeguarding and Trauma Informed Practice </w:t>
      </w:r>
      <w:r>
        <w:rPr>
          <w:rFonts w:ascii="Verdana" w:hAnsi="Verdana"/>
          <w:color w:val="000000"/>
          <w:sz w:val="22"/>
          <w:szCs w:val="22"/>
        </w:rPr>
        <w:t>when support</w:t>
      </w:r>
      <w:r w:rsidR="008C6B38">
        <w:rPr>
          <w:rFonts w:ascii="Verdana" w:hAnsi="Verdana"/>
          <w:color w:val="000000"/>
          <w:sz w:val="22"/>
          <w:szCs w:val="22"/>
        </w:rPr>
        <w:t>ing</w:t>
      </w:r>
      <w:r>
        <w:rPr>
          <w:rFonts w:ascii="Verdana" w:hAnsi="Verdana"/>
          <w:color w:val="000000"/>
          <w:sz w:val="22"/>
          <w:szCs w:val="22"/>
        </w:rPr>
        <w:t xml:space="preserve"> young people</w:t>
      </w:r>
      <w:r w:rsidRPr="00DE1DB9">
        <w:rPr>
          <w:rFonts w:ascii="Verdana" w:hAnsi="Verdana"/>
          <w:color w:val="000000"/>
          <w:sz w:val="22"/>
          <w:szCs w:val="22"/>
        </w:rPr>
        <w:t xml:space="preserve">, </w:t>
      </w:r>
      <w:r>
        <w:rPr>
          <w:rFonts w:ascii="Verdana" w:hAnsi="Verdana"/>
          <w:color w:val="000000"/>
          <w:sz w:val="22"/>
          <w:szCs w:val="22"/>
        </w:rPr>
        <w:t>observing</w:t>
      </w:r>
      <w:r w:rsidRPr="00DE1DB9">
        <w:rPr>
          <w:rFonts w:ascii="Verdana" w:hAnsi="Verdana"/>
          <w:color w:val="000000"/>
          <w:sz w:val="22"/>
          <w:szCs w:val="22"/>
        </w:rPr>
        <w:t xml:space="preserve"> </w:t>
      </w:r>
      <w:r w:rsidR="008C6B38">
        <w:rPr>
          <w:rFonts w:ascii="Verdana" w:hAnsi="Verdana"/>
          <w:color w:val="000000"/>
          <w:sz w:val="22"/>
          <w:szCs w:val="22"/>
        </w:rPr>
        <w:t xml:space="preserve">our </w:t>
      </w:r>
      <w:r w:rsidRPr="00DE1DB9">
        <w:rPr>
          <w:rFonts w:ascii="Verdana" w:hAnsi="Verdana"/>
          <w:color w:val="000000"/>
          <w:sz w:val="22"/>
          <w:szCs w:val="22"/>
        </w:rPr>
        <w:t>safeguarding procedures, and keep</w:t>
      </w:r>
      <w:r>
        <w:rPr>
          <w:rFonts w:ascii="Verdana" w:hAnsi="Verdana"/>
          <w:color w:val="000000"/>
          <w:sz w:val="22"/>
          <w:szCs w:val="22"/>
        </w:rPr>
        <w:t>ing</w:t>
      </w:r>
      <w:r w:rsidRPr="00DE1DB9">
        <w:rPr>
          <w:rFonts w:ascii="Verdana" w:hAnsi="Verdana"/>
          <w:color w:val="000000"/>
          <w:sz w:val="22"/>
          <w:szCs w:val="22"/>
        </w:rPr>
        <w:t xml:space="preserve"> </w:t>
      </w:r>
      <w:r>
        <w:rPr>
          <w:rFonts w:ascii="Verdana" w:hAnsi="Verdana"/>
          <w:color w:val="000000"/>
          <w:sz w:val="22"/>
          <w:szCs w:val="22"/>
        </w:rPr>
        <w:t>yourself</w:t>
      </w:r>
      <w:r w:rsidRPr="00DE1DB9">
        <w:rPr>
          <w:rFonts w:ascii="Verdana" w:hAnsi="Verdana"/>
          <w:color w:val="000000"/>
          <w:sz w:val="22"/>
          <w:szCs w:val="22"/>
        </w:rPr>
        <w:t xml:space="preserve"> and residents safe by respecting professional boundaries</w:t>
      </w:r>
    </w:p>
    <w:p w14:paraId="4313F197" w14:textId="0BDAF688" w:rsidR="00611B8B" w:rsidRDefault="00611B8B"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Assess</w:t>
      </w:r>
      <w:r w:rsidRPr="00C63C4D">
        <w:rPr>
          <w:rFonts w:ascii="Verdana" w:hAnsi="Verdana"/>
          <w:color w:val="000000"/>
          <w:sz w:val="22"/>
          <w:szCs w:val="22"/>
        </w:rPr>
        <w:t xml:space="preserve"> and </w:t>
      </w:r>
      <w:r>
        <w:rPr>
          <w:rFonts w:ascii="Verdana" w:hAnsi="Verdana"/>
          <w:color w:val="000000"/>
          <w:sz w:val="22"/>
          <w:szCs w:val="22"/>
        </w:rPr>
        <w:t>monitor</w:t>
      </w:r>
      <w:r w:rsidRPr="00C63C4D">
        <w:rPr>
          <w:rFonts w:ascii="Verdana" w:hAnsi="Verdana"/>
          <w:color w:val="000000"/>
          <w:sz w:val="22"/>
          <w:szCs w:val="22"/>
        </w:rPr>
        <w:t xml:space="preserve"> the risks presented by young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5209BD30"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Record all </w:t>
      </w:r>
      <w:r w:rsidR="008C6B38">
        <w:rPr>
          <w:rFonts w:ascii="Verdana" w:hAnsi="Verdana"/>
          <w:color w:val="000000"/>
          <w:sz w:val="22"/>
          <w:szCs w:val="22"/>
        </w:rPr>
        <w:t xml:space="preserve">safeguarding concerns, </w:t>
      </w:r>
      <w:r w:rsidRPr="00C63C4D">
        <w:rPr>
          <w:rFonts w:ascii="Verdana" w:hAnsi="Verdana"/>
          <w:color w:val="000000"/>
          <w:sz w:val="22"/>
          <w:szCs w:val="22"/>
        </w:rPr>
        <w:t>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w:t>
      </w:r>
      <w:r w:rsidR="00A41279">
        <w:rPr>
          <w:rFonts w:ascii="Verdana" w:hAnsi="Verdana"/>
          <w:color w:val="000000"/>
          <w:sz w:val="22"/>
          <w:szCs w:val="22"/>
        </w:rPr>
        <w:t>Safeguarding Practice Manager</w:t>
      </w:r>
    </w:p>
    <w:p w14:paraId="7F54D8DE" w14:textId="2165B81B"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485C4484" w14:textId="77777777" w:rsidR="00625E92" w:rsidRDefault="00611B8B" w:rsidP="00625E92">
      <w:pPr>
        <w:pStyle w:val="NormalWeb"/>
        <w:numPr>
          <w:ilvl w:val="0"/>
          <w:numId w:val="4"/>
        </w:numPr>
        <w:spacing w:before="0" w:beforeAutospacing="0" w:after="0" w:afterAutospacing="0"/>
        <w:ind w:left="567" w:hanging="567"/>
        <w:rPr>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bookmarkStart w:id="3" w:name="_Hlk94852534"/>
    </w:p>
    <w:p w14:paraId="325D7F5B" w14:textId="77777777" w:rsidR="00625E92" w:rsidRDefault="00625E92" w:rsidP="00625E92">
      <w:pPr>
        <w:pStyle w:val="NormalWeb"/>
        <w:spacing w:before="0" w:beforeAutospacing="0" w:after="0" w:afterAutospacing="0"/>
        <w:ind w:left="567"/>
        <w:rPr>
          <w:rFonts w:ascii="Verdana" w:hAnsi="Verdana"/>
          <w:color w:val="000000"/>
          <w:sz w:val="22"/>
          <w:szCs w:val="22"/>
        </w:rPr>
      </w:pPr>
    </w:p>
    <w:p w14:paraId="33FAC7E5" w14:textId="51BE3C39" w:rsidR="00625E92" w:rsidRPr="00625E92" w:rsidRDefault="00625E92" w:rsidP="00625E92">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4CE82E0C" w14:textId="77777777" w:rsid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lastRenderedPageBreak/>
        <w:t xml:space="preserve">Work as part of a team rota (which </w:t>
      </w:r>
      <w:r w:rsidR="00574250" w:rsidRPr="00625E92">
        <w:rPr>
          <w:rFonts w:ascii="Verdana" w:hAnsi="Verdana"/>
          <w:color w:val="000000"/>
          <w:sz w:val="22"/>
          <w:szCs w:val="22"/>
        </w:rPr>
        <w:t>will</w:t>
      </w:r>
      <w:r w:rsidRPr="00625E92">
        <w:rPr>
          <w:rFonts w:ascii="Verdana" w:hAnsi="Verdana"/>
          <w:color w:val="000000"/>
          <w:sz w:val="22"/>
          <w:szCs w:val="22"/>
        </w:rPr>
        <w:t xml:space="preserve"> include evenings and weekends) to ensure cover, and take responsibility for personal safety during periods of lone working</w:t>
      </w:r>
    </w:p>
    <w:p w14:paraId="2C0D6736" w14:textId="193D5F88" w:rsidR="00B04496" w:rsidRPr="00B04496" w:rsidRDefault="00B04496" w:rsidP="00B04496">
      <w:pPr>
        <w:tabs>
          <w:tab w:val="left" w:pos="4216"/>
        </w:tabs>
        <w:rPr>
          <w:lang w:eastAsia="en-GB"/>
        </w:rPr>
      </w:pPr>
      <w:r>
        <w:rPr>
          <w:lang w:eastAsia="en-GB"/>
        </w:rPr>
        <w:tab/>
      </w:r>
    </w:p>
    <w:p w14:paraId="266DE2E1" w14:textId="77777777" w:rsidR="00625E92" w:rsidRP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t xml:space="preserve">Participate in relevant continuing professional development and utilise Reflective Practice Supervision as part of leading </w:t>
      </w:r>
      <w:r w:rsidR="000C7B17" w:rsidRPr="00625E92">
        <w:rPr>
          <w:rFonts w:ascii="Verdana" w:hAnsi="Verdana"/>
          <w:color w:val="000000"/>
          <w:sz w:val="22"/>
          <w:szCs w:val="22"/>
        </w:rPr>
        <w:t>psychologically informed</w:t>
      </w:r>
      <w:r w:rsidRPr="00625E92">
        <w:rPr>
          <w:rFonts w:ascii="Verdana" w:hAnsi="Verdana"/>
          <w:color w:val="000000"/>
          <w:sz w:val="22"/>
          <w:szCs w:val="22"/>
        </w:rPr>
        <w:t xml:space="preserve"> practice </w:t>
      </w:r>
    </w:p>
    <w:p w14:paraId="7242A30E" w14:textId="77777777" w:rsidR="00625E92" w:rsidRPr="00625E92" w:rsidRDefault="001550D8" w:rsidP="00625E92">
      <w:pPr>
        <w:pStyle w:val="NormalWeb"/>
        <w:numPr>
          <w:ilvl w:val="0"/>
          <w:numId w:val="4"/>
        </w:numPr>
        <w:spacing w:before="0" w:beforeAutospacing="0" w:after="0" w:afterAutospacing="0"/>
        <w:ind w:left="567" w:hanging="567"/>
        <w:rPr>
          <w:rFonts w:ascii="Verdana" w:hAnsi="Verdana"/>
          <w:color w:val="000000"/>
          <w:sz w:val="22"/>
          <w:szCs w:val="22"/>
        </w:rPr>
      </w:pPr>
      <w:r w:rsidRPr="00625E92">
        <w:rPr>
          <w:rFonts w:ascii="Verdana" w:hAnsi="Verdana"/>
          <w:color w:val="000000"/>
          <w:sz w:val="22"/>
          <w:szCs w:val="22"/>
        </w:rPr>
        <w:t xml:space="preserve">At all times comply with </w:t>
      </w:r>
      <w:r w:rsidR="000C7B17" w:rsidRPr="00625E92">
        <w:rPr>
          <w:rFonts w:ascii="Verdana" w:hAnsi="Verdana"/>
          <w:color w:val="000000"/>
          <w:sz w:val="22"/>
          <w:szCs w:val="22"/>
        </w:rPr>
        <w:t>our</w:t>
      </w:r>
      <w:r w:rsidRPr="00625E92">
        <w:rPr>
          <w:rFonts w:ascii="Verdana" w:hAnsi="Verdana"/>
          <w:color w:val="000000"/>
          <w:sz w:val="22"/>
          <w:szCs w:val="22"/>
        </w:rPr>
        <w:t xml:space="preserve"> policies and procedures (including Safeguarding, Data Protection and Equality and Diversity) and abide by the Code of Conduct</w:t>
      </w:r>
    </w:p>
    <w:p w14:paraId="30229253" w14:textId="7A8AB412" w:rsidR="00F41758" w:rsidRPr="00625E92" w:rsidRDefault="001550D8" w:rsidP="00625E92">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sidRPr="00625E92">
        <w:rPr>
          <w:rFonts w:ascii="Verdana" w:hAnsi="Verdana"/>
          <w:color w:val="000000"/>
          <w:sz w:val="22"/>
          <w:szCs w:val="22"/>
        </w:rPr>
        <w:t xml:space="preserve">Carry out any other appropriate duties as directed by the Head of </w:t>
      </w:r>
      <w:r w:rsidR="000C7B17" w:rsidRPr="00625E92">
        <w:rPr>
          <w:rFonts w:ascii="Verdana" w:hAnsi="Verdana"/>
          <w:color w:val="000000"/>
          <w:sz w:val="22"/>
          <w:szCs w:val="22"/>
        </w:rPr>
        <w:t>Operations</w:t>
      </w:r>
      <w:r w:rsidRPr="00625E92">
        <w:rPr>
          <w:rFonts w:ascii="Verdana" w:hAnsi="Verdana"/>
          <w:color w:val="000000"/>
          <w:sz w:val="22"/>
          <w:szCs w:val="22"/>
        </w:rPr>
        <w:t xml:space="preserve"> and/or </w:t>
      </w:r>
      <w:r w:rsidR="000C7B17" w:rsidRPr="00625E92">
        <w:rPr>
          <w:rFonts w:ascii="Verdana" w:hAnsi="Verdana"/>
          <w:color w:val="000000"/>
          <w:sz w:val="22"/>
          <w:szCs w:val="22"/>
        </w:rPr>
        <w:t>Supported Housing</w:t>
      </w:r>
      <w:r w:rsidRPr="00625E92">
        <w:rPr>
          <w:rFonts w:ascii="Verdana" w:hAnsi="Verdana"/>
          <w:color w:val="000000"/>
          <w:sz w:val="22"/>
          <w:szCs w:val="22"/>
        </w:rPr>
        <w:t xml:space="preserve"> Manager</w:t>
      </w:r>
    </w:p>
    <w:p w14:paraId="4D996F1C" w14:textId="77777777" w:rsidR="00625E92" w:rsidRDefault="00625E92" w:rsidP="00625E92">
      <w:pPr>
        <w:pStyle w:val="NormalWeb"/>
        <w:spacing w:before="0" w:beforeAutospacing="0" w:after="0" w:afterAutospacing="0"/>
        <w:rPr>
          <w:rStyle w:val="normaltextrun"/>
          <w:rFonts w:ascii="Verdana" w:eastAsiaTheme="majorEastAsia" w:hAnsi="Verdana"/>
          <w:sz w:val="22"/>
          <w:szCs w:val="22"/>
        </w:rPr>
      </w:pPr>
    </w:p>
    <w:p w14:paraId="784A6272" w14:textId="77777777" w:rsidR="00625E92" w:rsidRPr="00625E92" w:rsidRDefault="00625E92" w:rsidP="00625E92">
      <w:pPr>
        <w:pStyle w:val="NormalWeb"/>
        <w:spacing w:before="0" w:beforeAutospacing="0" w:after="0" w:afterAutospacing="0"/>
        <w:rPr>
          <w:rStyle w:val="normaltextrun"/>
          <w:rFonts w:ascii="Verdana" w:hAnsi="Verdana"/>
          <w:color w:val="000000"/>
          <w:sz w:val="22"/>
          <w:szCs w:val="22"/>
        </w:rPr>
      </w:pPr>
    </w:p>
    <w:bookmarkEnd w:id="3"/>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56BD1480"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18D5F98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0C7B17">
        <w:rPr>
          <w:rFonts w:eastAsia="Trebuchet MS"/>
        </w:rPr>
        <w:t xml:space="preserve">with multiple and complex needs </w:t>
      </w:r>
      <w:r w:rsidRPr="00A579D8">
        <w:rPr>
          <w:rFonts w:eastAsia="Trebuchet MS"/>
        </w:rPr>
        <w:t xml:space="preserve">to enable them to achieve independent living </w:t>
      </w:r>
    </w:p>
    <w:p w14:paraId="16BCBE74" w14:textId="266F93C6"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023683">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DB2E7B" w:rsidRDefault="00A579D8" w:rsidP="00A579D8">
      <w:pPr>
        <w:pStyle w:val="ListParagraph"/>
        <w:numPr>
          <w:ilvl w:val="0"/>
          <w:numId w:val="11"/>
        </w:numPr>
        <w:rPr>
          <w:rFonts w:eastAsia="Trebuchet MS"/>
        </w:rPr>
      </w:pPr>
      <w:bookmarkStart w:id="4" w:name="_Hlk95072857"/>
      <w:r w:rsidRPr="00A579D8">
        <w:t>Evidence of CPD relating to housing, support work and/or working with young people or vulnerable adults</w:t>
      </w:r>
    </w:p>
    <w:p w14:paraId="0E44C276" w14:textId="340C1907" w:rsidR="00DB2E7B" w:rsidRDefault="00DB2E7B" w:rsidP="00DB2E7B">
      <w:pPr>
        <w:pStyle w:val="ListParagraph"/>
        <w:numPr>
          <w:ilvl w:val="0"/>
          <w:numId w:val="11"/>
        </w:numPr>
        <w:rPr>
          <w:rFonts w:eastAsia="Trebuchet MS"/>
        </w:rPr>
      </w:pPr>
      <w:r w:rsidRPr="006255F0">
        <w:rPr>
          <w:rFonts w:eastAsia="Trebuchet MS"/>
          <w:b/>
          <w:bCs/>
        </w:rPr>
        <w:t>Desirable:</w:t>
      </w:r>
      <w:r w:rsidRPr="006255F0">
        <w:rPr>
          <w:rFonts w:eastAsia="Trebuchet MS"/>
        </w:rPr>
        <w:t xml:space="preserve"> Chartered Institute of Housing (CIH) Level </w:t>
      </w:r>
      <w:r w:rsidR="00B72FE7">
        <w:rPr>
          <w:rFonts w:eastAsia="Trebuchet MS"/>
        </w:rPr>
        <w:t>3</w:t>
      </w:r>
    </w:p>
    <w:p w14:paraId="0799BDEE" w14:textId="77777777" w:rsidR="00DB2E7B" w:rsidRPr="00A579D8" w:rsidRDefault="00DB2E7B" w:rsidP="00DB2E7B">
      <w:pPr>
        <w:pStyle w:val="ListParagraph"/>
        <w:ind w:left="360"/>
        <w:rPr>
          <w:rFonts w:eastAsia="Trebuchet MS"/>
        </w:rPr>
      </w:pPr>
    </w:p>
    <w:bookmarkEnd w:id="4"/>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01FED16A"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r w:rsidR="00A40BAE">
        <w:rPr>
          <w:rFonts w:eastAsia="Times New Roman" w:cs="Arial"/>
          <w:bCs/>
          <w:szCs w:val="20"/>
          <w:lang w:eastAsia="en-GB"/>
        </w:rPr>
        <w:t>:</w:t>
      </w:r>
    </w:p>
    <w:p w14:paraId="60D25282" w14:textId="1E209E39" w:rsidR="00654ED9" w:rsidRPr="00654ED9" w:rsidRDefault="00123AD8" w:rsidP="00654ED9">
      <w:pPr>
        <w:spacing w:before="240" w:after="0" w:line="240" w:lineRule="auto"/>
        <w:rPr>
          <w:rFonts w:eastAsia="Times New Roman" w:cs="Arial"/>
          <w:bCs/>
          <w:szCs w:val="20"/>
          <w:lang w:eastAsia="en-GB"/>
        </w:rPr>
      </w:pPr>
      <w:permStart w:id="1503072408"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sidR="007A7814">
        <w:rPr>
          <w:rFonts w:eastAsia="Times New Roman" w:cs="Arial"/>
          <w:bCs/>
          <w:szCs w:val="20"/>
          <w:lang w:eastAsia="en-GB"/>
        </w:rPr>
        <w:t xml:space="preserve">    </w:t>
      </w:r>
      <w:r w:rsidR="00B04496">
        <w:rPr>
          <w:rFonts w:eastAsia="Times New Roman" w:cs="Arial"/>
          <w:bCs/>
          <w:szCs w:val="20"/>
          <w:lang w:eastAsia="en-GB"/>
        </w:rPr>
        <w:t xml:space="preserve">       </w:t>
      </w:r>
      <w:r>
        <w:rPr>
          <w:rFonts w:eastAsia="Times New Roman" w:cs="Arial"/>
          <w:bCs/>
          <w:szCs w:val="20"/>
          <w:lang w:eastAsia="en-GB"/>
        </w:rPr>
        <w:t>Date:</w:t>
      </w:r>
      <w:r>
        <w:rPr>
          <w:rFonts w:eastAsia="Times New Roman" w:cs="Arial"/>
          <w:bCs/>
          <w:szCs w:val="20"/>
          <w:lang w:eastAsia="en-GB"/>
        </w:rPr>
        <w:tab/>
      </w:r>
      <w:r w:rsidR="001B74C5">
        <w:rPr>
          <w:rFonts w:eastAsia="Times New Roman" w:cs="Arial"/>
          <w:bCs/>
          <w:szCs w:val="20"/>
          <w:lang w:eastAsia="en-GB"/>
        </w:rPr>
        <w:t xml:space="preserve">                    </w:t>
      </w:r>
      <w:r w:rsidR="00B04496">
        <w:rPr>
          <w:rFonts w:eastAsia="Times New Roman" w:cs="Arial"/>
          <w:bCs/>
          <w:szCs w:val="20"/>
          <w:lang w:eastAsia="en-GB"/>
        </w:rPr>
        <w:t xml:space="preserve">    </w:t>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sidR="00B04496">
        <w:rPr>
          <w:rFonts w:eastAsia="Times New Roman" w:cs="Arial"/>
          <w:bCs/>
          <w:szCs w:val="20"/>
          <w:lang w:eastAsia="en-GB"/>
        </w:rPr>
        <w:t xml:space="preserve">    </w:t>
      </w:r>
      <w:r w:rsidR="007A7814">
        <w:rPr>
          <w:rFonts w:eastAsia="Times New Roman" w:cs="Arial"/>
          <w:bCs/>
          <w:szCs w:val="20"/>
          <w:lang w:eastAsia="en-GB"/>
        </w:rPr>
        <w:t xml:space="preserve">                    </w:t>
      </w:r>
      <w:permEnd w:id="1503072408"/>
      <w:r>
        <w:rPr>
          <w:rFonts w:eastAsia="Times New Roman" w:cs="Arial"/>
          <w:bCs/>
          <w:szCs w:val="20"/>
          <w:lang w:eastAsia="en-GB"/>
        </w:rPr>
        <w:tab/>
      </w:r>
    </w:p>
    <w:p w14:paraId="416B238C" w14:textId="6FD89E5B" w:rsidR="00654ED9" w:rsidRPr="00654ED9" w:rsidRDefault="00654ED9" w:rsidP="0065118C">
      <w:pPr>
        <w:tabs>
          <w:tab w:val="left" w:pos="4308"/>
          <w:tab w:val="left" w:pos="5979"/>
        </w:tabs>
        <w:rPr>
          <w:rFonts w:eastAsia="Times New Roman" w:cs="Arial"/>
          <w:szCs w:val="20"/>
          <w:lang w:eastAsia="en-GB"/>
        </w:rPr>
      </w:pPr>
      <w:r>
        <w:rPr>
          <w:rFonts w:eastAsia="Times New Roman" w:cs="Arial"/>
          <w:szCs w:val="20"/>
          <w:lang w:eastAsia="en-GB"/>
        </w:rPr>
        <w:tab/>
      </w:r>
      <w:r w:rsidR="0065118C">
        <w:rPr>
          <w:rFonts w:eastAsia="Times New Roman" w:cs="Arial"/>
          <w:szCs w:val="20"/>
          <w:lang w:eastAsia="en-GB"/>
        </w:rPr>
        <w:tab/>
      </w:r>
    </w:p>
    <w:sectPr w:rsidR="00654ED9" w:rsidRPr="00654ED9" w:rsidSect="00001D20">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DB178" w14:textId="77777777" w:rsidR="00A73782" w:rsidRDefault="00A73782" w:rsidP="00FB396A">
      <w:pPr>
        <w:spacing w:after="0" w:line="240" w:lineRule="auto"/>
      </w:pPr>
      <w:r>
        <w:separator/>
      </w:r>
    </w:p>
  </w:endnote>
  <w:endnote w:type="continuationSeparator" w:id="0">
    <w:p w14:paraId="6685DCAB" w14:textId="77777777" w:rsidR="00A73782" w:rsidRDefault="00A73782"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8215" w14:textId="79344FFB" w:rsidR="00970696" w:rsidRPr="003F4733" w:rsidRDefault="003F4733" w:rsidP="003F4733">
    <w:pPr>
      <w:pStyle w:val="Footer"/>
    </w:pPr>
    <w:r w:rsidRPr="003F4733">
      <w:rPr>
        <w:sz w:val="16"/>
        <w:szCs w:val="16"/>
      </w:rPr>
      <w:t xml:space="preserve">Supported Housing Support Worker – </w:t>
    </w:r>
    <w:r w:rsidR="00654ED9">
      <w:rPr>
        <w:sz w:val="16"/>
        <w:szCs w:val="16"/>
      </w:rPr>
      <w:t xml:space="preserve">Brighton &amp; Hove, </w:t>
    </w:r>
    <w:r w:rsidR="0065118C">
      <w:rPr>
        <w:sz w:val="16"/>
        <w:szCs w:val="16"/>
      </w:rPr>
      <w:t>Transitional</w:t>
    </w:r>
    <w:r w:rsidR="00B04496">
      <w:rPr>
        <w:sz w:val="16"/>
        <w:szCs w:val="16"/>
      </w:rPr>
      <w:tab/>
    </w:r>
    <w:r w:rsidR="00B04496">
      <w:rPr>
        <w:sz w:val="16"/>
        <w:szCs w:val="16"/>
      </w:rPr>
      <w:tab/>
    </w:r>
    <w:r w:rsidR="00B04496">
      <w:rPr>
        <w:sz w:val="16"/>
        <w:szCs w:val="16"/>
      </w:rPr>
      <w:tab/>
      <w:t xml:space="preserve">       </w:t>
    </w:r>
    <w:r w:rsidRPr="003F4733">
      <w:rPr>
        <w:sz w:val="16"/>
        <w:szCs w:val="16"/>
      </w:rPr>
      <w:t xml:space="preserve">                                                        </w:t>
    </w:r>
    <w:r>
      <w:rPr>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358636361"/>
      <w:docPartObj>
        <w:docPartGallery w:val="Page Numbers (Bottom of Page)"/>
        <w:docPartUnique/>
      </w:docPartObj>
    </w:sdtPr>
    <w:sdtEndPr>
      <w:rPr>
        <w:noProof/>
      </w:rPr>
    </w:sdtEndPr>
    <w:sdtContent>
      <w:p w14:paraId="3A0A1FBF" w14:textId="2ABD5D06" w:rsidR="003F4733" w:rsidRPr="003F4733" w:rsidRDefault="003F4733" w:rsidP="003F4733">
        <w:pPr>
          <w:pStyle w:val="Footer"/>
          <w:rPr>
            <w:sz w:val="16"/>
            <w:szCs w:val="16"/>
          </w:rPr>
        </w:pPr>
        <w:r w:rsidRPr="003F4733">
          <w:rPr>
            <w:sz w:val="16"/>
            <w:szCs w:val="16"/>
          </w:rPr>
          <w:t xml:space="preserve">Supported Housing Support Worker – Crawley Foyer                                                          </w:t>
        </w:r>
        <w:r>
          <w:rPr>
            <w:sz w:val="16"/>
            <w:szCs w:val="16"/>
          </w:rPr>
          <w:t xml:space="preserve">                                              </w:t>
        </w:r>
      </w:p>
    </w:sdtContent>
  </w:sdt>
  <w:p w14:paraId="6EE44F6E" w14:textId="3BB56C57" w:rsidR="00F03EE3" w:rsidRPr="003F4733" w:rsidRDefault="00F03EE3">
    <w:pPr>
      <w:pStyle w:val="Footer"/>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8C1D0" w14:textId="77777777" w:rsidR="00A73782" w:rsidRDefault="00A73782" w:rsidP="00FB396A">
      <w:pPr>
        <w:spacing w:after="0" w:line="240" w:lineRule="auto"/>
      </w:pPr>
      <w:r>
        <w:separator/>
      </w:r>
    </w:p>
  </w:footnote>
  <w:footnote w:type="continuationSeparator" w:id="0">
    <w:p w14:paraId="64D12A08" w14:textId="77777777" w:rsidR="00A73782" w:rsidRDefault="00A73782"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8B3EA8"/>
    <w:multiLevelType w:val="hybridMultilevel"/>
    <w:tmpl w:val="E0CCA0E0"/>
    <w:lvl w:ilvl="0" w:tplc="DBAC03D0">
      <w:start w:val="1"/>
      <w:numFmt w:val="bullet"/>
      <w:lvlText w:val="▶"/>
      <w:lvlJc w:val="left"/>
      <w:pPr>
        <w:ind w:left="644"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E6958D5"/>
    <w:multiLevelType w:val="hybridMultilevel"/>
    <w:tmpl w:val="6B02A42A"/>
    <w:lvl w:ilvl="0" w:tplc="DBAC03D0">
      <w:start w:val="1"/>
      <w:numFmt w:val="bullet"/>
      <w:lvlText w:val="▶"/>
      <w:lvlJc w:val="left"/>
      <w:pPr>
        <w:ind w:left="360" w:hanging="360"/>
      </w:pPr>
      <w:rPr>
        <w:rFonts w:ascii="Gulim" w:eastAsia="Gulim" w:hAnsi="Gulim"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2"/>
  </w:num>
  <w:num w:numId="7" w16cid:durableId="164787724">
    <w:abstractNumId w:val="12"/>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85283730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ocumentProtection w:edit="readOnly" w:enforcement="1" w:cryptProviderType="rsaAES" w:cryptAlgorithmClass="hash" w:cryptAlgorithmType="typeAny" w:cryptAlgorithmSid="14" w:cryptSpinCount="100000" w:hash="E33Ttb6a+aRM0PIeIGzgBivZZNpgLS6E7RagHyED/+cbFWo4Lk0v8nshrK7Mdy1rXvJSoReMFsRFtG7eeOGR7Q==" w:salt="pjvlb0Jpzicut2uf6GaBM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54"/>
    <w:rsid w:val="00003BCD"/>
    <w:rsid w:val="0000713E"/>
    <w:rsid w:val="0000747B"/>
    <w:rsid w:val="000112C5"/>
    <w:rsid w:val="00013046"/>
    <w:rsid w:val="00013DBC"/>
    <w:rsid w:val="00016CAE"/>
    <w:rsid w:val="0002084B"/>
    <w:rsid w:val="00023683"/>
    <w:rsid w:val="00026BA9"/>
    <w:rsid w:val="00031429"/>
    <w:rsid w:val="00032377"/>
    <w:rsid w:val="00037F63"/>
    <w:rsid w:val="000620DA"/>
    <w:rsid w:val="00071795"/>
    <w:rsid w:val="00074474"/>
    <w:rsid w:val="000757B2"/>
    <w:rsid w:val="00081779"/>
    <w:rsid w:val="00085445"/>
    <w:rsid w:val="00090E99"/>
    <w:rsid w:val="0009560D"/>
    <w:rsid w:val="0009711E"/>
    <w:rsid w:val="000A6ED9"/>
    <w:rsid w:val="000B32DF"/>
    <w:rsid w:val="000B6779"/>
    <w:rsid w:val="000C4979"/>
    <w:rsid w:val="000C6712"/>
    <w:rsid w:val="000C733F"/>
    <w:rsid w:val="000C740A"/>
    <w:rsid w:val="000C7B17"/>
    <w:rsid w:val="000C7FA5"/>
    <w:rsid w:val="000D715A"/>
    <w:rsid w:val="000E17FD"/>
    <w:rsid w:val="000E4558"/>
    <w:rsid w:val="000E5F30"/>
    <w:rsid w:val="000E638E"/>
    <w:rsid w:val="000E75E0"/>
    <w:rsid w:val="000F7ED7"/>
    <w:rsid w:val="001006FC"/>
    <w:rsid w:val="00100769"/>
    <w:rsid w:val="00101880"/>
    <w:rsid w:val="00103864"/>
    <w:rsid w:val="00106CB5"/>
    <w:rsid w:val="00120004"/>
    <w:rsid w:val="00123AD8"/>
    <w:rsid w:val="001259BC"/>
    <w:rsid w:val="001530D0"/>
    <w:rsid w:val="001550D8"/>
    <w:rsid w:val="00155DB4"/>
    <w:rsid w:val="00156701"/>
    <w:rsid w:val="001570DB"/>
    <w:rsid w:val="00160A3D"/>
    <w:rsid w:val="00170B6C"/>
    <w:rsid w:val="00171F0C"/>
    <w:rsid w:val="00172702"/>
    <w:rsid w:val="0019456D"/>
    <w:rsid w:val="001A1520"/>
    <w:rsid w:val="001A47AC"/>
    <w:rsid w:val="001A5AC0"/>
    <w:rsid w:val="001A79C2"/>
    <w:rsid w:val="001B086A"/>
    <w:rsid w:val="001B3D37"/>
    <w:rsid w:val="001B3DD2"/>
    <w:rsid w:val="001B74C5"/>
    <w:rsid w:val="001B78D8"/>
    <w:rsid w:val="001D092F"/>
    <w:rsid w:val="001D1E6B"/>
    <w:rsid w:val="001D7F36"/>
    <w:rsid w:val="001E042C"/>
    <w:rsid w:val="001E697F"/>
    <w:rsid w:val="001F3E64"/>
    <w:rsid w:val="001F3FEB"/>
    <w:rsid w:val="00200A28"/>
    <w:rsid w:val="002016D5"/>
    <w:rsid w:val="0020392C"/>
    <w:rsid w:val="0020716C"/>
    <w:rsid w:val="002131CB"/>
    <w:rsid w:val="0021644C"/>
    <w:rsid w:val="002223A3"/>
    <w:rsid w:val="0022632A"/>
    <w:rsid w:val="00235789"/>
    <w:rsid w:val="00235ADE"/>
    <w:rsid w:val="00243A0F"/>
    <w:rsid w:val="00246EB2"/>
    <w:rsid w:val="00247473"/>
    <w:rsid w:val="00253D2F"/>
    <w:rsid w:val="0025412E"/>
    <w:rsid w:val="00254F20"/>
    <w:rsid w:val="00255743"/>
    <w:rsid w:val="002654C2"/>
    <w:rsid w:val="002669F8"/>
    <w:rsid w:val="00271BE3"/>
    <w:rsid w:val="00271E13"/>
    <w:rsid w:val="002810AE"/>
    <w:rsid w:val="00283658"/>
    <w:rsid w:val="0028409B"/>
    <w:rsid w:val="00285BB7"/>
    <w:rsid w:val="00286574"/>
    <w:rsid w:val="00290AF1"/>
    <w:rsid w:val="002933DE"/>
    <w:rsid w:val="002A0CF7"/>
    <w:rsid w:val="002A64A4"/>
    <w:rsid w:val="002D058A"/>
    <w:rsid w:val="002D28A5"/>
    <w:rsid w:val="002D5D00"/>
    <w:rsid w:val="002D7E32"/>
    <w:rsid w:val="002E041E"/>
    <w:rsid w:val="002E5671"/>
    <w:rsid w:val="002E5BF3"/>
    <w:rsid w:val="002F1638"/>
    <w:rsid w:val="002F3AF1"/>
    <w:rsid w:val="00316CD9"/>
    <w:rsid w:val="0033090A"/>
    <w:rsid w:val="003325AB"/>
    <w:rsid w:val="00332D2A"/>
    <w:rsid w:val="00337B00"/>
    <w:rsid w:val="00350C8E"/>
    <w:rsid w:val="00357B7E"/>
    <w:rsid w:val="00362F2A"/>
    <w:rsid w:val="0036364C"/>
    <w:rsid w:val="00364977"/>
    <w:rsid w:val="00364B1B"/>
    <w:rsid w:val="00374EE4"/>
    <w:rsid w:val="00386DE4"/>
    <w:rsid w:val="003946AB"/>
    <w:rsid w:val="003960FA"/>
    <w:rsid w:val="003A7854"/>
    <w:rsid w:val="003C058A"/>
    <w:rsid w:val="003C56C9"/>
    <w:rsid w:val="003C6049"/>
    <w:rsid w:val="003C60DE"/>
    <w:rsid w:val="003C6857"/>
    <w:rsid w:val="003C6B6E"/>
    <w:rsid w:val="003F4733"/>
    <w:rsid w:val="003F771E"/>
    <w:rsid w:val="00402CA4"/>
    <w:rsid w:val="00407707"/>
    <w:rsid w:val="00413915"/>
    <w:rsid w:val="004151F2"/>
    <w:rsid w:val="004169BE"/>
    <w:rsid w:val="00430BFF"/>
    <w:rsid w:val="00446ACE"/>
    <w:rsid w:val="00447399"/>
    <w:rsid w:val="0045099C"/>
    <w:rsid w:val="00460B75"/>
    <w:rsid w:val="0047036E"/>
    <w:rsid w:val="00472109"/>
    <w:rsid w:val="00473097"/>
    <w:rsid w:val="00475703"/>
    <w:rsid w:val="0047697A"/>
    <w:rsid w:val="0049011A"/>
    <w:rsid w:val="004B4920"/>
    <w:rsid w:val="004B66B9"/>
    <w:rsid w:val="004B6AE1"/>
    <w:rsid w:val="004B7542"/>
    <w:rsid w:val="004C0F1B"/>
    <w:rsid w:val="004C6611"/>
    <w:rsid w:val="004C75A3"/>
    <w:rsid w:val="004D70D6"/>
    <w:rsid w:val="004D73B8"/>
    <w:rsid w:val="004D7831"/>
    <w:rsid w:val="004E0CF6"/>
    <w:rsid w:val="004E7C21"/>
    <w:rsid w:val="00504041"/>
    <w:rsid w:val="00512B88"/>
    <w:rsid w:val="0051477E"/>
    <w:rsid w:val="00517F1F"/>
    <w:rsid w:val="00523C29"/>
    <w:rsid w:val="00526735"/>
    <w:rsid w:val="00526840"/>
    <w:rsid w:val="00531326"/>
    <w:rsid w:val="00534B91"/>
    <w:rsid w:val="005377CE"/>
    <w:rsid w:val="00555730"/>
    <w:rsid w:val="00560A0F"/>
    <w:rsid w:val="005644C7"/>
    <w:rsid w:val="00570835"/>
    <w:rsid w:val="00574250"/>
    <w:rsid w:val="00583E2B"/>
    <w:rsid w:val="00584867"/>
    <w:rsid w:val="00586146"/>
    <w:rsid w:val="00586202"/>
    <w:rsid w:val="00597F44"/>
    <w:rsid w:val="005A03D9"/>
    <w:rsid w:val="005A08CB"/>
    <w:rsid w:val="005A3205"/>
    <w:rsid w:val="005A587B"/>
    <w:rsid w:val="005A7C49"/>
    <w:rsid w:val="005C1E98"/>
    <w:rsid w:val="005C303F"/>
    <w:rsid w:val="005C7B8A"/>
    <w:rsid w:val="005D53BA"/>
    <w:rsid w:val="005E1EFE"/>
    <w:rsid w:val="005E29CE"/>
    <w:rsid w:val="005E36C6"/>
    <w:rsid w:val="005E544B"/>
    <w:rsid w:val="005E5D42"/>
    <w:rsid w:val="005F2D99"/>
    <w:rsid w:val="005F376C"/>
    <w:rsid w:val="005F3D82"/>
    <w:rsid w:val="00605C0F"/>
    <w:rsid w:val="00610D22"/>
    <w:rsid w:val="00611B8B"/>
    <w:rsid w:val="006157E3"/>
    <w:rsid w:val="00623E22"/>
    <w:rsid w:val="00625E92"/>
    <w:rsid w:val="00626472"/>
    <w:rsid w:val="00626E07"/>
    <w:rsid w:val="00633C61"/>
    <w:rsid w:val="00637D82"/>
    <w:rsid w:val="006464F8"/>
    <w:rsid w:val="0065118C"/>
    <w:rsid w:val="00653902"/>
    <w:rsid w:val="00654ED9"/>
    <w:rsid w:val="00657981"/>
    <w:rsid w:val="00661BFA"/>
    <w:rsid w:val="0069735C"/>
    <w:rsid w:val="006A08BF"/>
    <w:rsid w:val="006B12AF"/>
    <w:rsid w:val="006C1D2D"/>
    <w:rsid w:val="006C7B6A"/>
    <w:rsid w:val="006D599E"/>
    <w:rsid w:val="006E0A78"/>
    <w:rsid w:val="006E605B"/>
    <w:rsid w:val="00710477"/>
    <w:rsid w:val="0071174D"/>
    <w:rsid w:val="00717D83"/>
    <w:rsid w:val="0072759F"/>
    <w:rsid w:val="0073149D"/>
    <w:rsid w:val="00740664"/>
    <w:rsid w:val="0075580C"/>
    <w:rsid w:val="00761372"/>
    <w:rsid w:val="00761825"/>
    <w:rsid w:val="007732D6"/>
    <w:rsid w:val="00774B25"/>
    <w:rsid w:val="00792A2B"/>
    <w:rsid w:val="00794748"/>
    <w:rsid w:val="007A610B"/>
    <w:rsid w:val="007A7814"/>
    <w:rsid w:val="007B3EB7"/>
    <w:rsid w:val="007C7777"/>
    <w:rsid w:val="007D354B"/>
    <w:rsid w:val="007D48C5"/>
    <w:rsid w:val="007D7A26"/>
    <w:rsid w:val="007E460E"/>
    <w:rsid w:val="007E489E"/>
    <w:rsid w:val="007F3002"/>
    <w:rsid w:val="007F4EAC"/>
    <w:rsid w:val="007F538D"/>
    <w:rsid w:val="007F64DD"/>
    <w:rsid w:val="0080517B"/>
    <w:rsid w:val="00806356"/>
    <w:rsid w:val="008063AB"/>
    <w:rsid w:val="0081049E"/>
    <w:rsid w:val="00814817"/>
    <w:rsid w:val="008235E6"/>
    <w:rsid w:val="008345D0"/>
    <w:rsid w:val="00845A78"/>
    <w:rsid w:val="008476A8"/>
    <w:rsid w:val="00850A19"/>
    <w:rsid w:val="00852D1C"/>
    <w:rsid w:val="0085584A"/>
    <w:rsid w:val="008573AC"/>
    <w:rsid w:val="00872D4F"/>
    <w:rsid w:val="00873A64"/>
    <w:rsid w:val="008758A0"/>
    <w:rsid w:val="0087673E"/>
    <w:rsid w:val="00885F69"/>
    <w:rsid w:val="00886A1F"/>
    <w:rsid w:val="008930BF"/>
    <w:rsid w:val="00895914"/>
    <w:rsid w:val="008A23AD"/>
    <w:rsid w:val="008A399A"/>
    <w:rsid w:val="008A590E"/>
    <w:rsid w:val="008B514D"/>
    <w:rsid w:val="008B766F"/>
    <w:rsid w:val="008C6B38"/>
    <w:rsid w:val="008D27E8"/>
    <w:rsid w:val="008D333F"/>
    <w:rsid w:val="008D50F2"/>
    <w:rsid w:val="008D531E"/>
    <w:rsid w:val="008E0BC7"/>
    <w:rsid w:val="008E20F9"/>
    <w:rsid w:val="008E3DAF"/>
    <w:rsid w:val="008E3F7F"/>
    <w:rsid w:val="008F1E0A"/>
    <w:rsid w:val="008F3496"/>
    <w:rsid w:val="00902408"/>
    <w:rsid w:val="00907151"/>
    <w:rsid w:val="00910836"/>
    <w:rsid w:val="00911EBE"/>
    <w:rsid w:val="00922194"/>
    <w:rsid w:val="009229B3"/>
    <w:rsid w:val="00922AE8"/>
    <w:rsid w:val="0092312C"/>
    <w:rsid w:val="00925245"/>
    <w:rsid w:val="0093570A"/>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C7B18"/>
    <w:rsid w:val="009D180F"/>
    <w:rsid w:val="009D3AD6"/>
    <w:rsid w:val="009D3EF7"/>
    <w:rsid w:val="009D594E"/>
    <w:rsid w:val="009E2585"/>
    <w:rsid w:val="009E2E8E"/>
    <w:rsid w:val="00A028E9"/>
    <w:rsid w:val="00A03AEC"/>
    <w:rsid w:val="00A0586E"/>
    <w:rsid w:val="00A1449E"/>
    <w:rsid w:val="00A25AF0"/>
    <w:rsid w:val="00A26182"/>
    <w:rsid w:val="00A26924"/>
    <w:rsid w:val="00A32175"/>
    <w:rsid w:val="00A40BAE"/>
    <w:rsid w:val="00A41279"/>
    <w:rsid w:val="00A42BD8"/>
    <w:rsid w:val="00A579D8"/>
    <w:rsid w:val="00A63497"/>
    <w:rsid w:val="00A67D12"/>
    <w:rsid w:val="00A73782"/>
    <w:rsid w:val="00A744E4"/>
    <w:rsid w:val="00A74AB4"/>
    <w:rsid w:val="00A74BFB"/>
    <w:rsid w:val="00A879F8"/>
    <w:rsid w:val="00A900A1"/>
    <w:rsid w:val="00A97B77"/>
    <w:rsid w:val="00AA1C1D"/>
    <w:rsid w:val="00AB4E38"/>
    <w:rsid w:val="00AC0375"/>
    <w:rsid w:val="00AC5F44"/>
    <w:rsid w:val="00AD75AD"/>
    <w:rsid w:val="00AE32DA"/>
    <w:rsid w:val="00AE4DB1"/>
    <w:rsid w:val="00AF2524"/>
    <w:rsid w:val="00B0073C"/>
    <w:rsid w:val="00B04496"/>
    <w:rsid w:val="00B065B9"/>
    <w:rsid w:val="00B10819"/>
    <w:rsid w:val="00B15D0F"/>
    <w:rsid w:val="00B26B38"/>
    <w:rsid w:val="00B27EE7"/>
    <w:rsid w:val="00B45BEF"/>
    <w:rsid w:val="00B474B0"/>
    <w:rsid w:val="00B52079"/>
    <w:rsid w:val="00B5254C"/>
    <w:rsid w:val="00B70F39"/>
    <w:rsid w:val="00B72FE7"/>
    <w:rsid w:val="00B74AD9"/>
    <w:rsid w:val="00B75450"/>
    <w:rsid w:val="00B7698D"/>
    <w:rsid w:val="00B87A1E"/>
    <w:rsid w:val="00B9209E"/>
    <w:rsid w:val="00B93510"/>
    <w:rsid w:val="00B93C3F"/>
    <w:rsid w:val="00B93D11"/>
    <w:rsid w:val="00B95270"/>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1616"/>
    <w:rsid w:val="00C226C8"/>
    <w:rsid w:val="00C23B92"/>
    <w:rsid w:val="00C25DC0"/>
    <w:rsid w:val="00C27EEE"/>
    <w:rsid w:val="00C30E6F"/>
    <w:rsid w:val="00C353CA"/>
    <w:rsid w:val="00C4190E"/>
    <w:rsid w:val="00C501B8"/>
    <w:rsid w:val="00C53C0C"/>
    <w:rsid w:val="00C81F88"/>
    <w:rsid w:val="00C947E5"/>
    <w:rsid w:val="00C94FCC"/>
    <w:rsid w:val="00CA2613"/>
    <w:rsid w:val="00CA2F9D"/>
    <w:rsid w:val="00CC5C0F"/>
    <w:rsid w:val="00CE515B"/>
    <w:rsid w:val="00CF6942"/>
    <w:rsid w:val="00CF6F23"/>
    <w:rsid w:val="00CF7195"/>
    <w:rsid w:val="00D0169A"/>
    <w:rsid w:val="00D04AE0"/>
    <w:rsid w:val="00D06BB0"/>
    <w:rsid w:val="00D07A4A"/>
    <w:rsid w:val="00D15CB1"/>
    <w:rsid w:val="00D42C67"/>
    <w:rsid w:val="00D475BA"/>
    <w:rsid w:val="00D50372"/>
    <w:rsid w:val="00D507A8"/>
    <w:rsid w:val="00D53984"/>
    <w:rsid w:val="00D95293"/>
    <w:rsid w:val="00DA2976"/>
    <w:rsid w:val="00DA58CF"/>
    <w:rsid w:val="00DA6B9D"/>
    <w:rsid w:val="00DB2C36"/>
    <w:rsid w:val="00DB2E7B"/>
    <w:rsid w:val="00DC0C88"/>
    <w:rsid w:val="00DD4C62"/>
    <w:rsid w:val="00DD5FA0"/>
    <w:rsid w:val="00DD6088"/>
    <w:rsid w:val="00DE1DB9"/>
    <w:rsid w:val="00DE62A5"/>
    <w:rsid w:val="00DF3D78"/>
    <w:rsid w:val="00DF4C55"/>
    <w:rsid w:val="00E10E16"/>
    <w:rsid w:val="00E12722"/>
    <w:rsid w:val="00E1627C"/>
    <w:rsid w:val="00E35B5F"/>
    <w:rsid w:val="00E4503F"/>
    <w:rsid w:val="00E55836"/>
    <w:rsid w:val="00E61D81"/>
    <w:rsid w:val="00E710B3"/>
    <w:rsid w:val="00E80F76"/>
    <w:rsid w:val="00E936F9"/>
    <w:rsid w:val="00EA4419"/>
    <w:rsid w:val="00EA5D8E"/>
    <w:rsid w:val="00EB3480"/>
    <w:rsid w:val="00EB60BD"/>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97B37"/>
    <w:rsid w:val="00FB396A"/>
    <w:rsid w:val="00FB4D45"/>
    <w:rsid w:val="00FC06B4"/>
    <w:rsid w:val="00FC1E41"/>
    <w:rsid w:val="00FD4DBF"/>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09734A"/>
    <w:rsid w:val="00170B6C"/>
    <w:rsid w:val="00171F0C"/>
    <w:rsid w:val="001A1520"/>
    <w:rsid w:val="00285BB7"/>
    <w:rsid w:val="002E6D6E"/>
    <w:rsid w:val="00366009"/>
    <w:rsid w:val="0036758D"/>
    <w:rsid w:val="0037541D"/>
    <w:rsid w:val="00397BDD"/>
    <w:rsid w:val="003D5DCE"/>
    <w:rsid w:val="004649B9"/>
    <w:rsid w:val="004B7542"/>
    <w:rsid w:val="00531326"/>
    <w:rsid w:val="005E6357"/>
    <w:rsid w:val="005F2D99"/>
    <w:rsid w:val="00626472"/>
    <w:rsid w:val="006D7D15"/>
    <w:rsid w:val="00774B25"/>
    <w:rsid w:val="008A1FE9"/>
    <w:rsid w:val="009652EF"/>
    <w:rsid w:val="009D776A"/>
    <w:rsid w:val="00A00896"/>
    <w:rsid w:val="00A028E9"/>
    <w:rsid w:val="00AE3C91"/>
    <w:rsid w:val="00AE6551"/>
    <w:rsid w:val="00B37048"/>
    <w:rsid w:val="00B9250D"/>
    <w:rsid w:val="00B95270"/>
    <w:rsid w:val="00BF1A5E"/>
    <w:rsid w:val="00CD2855"/>
    <w:rsid w:val="00D1533D"/>
    <w:rsid w:val="00D5727E"/>
    <w:rsid w:val="00DC5D23"/>
    <w:rsid w:val="00DD6088"/>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2.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3.xml><?xml version="1.0" encoding="utf-8"?>
<ds:datastoreItem xmlns:ds="http://schemas.openxmlformats.org/officeDocument/2006/customXml" ds:itemID="{0696D21E-ED5A-4AE3-9294-D4EB044E6953}">
  <ds:schemaRefs>
    <ds:schemaRef ds:uri="http://schemas.microsoft.com/sharepoint/v3/contenttype/forms"/>
  </ds:schemaRefs>
</ds:datastoreItem>
</file>

<file path=customXml/itemProps4.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0</TotalTime>
  <Pages>3</Pages>
  <Words>1126</Words>
  <Characters>6423</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Ren Louca</cp:lastModifiedBy>
  <cp:revision>2</cp:revision>
  <cp:lastPrinted>2014-12-10T10:13:00Z</cp:lastPrinted>
  <dcterms:created xsi:type="dcterms:W3CDTF">2025-02-19T17:02:00Z</dcterms:created>
  <dcterms:modified xsi:type="dcterms:W3CDTF">2025-02-19T17:02:00Z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