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9FA21" w14:textId="3DEBA1B8" w:rsidR="00C12543" w:rsidRDefault="00AD2D3D" w:rsidP="00C12543">
      <w:pPr>
        <w:pStyle w:val="Header"/>
        <w:jc w:val="right"/>
      </w:pPr>
      <w:r>
        <w:rPr>
          <w:b/>
          <w:noProof/>
          <w:color w:val="1F497D"/>
          <w:lang w:eastAsia="en-GB"/>
        </w:rPr>
        <w:fldChar w:fldCharType="begin"/>
      </w:r>
      <w:r>
        <w:rPr>
          <w:b/>
          <w:noProof/>
          <w:color w:val="1F497D"/>
          <w:lang w:eastAsia="en-GB"/>
        </w:rPr>
        <w:instrText xml:space="preserve"> INCLUDEPICTURE  "cid:image003.jpg@01D613F1.732CCBD0" \* MERGEFORMATINET </w:instrText>
      </w:r>
      <w:r>
        <w:rPr>
          <w:b/>
          <w:noProof/>
          <w:color w:val="1F497D"/>
          <w:lang w:eastAsia="en-GB"/>
        </w:rPr>
        <w:fldChar w:fldCharType="separate"/>
      </w:r>
      <w:r w:rsidR="0023760C">
        <w:rPr>
          <w:b/>
          <w:noProof/>
          <w:color w:val="1F497D"/>
          <w:lang w:eastAsia="en-GB"/>
        </w:rPr>
        <w:drawing>
          <wp:inline distT="0" distB="0" distL="0" distR="0" wp14:anchorId="59AF43CC" wp14:editId="346B3730">
            <wp:extent cx="1271905" cy="6756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1905" cy="675640"/>
                    </a:xfrm>
                    <a:prstGeom prst="rect">
                      <a:avLst/>
                    </a:prstGeom>
                    <a:noFill/>
                    <a:ln>
                      <a:noFill/>
                    </a:ln>
                  </pic:spPr>
                </pic:pic>
              </a:graphicData>
            </a:graphic>
          </wp:inline>
        </w:drawing>
      </w:r>
      <w:r>
        <w:rPr>
          <w:b/>
          <w:noProof/>
          <w:color w:val="1F497D"/>
          <w:lang w:eastAsia="en-GB"/>
        </w:rPr>
        <w:fldChar w:fldCharType="end"/>
      </w:r>
      <w:r w:rsidR="00C12543">
        <w:t xml:space="preserve">   </w:t>
      </w:r>
      <w:r w:rsidR="00C12543" w:rsidRPr="00286E13">
        <w:rPr>
          <w:noProof/>
          <w:lang w:eastAsia="en-GB"/>
        </w:rPr>
        <w:drawing>
          <wp:inline distT="0" distB="0" distL="0" distR="0" wp14:anchorId="33C8D681" wp14:editId="6C5CC482">
            <wp:extent cx="1308100" cy="728980"/>
            <wp:effectExtent l="0" t="0" r="6350" b="0"/>
            <wp:docPr id="33535954" name="Picture 2" descr="C:\Users\kdelehensteincollins\AppData\Local\Microsoft\Windows\INetCache\Content.Word\justb (no wording) 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elehensteincollins\AppData\Local\Microsoft\Windows\INetCache\Content.Word\justb (no wording) cu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728980"/>
                    </a:xfrm>
                    <a:prstGeom prst="rect">
                      <a:avLst/>
                    </a:prstGeom>
                    <a:noFill/>
                    <a:ln>
                      <a:noFill/>
                    </a:ln>
                  </pic:spPr>
                </pic:pic>
              </a:graphicData>
            </a:graphic>
          </wp:inline>
        </w:drawing>
      </w:r>
      <w:r w:rsidR="00C12543">
        <w:rPr>
          <w:noProof/>
          <w:lang w:eastAsia="en-GB"/>
        </w:rPr>
        <w:t xml:space="preserve">     </w:t>
      </w:r>
      <w:r w:rsidR="00C12543">
        <w:rPr>
          <w:noProof/>
        </w:rPr>
        <w:drawing>
          <wp:inline distT="0" distB="0" distL="0" distR="0" wp14:anchorId="3AD9F432" wp14:editId="7F5E3A21">
            <wp:extent cx="810260" cy="715010"/>
            <wp:effectExtent l="0" t="0" r="8890" b="8890"/>
            <wp:docPr id="469709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0260" cy="715010"/>
                    </a:xfrm>
                    <a:prstGeom prst="rect">
                      <a:avLst/>
                    </a:prstGeom>
                    <a:noFill/>
                    <a:ln>
                      <a:noFill/>
                    </a:ln>
                  </pic:spPr>
                </pic:pic>
              </a:graphicData>
            </a:graphic>
          </wp:inline>
        </w:drawing>
      </w:r>
    </w:p>
    <w:p w14:paraId="7E7FA27E" w14:textId="77777777" w:rsidR="00C12543" w:rsidRDefault="00C12543" w:rsidP="00AB6DB4">
      <w:pPr>
        <w:spacing w:line="276" w:lineRule="auto"/>
        <w:rPr>
          <w:b/>
          <w:bCs/>
          <w:sz w:val="24"/>
          <w:szCs w:val="24"/>
          <w:lang w:val="en-US"/>
        </w:rPr>
      </w:pPr>
    </w:p>
    <w:p w14:paraId="7626E76D" w14:textId="77777777" w:rsidR="00C12543" w:rsidRDefault="00C12543" w:rsidP="00AB6DB4">
      <w:pPr>
        <w:spacing w:line="276" w:lineRule="auto"/>
        <w:rPr>
          <w:b/>
          <w:bCs/>
          <w:sz w:val="24"/>
          <w:szCs w:val="24"/>
          <w:lang w:val="en-US"/>
        </w:rPr>
      </w:pPr>
    </w:p>
    <w:p w14:paraId="19E30DAB" w14:textId="68FE12DF" w:rsidR="00C12543" w:rsidRDefault="00C12543" w:rsidP="00AB6DB4">
      <w:pPr>
        <w:spacing w:line="276" w:lineRule="auto"/>
        <w:rPr>
          <w:b/>
          <w:bCs/>
          <w:sz w:val="24"/>
          <w:szCs w:val="24"/>
          <w:lang w:val="en-US"/>
        </w:rPr>
      </w:pPr>
      <w:r>
        <w:rPr>
          <w:b/>
          <w:bCs/>
          <w:sz w:val="24"/>
          <w:szCs w:val="24"/>
          <w:lang w:val="en-US"/>
        </w:rPr>
        <w:t>Job Description</w:t>
      </w:r>
    </w:p>
    <w:p w14:paraId="0C4FA9D8" w14:textId="1033E7F0" w:rsidR="00C12543" w:rsidRDefault="00C12543" w:rsidP="00AB6DB4">
      <w:pPr>
        <w:spacing w:line="276" w:lineRule="auto"/>
        <w:rPr>
          <w:b/>
          <w:bCs/>
          <w:sz w:val="24"/>
          <w:szCs w:val="24"/>
          <w:lang w:val="en-US"/>
        </w:rPr>
      </w:pPr>
      <w:r>
        <w:rPr>
          <w:b/>
          <w:bCs/>
          <w:sz w:val="24"/>
          <w:szCs w:val="24"/>
          <w:lang w:val="en-US"/>
        </w:rPr>
        <w:t xml:space="preserve">Head of </w:t>
      </w:r>
      <w:r w:rsidR="00922394">
        <w:rPr>
          <w:b/>
          <w:bCs/>
          <w:sz w:val="24"/>
          <w:szCs w:val="24"/>
          <w:lang w:val="en-US"/>
        </w:rPr>
        <w:t>Retail</w:t>
      </w:r>
      <w:r>
        <w:rPr>
          <w:b/>
          <w:bCs/>
          <w:sz w:val="24"/>
          <w:szCs w:val="24"/>
          <w:lang w:val="en-US"/>
        </w:rPr>
        <w:t xml:space="preserve"> </w:t>
      </w:r>
    </w:p>
    <w:p w14:paraId="4F291C4A" w14:textId="77777777" w:rsidR="00C12543" w:rsidRDefault="00C12543" w:rsidP="00AB6DB4">
      <w:pPr>
        <w:spacing w:line="276" w:lineRule="auto"/>
        <w:rPr>
          <w:b/>
          <w:bCs/>
          <w:sz w:val="24"/>
          <w:szCs w:val="24"/>
          <w:lang w:val="en-US"/>
        </w:rPr>
      </w:pPr>
    </w:p>
    <w:p w14:paraId="15949190" w14:textId="36900C00" w:rsidR="006542E9" w:rsidRPr="003B00E2" w:rsidRDefault="009B235D" w:rsidP="00AB6DB4">
      <w:pPr>
        <w:spacing w:line="276" w:lineRule="auto"/>
        <w:rPr>
          <w:b/>
          <w:bCs/>
          <w:sz w:val="24"/>
          <w:szCs w:val="24"/>
          <w:lang w:val="en-US"/>
        </w:rPr>
      </w:pPr>
      <w:r>
        <w:rPr>
          <w:b/>
          <w:bCs/>
          <w:sz w:val="24"/>
          <w:szCs w:val="24"/>
          <w:lang w:val="en-US"/>
        </w:rPr>
        <w:t>1.0</w:t>
      </w:r>
      <w:r>
        <w:rPr>
          <w:b/>
          <w:bCs/>
          <w:sz w:val="24"/>
          <w:szCs w:val="24"/>
          <w:lang w:val="en-US"/>
        </w:rPr>
        <w:tab/>
      </w:r>
      <w:r w:rsidR="006542E9" w:rsidRPr="003B00E2">
        <w:rPr>
          <w:b/>
          <w:bCs/>
          <w:sz w:val="24"/>
          <w:szCs w:val="24"/>
          <w:lang w:val="en-US"/>
        </w:rPr>
        <w:t>Summary of Role</w:t>
      </w:r>
    </w:p>
    <w:p w14:paraId="5CE73A89" w14:textId="77777777" w:rsidR="006542E9" w:rsidRDefault="006542E9" w:rsidP="00AB6DB4">
      <w:pPr>
        <w:spacing w:line="276" w:lineRule="auto"/>
        <w:rPr>
          <w:lang w:val="en-US"/>
        </w:rPr>
      </w:pPr>
    </w:p>
    <w:p w14:paraId="1291B74F" w14:textId="5C87D4F3" w:rsidR="007E693B" w:rsidRDefault="00571884" w:rsidP="007E693B">
      <w:pPr>
        <w:spacing w:line="276" w:lineRule="auto"/>
        <w:rPr>
          <w:lang w:val="en-US"/>
        </w:rPr>
      </w:pPr>
      <w:r>
        <w:rPr>
          <w:lang w:val="en-US"/>
        </w:rPr>
        <w:t xml:space="preserve">Herriot Hospice Homecare, </w:t>
      </w:r>
      <w:proofErr w:type="gramStart"/>
      <w:r>
        <w:rPr>
          <w:lang w:val="en-US"/>
        </w:rPr>
        <w:t>Just</w:t>
      </w:r>
      <w:proofErr w:type="gramEnd"/>
      <w:r>
        <w:rPr>
          <w:lang w:val="en-US"/>
        </w:rPr>
        <w:t xml:space="preserve"> ‘B’ and Saint Michael’s (</w:t>
      </w:r>
      <w:r w:rsidR="007E693B">
        <w:rPr>
          <w:lang w:val="en-US"/>
        </w:rPr>
        <w:t>North Yorkshire Hospice Care</w:t>
      </w:r>
      <w:r>
        <w:rPr>
          <w:lang w:val="en-US"/>
        </w:rPr>
        <w:t>’s family of services)</w:t>
      </w:r>
      <w:r w:rsidR="007E693B">
        <w:rPr>
          <w:lang w:val="en-US"/>
        </w:rPr>
        <w:t xml:space="preserve"> proudly </w:t>
      </w:r>
      <w:proofErr w:type="gramStart"/>
      <w:r w:rsidR="007E693B">
        <w:rPr>
          <w:lang w:val="en-US"/>
        </w:rPr>
        <w:t>serves</w:t>
      </w:r>
      <w:proofErr w:type="gramEnd"/>
      <w:r w:rsidR="007E693B">
        <w:rPr>
          <w:lang w:val="en-US"/>
        </w:rPr>
        <w:t xml:space="preserve"> a population of 300,000 people in the Harrogate</w:t>
      </w:r>
      <w:r>
        <w:rPr>
          <w:lang w:val="en-US"/>
        </w:rPr>
        <w:t>,</w:t>
      </w:r>
      <w:r w:rsidR="00FD7923">
        <w:rPr>
          <w:lang w:val="en-US"/>
        </w:rPr>
        <w:t xml:space="preserve"> </w:t>
      </w:r>
      <w:r w:rsidR="007E693B">
        <w:rPr>
          <w:lang w:val="en-US"/>
        </w:rPr>
        <w:t xml:space="preserve">Hambleton &amp; </w:t>
      </w:r>
      <w:proofErr w:type="spellStart"/>
      <w:r w:rsidR="007E693B">
        <w:rPr>
          <w:lang w:val="en-US"/>
        </w:rPr>
        <w:t>Richmondshire</w:t>
      </w:r>
      <w:proofErr w:type="spellEnd"/>
      <w:r w:rsidR="007E693B">
        <w:rPr>
          <w:lang w:val="en-US"/>
        </w:rPr>
        <w:t xml:space="preserve"> </w:t>
      </w:r>
      <w:r>
        <w:rPr>
          <w:lang w:val="en-US"/>
        </w:rPr>
        <w:t xml:space="preserve">districts living with terminal illness and bereavement. </w:t>
      </w:r>
      <w:r w:rsidR="007E693B">
        <w:rPr>
          <w:lang w:val="en-US"/>
        </w:rPr>
        <w:t xml:space="preserve">Following a £2.7m capital fundraising campaign our new hospice, </w:t>
      </w:r>
      <w:r>
        <w:rPr>
          <w:lang w:val="en-US"/>
        </w:rPr>
        <w:t xml:space="preserve">Herriot </w:t>
      </w:r>
      <w:proofErr w:type="spellStart"/>
      <w:r>
        <w:rPr>
          <w:lang w:val="en-US"/>
        </w:rPr>
        <w:t>Hospice@The</w:t>
      </w:r>
      <w:proofErr w:type="spellEnd"/>
      <w:r>
        <w:rPr>
          <w:lang w:val="en-US"/>
        </w:rPr>
        <w:t xml:space="preserve"> Lambert</w:t>
      </w:r>
      <w:r w:rsidR="007E693B">
        <w:rPr>
          <w:lang w:val="en-US"/>
        </w:rPr>
        <w:t xml:space="preserve">, is due to open in 2025.  </w:t>
      </w:r>
    </w:p>
    <w:p w14:paraId="4884A673" w14:textId="77777777" w:rsidR="007E693B" w:rsidRDefault="007E693B" w:rsidP="00AB6DB4">
      <w:pPr>
        <w:spacing w:line="276" w:lineRule="auto"/>
        <w:rPr>
          <w:lang w:val="en-US"/>
        </w:rPr>
      </w:pPr>
    </w:p>
    <w:p w14:paraId="2E367814" w14:textId="4B195D8D" w:rsidR="005D0BD5" w:rsidRDefault="00AB6DB4" w:rsidP="00AB6DB4">
      <w:pPr>
        <w:spacing w:line="276" w:lineRule="auto"/>
        <w:rPr>
          <w:lang w:val="en-US"/>
        </w:rPr>
      </w:pPr>
      <w:r>
        <w:rPr>
          <w:lang w:val="en-US"/>
        </w:rPr>
        <w:t xml:space="preserve">As Head of </w:t>
      </w:r>
      <w:r w:rsidR="00922394">
        <w:rPr>
          <w:lang w:val="en-US"/>
        </w:rPr>
        <w:t>Retail</w:t>
      </w:r>
      <w:r>
        <w:rPr>
          <w:lang w:val="en-US"/>
        </w:rPr>
        <w:t xml:space="preserve"> at</w:t>
      </w:r>
      <w:r w:rsidR="00571884">
        <w:rPr>
          <w:lang w:val="en-US"/>
        </w:rPr>
        <w:t xml:space="preserve"> our charity,</w:t>
      </w:r>
      <w:r w:rsidR="00FD7923">
        <w:rPr>
          <w:lang w:val="en-US"/>
        </w:rPr>
        <w:t xml:space="preserve"> </w:t>
      </w:r>
      <w:r>
        <w:rPr>
          <w:lang w:val="en-US"/>
        </w:rPr>
        <w:t xml:space="preserve">you will be a </w:t>
      </w:r>
      <w:r w:rsidR="00007A9E">
        <w:rPr>
          <w:lang w:val="en-US"/>
        </w:rPr>
        <w:t>dynamic, forward</w:t>
      </w:r>
      <w:r w:rsidR="00571884">
        <w:rPr>
          <w:lang w:val="en-US"/>
        </w:rPr>
        <w:t>-</w:t>
      </w:r>
      <w:r w:rsidR="00007A9E">
        <w:rPr>
          <w:lang w:val="en-US"/>
        </w:rPr>
        <w:t xml:space="preserve">thinking and </w:t>
      </w:r>
      <w:r>
        <w:rPr>
          <w:lang w:val="en-US"/>
        </w:rPr>
        <w:t>pivotal leader of the Income Generation Team</w:t>
      </w:r>
      <w:r w:rsidR="00571884">
        <w:rPr>
          <w:lang w:val="en-US"/>
        </w:rPr>
        <w:t>.</w:t>
      </w:r>
      <w:r w:rsidR="007E693B">
        <w:rPr>
          <w:lang w:val="en-US"/>
        </w:rPr>
        <w:t xml:space="preserve"> </w:t>
      </w:r>
      <w:r w:rsidR="00571884">
        <w:rPr>
          <w:lang w:val="en-US"/>
        </w:rPr>
        <w:t>W</w:t>
      </w:r>
      <w:r w:rsidR="007E693B">
        <w:rPr>
          <w:lang w:val="en-US"/>
        </w:rPr>
        <w:t>orking alongside the Head of Fundraising</w:t>
      </w:r>
      <w:r>
        <w:rPr>
          <w:lang w:val="en-US"/>
        </w:rPr>
        <w:t xml:space="preserve">, </w:t>
      </w:r>
      <w:r w:rsidR="007E693B">
        <w:rPr>
          <w:lang w:val="en-US"/>
        </w:rPr>
        <w:t xml:space="preserve">the role will </w:t>
      </w:r>
      <w:r>
        <w:rPr>
          <w:lang w:val="en-US"/>
        </w:rPr>
        <w:t xml:space="preserve">spearhead the direction, expansion, and growth of our </w:t>
      </w:r>
      <w:r w:rsidR="00922394">
        <w:rPr>
          <w:lang w:val="en-US"/>
        </w:rPr>
        <w:t>retail</w:t>
      </w:r>
      <w:r w:rsidR="00644BF7">
        <w:rPr>
          <w:lang w:val="en-US"/>
        </w:rPr>
        <w:t>,</w:t>
      </w:r>
      <w:r w:rsidR="00922394">
        <w:rPr>
          <w:lang w:val="en-US"/>
        </w:rPr>
        <w:t xml:space="preserve"> fundraising</w:t>
      </w:r>
      <w:r w:rsidR="00644BF7">
        <w:rPr>
          <w:lang w:val="en-US"/>
        </w:rPr>
        <w:t xml:space="preserve"> and</w:t>
      </w:r>
      <w:r w:rsidR="00B271F6">
        <w:rPr>
          <w:lang w:val="en-US"/>
        </w:rPr>
        <w:t xml:space="preserve"> marketing teams </w:t>
      </w:r>
      <w:r w:rsidR="00BD3E21">
        <w:rPr>
          <w:lang w:val="en-US"/>
        </w:rPr>
        <w:t xml:space="preserve">for </w:t>
      </w:r>
      <w:r w:rsidR="00644BF7">
        <w:rPr>
          <w:lang w:val="en-US"/>
        </w:rPr>
        <w:t xml:space="preserve">our family of services; </w:t>
      </w:r>
      <w:r w:rsidR="00571884">
        <w:rPr>
          <w:lang w:val="en-US"/>
        </w:rPr>
        <w:t xml:space="preserve">Herriot Hospice Homecare, </w:t>
      </w:r>
      <w:proofErr w:type="gramStart"/>
      <w:r w:rsidR="00571884">
        <w:rPr>
          <w:lang w:val="en-US"/>
        </w:rPr>
        <w:t>Just</w:t>
      </w:r>
      <w:proofErr w:type="gramEnd"/>
      <w:r w:rsidR="00571884">
        <w:rPr>
          <w:lang w:val="en-US"/>
        </w:rPr>
        <w:t xml:space="preserve"> ‘B’ and Saint Michael’s.</w:t>
      </w:r>
      <w:r w:rsidR="00707077">
        <w:rPr>
          <w:lang w:val="en-US"/>
        </w:rPr>
        <w:t xml:space="preserve">  </w:t>
      </w:r>
    </w:p>
    <w:p w14:paraId="509E9367" w14:textId="77777777" w:rsidR="005D0BD5" w:rsidRDefault="005D0BD5" w:rsidP="00AB6DB4">
      <w:pPr>
        <w:spacing w:line="276" w:lineRule="auto"/>
        <w:rPr>
          <w:lang w:val="en-US"/>
        </w:rPr>
      </w:pPr>
    </w:p>
    <w:p w14:paraId="480EDFCA" w14:textId="77777777" w:rsidR="00FD7923" w:rsidRPr="00FD7923" w:rsidRDefault="00FD7923" w:rsidP="00FD7923">
      <w:pPr>
        <w:spacing w:line="276" w:lineRule="auto"/>
        <w:rPr>
          <w:lang w:val="en-US"/>
        </w:rPr>
      </w:pPr>
      <w:r w:rsidRPr="00FD7923">
        <w:rPr>
          <w:lang w:val="en-US"/>
        </w:rPr>
        <w:t xml:space="preserve">This key leadership role will oversee the delivery of £2.8m in retail income in FY 2025/26 and lead our efforts in generating meaningful relationships with our valued customers, donors, partners and those who use our services.  </w:t>
      </w:r>
    </w:p>
    <w:p w14:paraId="20D03FEC" w14:textId="77777777" w:rsidR="00563A3D" w:rsidRDefault="00563A3D" w:rsidP="00AB6DB4">
      <w:pPr>
        <w:spacing w:line="276" w:lineRule="auto"/>
        <w:rPr>
          <w:lang w:val="en-US"/>
        </w:rPr>
      </w:pPr>
    </w:p>
    <w:p w14:paraId="26F71CAE" w14:textId="2501F86A" w:rsidR="00060BC9" w:rsidRDefault="00563A3D" w:rsidP="00AB6DB4">
      <w:pPr>
        <w:spacing w:line="276" w:lineRule="auto"/>
        <w:rPr>
          <w:lang w:val="en-US"/>
        </w:rPr>
      </w:pPr>
      <w:r>
        <w:rPr>
          <w:lang w:val="en-US"/>
        </w:rPr>
        <w:t>T</w:t>
      </w:r>
      <w:r w:rsidR="00411850">
        <w:rPr>
          <w:lang w:val="en-US"/>
        </w:rPr>
        <w:t xml:space="preserve">he role is diverse, demanding and proactive so the Head of Retail will need to hold strengths in, and be motivated by, </w:t>
      </w:r>
      <w:r w:rsidR="004E5159">
        <w:rPr>
          <w:lang w:val="en-US"/>
        </w:rPr>
        <w:t>robust</w:t>
      </w:r>
      <w:r w:rsidR="00411850">
        <w:rPr>
          <w:lang w:val="en-US"/>
        </w:rPr>
        <w:t xml:space="preserve"> people</w:t>
      </w:r>
      <w:r w:rsidR="00401CA5">
        <w:rPr>
          <w:lang w:val="en-US"/>
        </w:rPr>
        <w:t xml:space="preserve"> and </w:t>
      </w:r>
      <w:r w:rsidR="00411850">
        <w:rPr>
          <w:lang w:val="en-US"/>
        </w:rPr>
        <w:t>financial management and a passion for charity retail and sustainability.</w:t>
      </w:r>
      <w:r w:rsidR="00060BC9">
        <w:rPr>
          <w:lang w:val="en-US"/>
        </w:rPr>
        <w:t xml:space="preserve">  </w:t>
      </w:r>
      <w:r w:rsidR="004E5159">
        <w:rPr>
          <w:lang w:val="en-US"/>
        </w:rPr>
        <w:t>With strong organisational skills and a</w:t>
      </w:r>
      <w:r w:rsidR="00060BC9">
        <w:rPr>
          <w:lang w:val="en-US"/>
        </w:rPr>
        <w:t xml:space="preserve"> commonsense </w:t>
      </w:r>
      <w:r w:rsidR="004E5159">
        <w:rPr>
          <w:lang w:val="en-US"/>
        </w:rPr>
        <w:t>approach,</w:t>
      </w:r>
      <w:r w:rsidR="00060BC9">
        <w:rPr>
          <w:lang w:val="en-US"/>
        </w:rPr>
        <w:t xml:space="preserve"> the Head of Retail will have a natural ability to make good judgements and behave in a practical and sensible way working within a busy, </w:t>
      </w:r>
      <w:r w:rsidR="004E5159">
        <w:rPr>
          <w:lang w:val="en-US"/>
        </w:rPr>
        <w:t>fast-paced</w:t>
      </w:r>
      <w:r w:rsidR="00060BC9">
        <w:rPr>
          <w:lang w:val="en-US"/>
        </w:rPr>
        <w:t xml:space="preserve"> environment. </w:t>
      </w:r>
      <w:r w:rsidR="004E5159">
        <w:rPr>
          <w:lang w:val="en-US"/>
        </w:rPr>
        <w:t xml:space="preserve">  </w:t>
      </w:r>
      <w:r w:rsidR="00060BC9">
        <w:rPr>
          <w:lang w:val="en-US"/>
        </w:rPr>
        <w:t xml:space="preserve"> </w:t>
      </w:r>
    </w:p>
    <w:p w14:paraId="657DA81E" w14:textId="77777777" w:rsidR="007E693B" w:rsidRDefault="007E693B" w:rsidP="00AB6DB4">
      <w:pPr>
        <w:spacing w:line="276" w:lineRule="auto"/>
        <w:rPr>
          <w:lang w:val="en-US"/>
        </w:rPr>
      </w:pPr>
    </w:p>
    <w:p w14:paraId="4DA939CA" w14:textId="51F956A4" w:rsidR="00AB6DB4" w:rsidRDefault="00401CA5" w:rsidP="00AB6DB4">
      <w:pPr>
        <w:spacing w:line="276" w:lineRule="auto"/>
        <w:rPr>
          <w:lang w:val="en-US"/>
        </w:rPr>
      </w:pPr>
      <w:r>
        <w:rPr>
          <w:lang w:val="en-US"/>
        </w:rPr>
        <w:t xml:space="preserve">With a current retail portfolio of 15 local charity stores, a furniture enterprise and a new ecommerce Hub the Head of Retail will also need to be experienced in lease management and property </w:t>
      </w:r>
      <w:r w:rsidR="007E693B">
        <w:rPr>
          <w:lang w:val="en-US"/>
        </w:rPr>
        <w:t>maintenance and</w:t>
      </w:r>
      <w:r>
        <w:rPr>
          <w:lang w:val="en-US"/>
        </w:rPr>
        <w:t xml:space="preserve"> </w:t>
      </w:r>
      <w:r w:rsidR="007E693B">
        <w:rPr>
          <w:lang w:val="en-US"/>
        </w:rPr>
        <w:t>skilled in</w:t>
      </w:r>
      <w:r>
        <w:rPr>
          <w:lang w:val="en-US"/>
        </w:rPr>
        <w:t xml:space="preserve"> opening </w:t>
      </w:r>
      <w:r w:rsidR="007E693B">
        <w:rPr>
          <w:lang w:val="en-US"/>
        </w:rPr>
        <w:t>successful</w:t>
      </w:r>
      <w:r>
        <w:rPr>
          <w:lang w:val="en-US"/>
        </w:rPr>
        <w:t xml:space="preserve"> new charity retail enterprises.  </w:t>
      </w:r>
    </w:p>
    <w:p w14:paraId="53249F8E" w14:textId="77777777" w:rsidR="00BD3E21" w:rsidRDefault="00BD3E21" w:rsidP="00AB6DB4">
      <w:pPr>
        <w:spacing w:line="276" w:lineRule="auto"/>
        <w:rPr>
          <w:lang w:val="en-US"/>
        </w:rPr>
      </w:pPr>
    </w:p>
    <w:p w14:paraId="26E8F4EE" w14:textId="25058D57" w:rsidR="005D0BD5" w:rsidRDefault="00740C56" w:rsidP="00AB6DB4">
      <w:pPr>
        <w:spacing w:line="276" w:lineRule="auto"/>
        <w:rPr>
          <w:lang w:val="en-US"/>
        </w:rPr>
      </w:pPr>
      <w:r>
        <w:rPr>
          <w:lang w:val="en-US"/>
        </w:rPr>
        <w:t>Together with</w:t>
      </w:r>
      <w:r w:rsidR="00BC5F72">
        <w:rPr>
          <w:lang w:val="en-US"/>
        </w:rPr>
        <w:t xml:space="preserve"> the Deputy Chief Executive, </w:t>
      </w:r>
      <w:r w:rsidR="00707077">
        <w:rPr>
          <w:lang w:val="en-US"/>
        </w:rPr>
        <w:t>t</w:t>
      </w:r>
      <w:r w:rsidR="00BC5F72">
        <w:rPr>
          <w:lang w:val="en-US"/>
        </w:rPr>
        <w:t xml:space="preserve">he </w:t>
      </w:r>
      <w:r w:rsidR="002720E6">
        <w:rPr>
          <w:lang w:val="en-US"/>
        </w:rPr>
        <w:t xml:space="preserve">Head of </w:t>
      </w:r>
      <w:r w:rsidR="00922394">
        <w:rPr>
          <w:lang w:val="en-US"/>
        </w:rPr>
        <w:t>Retail</w:t>
      </w:r>
      <w:r w:rsidR="002720E6">
        <w:rPr>
          <w:lang w:val="en-US"/>
        </w:rPr>
        <w:t xml:space="preserve"> and Head of </w:t>
      </w:r>
      <w:r w:rsidR="00922394">
        <w:rPr>
          <w:lang w:val="en-US"/>
        </w:rPr>
        <w:t xml:space="preserve">Fundraising </w:t>
      </w:r>
      <w:r w:rsidR="006542E9">
        <w:rPr>
          <w:lang w:val="en-US"/>
        </w:rPr>
        <w:t xml:space="preserve">will </w:t>
      </w:r>
      <w:r w:rsidR="00707077">
        <w:rPr>
          <w:lang w:val="en-US"/>
        </w:rPr>
        <w:t xml:space="preserve">work positively </w:t>
      </w:r>
      <w:r w:rsidR="004472EC">
        <w:rPr>
          <w:lang w:val="en-US"/>
        </w:rPr>
        <w:t xml:space="preserve">and collaboratively </w:t>
      </w:r>
      <w:r w:rsidR="00707077">
        <w:rPr>
          <w:lang w:val="en-US"/>
        </w:rPr>
        <w:t>to</w:t>
      </w:r>
      <w:r w:rsidR="006542E9">
        <w:rPr>
          <w:lang w:val="en-US"/>
        </w:rPr>
        <w:t xml:space="preserve"> </w:t>
      </w:r>
      <w:r w:rsidR="00707077">
        <w:rPr>
          <w:lang w:val="en-US"/>
        </w:rPr>
        <w:t xml:space="preserve">reach the </w:t>
      </w:r>
      <w:r w:rsidR="006542E9">
        <w:rPr>
          <w:lang w:val="en-US"/>
        </w:rPr>
        <w:t xml:space="preserve">ambitious </w:t>
      </w:r>
      <w:r w:rsidR="002A00AB">
        <w:rPr>
          <w:lang w:val="en-US"/>
        </w:rPr>
        <w:t>income generation</w:t>
      </w:r>
      <w:r w:rsidR="006542E9">
        <w:rPr>
          <w:lang w:val="en-US"/>
        </w:rPr>
        <w:t xml:space="preserve"> </w:t>
      </w:r>
      <w:r w:rsidR="00707077">
        <w:rPr>
          <w:lang w:val="en-US"/>
        </w:rPr>
        <w:t xml:space="preserve">strategic </w:t>
      </w:r>
      <w:r w:rsidR="00644BF7">
        <w:rPr>
          <w:lang w:val="en-US"/>
        </w:rPr>
        <w:t>plan to</w:t>
      </w:r>
      <w:r w:rsidR="00707077">
        <w:rPr>
          <w:lang w:val="en-US"/>
        </w:rPr>
        <w:t xml:space="preserve"> </w:t>
      </w:r>
      <w:r w:rsidR="00411850">
        <w:rPr>
          <w:lang w:val="en-US"/>
        </w:rPr>
        <w:t>grow</w:t>
      </w:r>
      <w:r w:rsidR="00707077">
        <w:rPr>
          <w:lang w:val="en-US"/>
        </w:rPr>
        <w:t xml:space="preserve"> our net income by 100% by 2027, and the delivery </w:t>
      </w:r>
      <w:r w:rsidR="007E693B">
        <w:rPr>
          <w:lang w:val="en-US"/>
        </w:rPr>
        <w:t xml:space="preserve">in </w:t>
      </w:r>
      <w:r w:rsidR="00707077">
        <w:rPr>
          <w:lang w:val="en-US"/>
        </w:rPr>
        <w:t>year (2</w:t>
      </w:r>
      <w:r w:rsidR="00644BF7">
        <w:rPr>
          <w:lang w:val="en-US"/>
        </w:rPr>
        <w:t>5/26</w:t>
      </w:r>
      <w:r w:rsidR="00707077">
        <w:rPr>
          <w:lang w:val="en-US"/>
        </w:rPr>
        <w:t>) of almost £5</w:t>
      </w:r>
      <w:r w:rsidR="00644BF7">
        <w:rPr>
          <w:lang w:val="en-US"/>
        </w:rPr>
        <w:t>.5</w:t>
      </w:r>
      <w:r w:rsidR="00707077">
        <w:rPr>
          <w:lang w:val="en-US"/>
        </w:rPr>
        <w:t>m</w:t>
      </w:r>
      <w:r w:rsidR="006542E9">
        <w:rPr>
          <w:lang w:val="en-US"/>
        </w:rPr>
        <w:t xml:space="preserve"> in income.</w:t>
      </w:r>
      <w:r w:rsidR="00D01AB8">
        <w:rPr>
          <w:lang w:val="en-US"/>
        </w:rPr>
        <w:t xml:space="preserve">  This ambitious plan also comes with the shared responsibility to </w:t>
      </w:r>
      <w:r w:rsidR="002720E6">
        <w:rPr>
          <w:lang w:val="en-US"/>
        </w:rPr>
        <w:t xml:space="preserve">prospect </w:t>
      </w:r>
      <w:r w:rsidR="00D01AB8">
        <w:rPr>
          <w:lang w:val="en-US"/>
        </w:rPr>
        <w:t>commercial opportunities that will allow us to diversify and increase our fund</w:t>
      </w:r>
      <w:r w:rsidR="00644BF7">
        <w:rPr>
          <w:lang w:val="en-US"/>
        </w:rPr>
        <w:t>ing</w:t>
      </w:r>
      <w:r w:rsidR="00D01AB8">
        <w:rPr>
          <w:lang w:val="en-US"/>
        </w:rPr>
        <w:t xml:space="preserve"> with profit making ventures.  </w:t>
      </w:r>
    </w:p>
    <w:p w14:paraId="66280762" w14:textId="77777777" w:rsidR="00644BF7" w:rsidRDefault="00644BF7" w:rsidP="00AB6DB4">
      <w:pPr>
        <w:spacing w:line="276" w:lineRule="auto"/>
        <w:rPr>
          <w:lang w:val="en-US"/>
        </w:rPr>
      </w:pPr>
    </w:p>
    <w:p w14:paraId="54C8EFB2" w14:textId="77777777" w:rsidR="007E693B" w:rsidRDefault="007E693B" w:rsidP="00AB6DB4">
      <w:pPr>
        <w:spacing w:line="276" w:lineRule="auto"/>
        <w:rPr>
          <w:lang w:val="en-US"/>
        </w:rPr>
      </w:pPr>
    </w:p>
    <w:p w14:paraId="40BB6D6B" w14:textId="357E2632" w:rsidR="005D0BD5" w:rsidRPr="009B235D" w:rsidRDefault="009B235D" w:rsidP="00AB6DB4">
      <w:pPr>
        <w:spacing w:line="276" w:lineRule="auto"/>
        <w:rPr>
          <w:b/>
          <w:bCs/>
          <w:sz w:val="24"/>
          <w:szCs w:val="24"/>
          <w:lang w:val="en-US"/>
        </w:rPr>
      </w:pPr>
      <w:r w:rsidRPr="009B235D">
        <w:rPr>
          <w:b/>
          <w:bCs/>
          <w:sz w:val="24"/>
          <w:szCs w:val="24"/>
          <w:lang w:val="en-US"/>
        </w:rPr>
        <w:t>2.0</w:t>
      </w:r>
      <w:r w:rsidRPr="009B235D">
        <w:rPr>
          <w:b/>
          <w:bCs/>
          <w:sz w:val="24"/>
          <w:szCs w:val="24"/>
          <w:lang w:val="en-US"/>
        </w:rPr>
        <w:tab/>
      </w:r>
      <w:r w:rsidR="005D0BD5" w:rsidRPr="009B235D">
        <w:rPr>
          <w:b/>
          <w:bCs/>
          <w:sz w:val="24"/>
          <w:szCs w:val="24"/>
          <w:lang w:val="en-US"/>
        </w:rPr>
        <w:t>Key Tasks</w:t>
      </w:r>
    </w:p>
    <w:p w14:paraId="652EB64B" w14:textId="77777777" w:rsidR="005D0BD5" w:rsidRDefault="005D0BD5" w:rsidP="00AB6DB4">
      <w:pPr>
        <w:spacing w:line="276" w:lineRule="auto"/>
        <w:rPr>
          <w:lang w:val="en-US"/>
        </w:rPr>
      </w:pPr>
    </w:p>
    <w:p w14:paraId="590E583A" w14:textId="1C5FD5E5" w:rsidR="007B0C44" w:rsidRPr="007B0C44" w:rsidRDefault="007B0C44" w:rsidP="009B235D">
      <w:pPr>
        <w:pStyle w:val="ListParagraph"/>
        <w:numPr>
          <w:ilvl w:val="0"/>
          <w:numId w:val="5"/>
        </w:numPr>
        <w:spacing w:line="276" w:lineRule="auto"/>
        <w:rPr>
          <w:lang w:val="en-US"/>
        </w:rPr>
      </w:pPr>
      <w:r>
        <w:t>Provide expertise, leadership, vision and guidance to drive forward the strategic direction of the retail operation to deliver outstanding performance in all aspects of charity retail.</w:t>
      </w:r>
    </w:p>
    <w:p w14:paraId="05BCD1D8" w14:textId="77777777" w:rsidR="007B0C44" w:rsidRDefault="007B0C44" w:rsidP="007B0C44">
      <w:pPr>
        <w:pStyle w:val="ListParagraph"/>
        <w:spacing w:line="276" w:lineRule="auto"/>
        <w:rPr>
          <w:lang w:val="en-US"/>
        </w:rPr>
      </w:pPr>
    </w:p>
    <w:p w14:paraId="358C67E7" w14:textId="15B19784" w:rsidR="00BC5F72" w:rsidRPr="009B235D" w:rsidRDefault="00EC7927" w:rsidP="009B235D">
      <w:pPr>
        <w:pStyle w:val="ListParagraph"/>
        <w:numPr>
          <w:ilvl w:val="0"/>
          <w:numId w:val="5"/>
        </w:numPr>
        <w:spacing w:line="276" w:lineRule="auto"/>
        <w:rPr>
          <w:lang w:val="en-US"/>
        </w:rPr>
      </w:pPr>
      <w:r>
        <w:rPr>
          <w:lang w:val="en-US"/>
        </w:rPr>
        <w:t xml:space="preserve">Together with the </w:t>
      </w:r>
      <w:r w:rsidR="00BC5F72" w:rsidRPr="009B235D">
        <w:rPr>
          <w:lang w:val="en-US"/>
        </w:rPr>
        <w:t>Head</w:t>
      </w:r>
      <w:r w:rsidR="002720E6">
        <w:rPr>
          <w:lang w:val="en-US"/>
        </w:rPr>
        <w:t xml:space="preserve"> of </w:t>
      </w:r>
      <w:r w:rsidR="00922394">
        <w:rPr>
          <w:lang w:val="en-US"/>
        </w:rPr>
        <w:t>Fundraising</w:t>
      </w:r>
      <w:r w:rsidR="002720E6">
        <w:rPr>
          <w:lang w:val="en-US"/>
        </w:rPr>
        <w:t xml:space="preserve"> </w:t>
      </w:r>
      <w:r w:rsidR="00BC5F72" w:rsidRPr="009B235D">
        <w:rPr>
          <w:lang w:val="en-US"/>
        </w:rPr>
        <w:t xml:space="preserve">implement an ambitious Income Generation Workplan with strong collective responsibility, cross team working and growth pathways, which maximises income generation. </w:t>
      </w:r>
    </w:p>
    <w:p w14:paraId="66C52E41" w14:textId="77777777" w:rsidR="00BC5F72" w:rsidRDefault="00BC5F72" w:rsidP="00625B87">
      <w:pPr>
        <w:spacing w:line="276" w:lineRule="auto"/>
        <w:rPr>
          <w:lang w:val="en-US"/>
        </w:rPr>
      </w:pPr>
    </w:p>
    <w:p w14:paraId="1514D53B" w14:textId="57531E4D" w:rsidR="00922394" w:rsidRDefault="00625B87" w:rsidP="009B235D">
      <w:pPr>
        <w:pStyle w:val="ListParagraph"/>
        <w:numPr>
          <w:ilvl w:val="0"/>
          <w:numId w:val="5"/>
        </w:numPr>
        <w:spacing w:line="276" w:lineRule="auto"/>
        <w:rPr>
          <w:lang w:val="en-US"/>
        </w:rPr>
      </w:pPr>
      <w:r w:rsidRPr="009B235D">
        <w:rPr>
          <w:lang w:val="en-US"/>
        </w:rPr>
        <w:t xml:space="preserve">To be </w:t>
      </w:r>
      <w:r w:rsidR="007E2308">
        <w:rPr>
          <w:lang w:val="en-US"/>
        </w:rPr>
        <w:t xml:space="preserve">responsible for the retail business with accountability for </w:t>
      </w:r>
      <w:r w:rsidR="00922394">
        <w:rPr>
          <w:lang w:val="en-US"/>
        </w:rPr>
        <w:t>retail</w:t>
      </w:r>
      <w:r w:rsidR="00EC7927">
        <w:rPr>
          <w:lang w:val="en-US"/>
        </w:rPr>
        <w:t xml:space="preserve"> marketing </w:t>
      </w:r>
      <w:r w:rsidRPr="009B235D">
        <w:rPr>
          <w:lang w:val="en-US"/>
        </w:rPr>
        <w:t>plans</w:t>
      </w:r>
      <w:r w:rsidR="003B00E2" w:rsidRPr="009B235D">
        <w:rPr>
          <w:lang w:val="en-US"/>
        </w:rPr>
        <w:t>, budgets, and</w:t>
      </w:r>
      <w:r w:rsidR="007C1546">
        <w:rPr>
          <w:lang w:val="en-US"/>
        </w:rPr>
        <w:t xml:space="preserve"> performance</w:t>
      </w:r>
      <w:r w:rsidR="003B00E2" w:rsidRPr="009B235D">
        <w:rPr>
          <w:lang w:val="en-US"/>
        </w:rPr>
        <w:t xml:space="preserve"> targets, </w:t>
      </w:r>
      <w:r w:rsidRPr="009B235D">
        <w:rPr>
          <w:lang w:val="en-US"/>
        </w:rPr>
        <w:t xml:space="preserve">supporting the team to deliver </w:t>
      </w:r>
      <w:r w:rsidR="007C1546">
        <w:rPr>
          <w:lang w:val="en-US"/>
        </w:rPr>
        <w:t xml:space="preserve">sustainable income, strong customer service and stewardship, and excellent donor and supporter experience. </w:t>
      </w:r>
    </w:p>
    <w:p w14:paraId="4156E167" w14:textId="77777777" w:rsidR="00625B87" w:rsidRDefault="00625B87" w:rsidP="00AB6DB4">
      <w:pPr>
        <w:spacing w:line="276" w:lineRule="auto"/>
        <w:rPr>
          <w:lang w:val="en-US"/>
        </w:rPr>
      </w:pPr>
    </w:p>
    <w:p w14:paraId="0CC7798E" w14:textId="6CC7CA42" w:rsidR="00625B87" w:rsidRDefault="001B4DE1" w:rsidP="009B235D">
      <w:pPr>
        <w:pStyle w:val="ListParagraph"/>
        <w:numPr>
          <w:ilvl w:val="0"/>
          <w:numId w:val="5"/>
        </w:numPr>
        <w:spacing w:line="276" w:lineRule="auto"/>
        <w:rPr>
          <w:lang w:val="en-US"/>
        </w:rPr>
      </w:pPr>
      <w:r w:rsidRPr="009B235D">
        <w:rPr>
          <w:lang w:val="en-US"/>
        </w:rPr>
        <w:t xml:space="preserve">Lead, manage, motivate, and develop the </w:t>
      </w:r>
      <w:r w:rsidR="00625B87" w:rsidRPr="009B235D">
        <w:rPr>
          <w:lang w:val="en-US"/>
        </w:rPr>
        <w:t>Income Generation</w:t>
      </w:r>
      <w:r w:rsidRPr="009B235D">
        <w:rPr>
          <w:lang w:val="en-US"/>
        </w:rPr>
        <w:t xml:space="preserve"> Team, creating a positive and inspiring culture, which empowers </w:t>
      </w:r>
      <w:r w:rsidR="00922394">
        <w:rPr>
          <w:lang w:val="en-US"/>
        </w:rPr>
        <w:t>the team</w:t>
      </w:r>
      <w:r w:rsidRPr="009B235D">
        <w:rPr>
          <w:lang w:val="en-US"/>
        </w:rPr>
        <w:t xml:space="preserve"> to achieve their best in line with plans and key performance indicators.  </w:t>
      </w:r>
    </w:p>
    <w:p w14:paraId="0F51CE9E" w14:textId="77777777" w:rsidR="00644BF7" w:rsidRPr="00644BF7" w:rsidRDefault="00644BF7" w:rsidP="00644BF7">
      <w:pPr>
        <w:pStyle w:val="ListParagraph"/>
        <w:rPr>
          <w:lang w:val="en-US"/>
        </w:rPr>
      </w:pPr>
    </w:p>
    <w:p w14:paraId="251E1D2B" w14:textId="22754919" w:rsidR="00644BF7" w:rsidRPr="00644BF7" w:rsidRDefault="00644BF7" w:rsidP="00644BF7">
      <w:pPr>
        <w:pStyle w:val="ListParagraph"/>
        <w:numPr>
          <w:ilvl w:val="0"/>
          <w:numId w:val="5"/>
        </w:numPr>
        <w:spacing w:line="276" w:lineRule="auto"/>
        <w:rPr>
          <w:lang w:val="en-US"/>
        </w:rPr>
      </w:pPr>
      <w:r>
        <w:rPr>
          <w:lang w:val="en-US"/>
        </w:rPr>
        <w:t xml:space="preserve">Develop a data-driven culture, role modelling best practice electronic till and CRM use, ensuring insight and analysis inform plans and direction, customer journeys and sustainable long term income generation.  </w:t>
      </w:r>
    </w:p>
    <w:p w14:paraId="61E3F5F8" w14:textId="77777777" w:rsidR="00936E6B" w:rsidRPr="00936E6B" w:rsidRDefault="00936E6B" w:rsidP="00936E6B">
      <w:pPr>
        <w:pStyle w:val="ListParagraph"/>
        <w:rPr>
          <w:lang w:val="en-US"/>
        </w:rPr>
      </w:pPr>
    </w:p>
    <w:p w14:paraId="73035515" w14:textId="4BC66837" w:rsidR="00936E6B" w:rsidRPr="009B235D" w:rsidRDefault="00936E6B" w:rsidP="009B235D">
      <w:pPr>
        <w:pStyle w:val="ListParagraph"/>
        <w:numPr>
          <w:ilvl w:val="0"/>
          <w:numId w:val="5"/>
        </w:numPr>
        <w:spacing w:line="276" w:lineRule="auto"/>
        <w:rPr>
          <w:lang w:val="en-US"/>
        </w:rPr>
      </w:pPr>
      <w:r w:rsidRPr="00D01890">
        <w:rPr>
          <w:rFonts w:eastAsia="Calibri"/>
        </w:rPr>
        <w:t xml:space="preserve">Manage competitive lease negotiations, reviews and renewals for new and existing stores ensuring there is a process in place for managing and monitoring all legal obligations of the lease terms, </w:t>
      </w:r>
      <w:r w:rsidRPr="00D01890">
        <w:rPr>
          <w:rFonts w:eastAsia="Calibri" w:cs="Open Sans"/>
          <w:color w:val="25313C"/>
          <w:shd w:val="clear" w:color="auto" w:fill="FFFFFF"/>
        </w:rPr>
        <w:t>and centralising all relevant lease related information, details, and documentation in one secure place</w:t>
      </w:r>
      <w:r>
        <w:rPr>
          <w:rFonts w:eastAsia="Calibri" w:cs="Open Sans"/>
          <w:color w:val="25313C"/>
          <w:shd w:val="clear" w:color="auto" w:fill="FFFFFF"/>
        </w:rPr>
        <w:t>.</w:t>
      </w:r>
    </w:p>
    <w:p w14:paraId="6D8B0342" w14:textId="77777777" w:rsidR="003B00E2" w:rsidRDefault="003B00E2" w:rsidP="005D0BD5">
      <w:pPr>
        <w:spacing w:line="276" w:lineRule="auto"/>
        <w:rPr>
          <w:lang w:val="en-US"/>
        </w:rPr>
      </w:pPr>
    </w:p>
    <w:p w14:paraId="1149FE4D" w14:textId="53DD3E62" w:rsidR="001B4DE1" w:rsidRPr="00740C56" w:rsidRDefault="00625B87" w:rsidP="009B235D">
      <w:pPr>
        <w:pStyle w:val="ListParagraph"/>
        <w:numPr>
          <w:ilvl w:val="0"/>
          <w:numId w:val="5"/>
        </w:numPr>
        <w:spacing w:line="276" w:lineRule="auto"/>
        <w:rPr>
          <w:lang w:val="en-US"/>
        </w:rPr>
      </w:pPr>
      <w:r w:rsidRPr="00BC5F72">
        <w:t>Work collaboratively</w:t>
      </w:r>
      <w:r w:rsidR="00BC5F72">
        <w:t xml:space="preserve"> with</w:t>
      </w:r>
      <w:r w:rsidRPr="00BC5F72">
        <w:t xml:space="preserve"> our </w:t>
      </w:r>
      <w:r w:rsidR="00644BF7">
        <w:t xml:space="preserve">marketing and </w:t>
      </w:r>
      <w:r w:rsidRPr="00BC5F72">
        <w:t xml:space="preserve">communications colleagues to strengthen our internal communications and build our profile, </w:t>
      </w:r>
      <w:r w:rsidR="00BC5F72">
        <w:t>engagement</w:t>
      </w:r>
      <w:r w:rsidRPr="00BC5F72">
        <w:t xml:space="preserve"> and advance </w:t>
      </w:r>
      <w:r w:rsidR="00BC5F72">
        <w:t xml:space="preserve">our </w:t>
      </w:r>
      <w:r w:rsidRPr="00BC5F72">
        <w:t>campaigning objectives.</w:t>
      </w:r>
    </w:p>
    <w:p w14:paraId="4EE72168" w14:textId="77777777" w:rsidR="001B4DE1" w:rsidRDefault="001B4DE1" w:rsidP="005D0BD5">
      <w:pPr>
        <w:spacing w:line="276" w:lineRule="auto"/>
        <w:rPr>
          <w:lang w:val="en-US"/>
        </w:rPr>
      </w:pPr>
    </w:p>
    <w:p w14:paraId="69345D2C" w14:textId="4CF98C70" w:rsidR="005D0BD5" w:rsidRPr="009B235D" w:rsidRDefault="00617532" w:rsidP="009B235D">
      <w:pPr>
        <w:pStyle w:val="ListParagraph"/>
        <w:numPr>
          <w:ilvl w:val="0"/>
          <w:numId w:val="5"/>
        </w:numPr>
        <w:spacing w:line="276" w:lineRule="auto"/>
        <w:rPr>
          <w:lang w:val="en-US"/>
        </w:rPr>
      </w:pPr>
      <w:r>
        <w:rPr>
          <w:lang w:val="en-US"/>
        </w:rPr>
        <w:t>With the Head of Fundraising to p</w:t>
      </w:r>
      <w:r w:rsidR="005D0BD5" w:rsidRPr="009B235D">
        <w:rPr>
          <w:lang w:val="en-US"/>
        </w:rPr>
        <w:t xml:space="preserve">lay an active </w:t>
      </w:r>
      <w:r w:rsidR="001B4DE1" w:rsidRPr="009B235D">
        <w:rPr>
          <w:lang w:val="en-US"/>
        </w:rPr>
        <w:t xml:space="preserve">and leading </w:t>
      </w:r>
      <w:r w:rsidR="005D0BD5" w:rsidRPr="009B235D">
        <w:rPr>
          <w:lang w:val="en-US"/>
        </w:rPr>
        <w:t xml:space="preserve">role in the Income Generation team working effectively across the organisation </w:t>
      </w:r>
      <w:r w:rsidR="00922394">
        <w:rPr>
          <w:lang w:val="en-US"/>
        </w:rPr>
        <w:t>to ensure we</w:t>
      </w:r>
      <w:r w:rsidR="005D0BD5" w:rsidRPr="009B235D">
        <w:rPr>
          <w:lang w:val="en-US"/>
        </w:rPr>
        <w:t xml:space="preserve"> are collaborating with key teams.  </w:t>
      </w:r>
    </w:p>
    <w:p w14:paraId="62737E64" w14:textId="77777777" w:rsidR="00FC5BEE" w:rsidRDefault="00FC5BEE" w:rsidP="00FC5BEE">
      <w:pPr>
        <w:spacing w:line="276" w:lineRule="auto"/>
        <w:rPr>
          <w:lang w:val="en-US"/>
        </w:rPr>
      </w:pPr>
    </w:p>
    <w:p w14:paraId="2ACFD677" w14:textId="6954D741" w:rsidR="00FC5BEE" w:rsidRPr="009B235D" w:rsidRDefault="00FC5BEE" w:rsidP="009B235D">
      <w:pPr>
        <w:pStyle w:val="ListParagraph"/>
        <w:numPr>
          <w:ilvl w:val="0"/>
          <w:numId w:val="5"/>
        </w:numPr>
        <w:spacing w:line="276" w:lineRule="auto"/>
        <w:rPr>
          <w:lang w:val="en-US"/>
        </w:rPr>
      </w:pPr>
      <w:r w:rsidRPr="009B235D">
        <w:rPr>
          <w:lang w:val="en-US"/>
        </w:rPr>
        <w:t xml:space="preserve">To ensure that all activities comply with </w:t>
      </w:r>
      <w:r w:rsidR="00922394">
        <w:rPr>
          <w:lang w:val="en-US"/>
        </w:rPr>
        <w:t xml:space="preserve">retail legislation, </w:t>
      </w:r>
      <w:r w:rsidRPr="009B235D">
        <w:rPr>
          <w:lang w:val="en-US"/>
        </w:rPr>
        <w:t xml:space="preserve">GDPR guidance, Fundraising Regulators Code of Conduct, North Yorkshire Hospice Care’s policies and procedures and demonstrate best practice. </w:t>
      </w:r>
    </w:p>
    <w:p w14:paraId="2B4507E6" w14:textId="77777777" w:rsidR="00FC5BEE" w:rsidRPr="00FC5BEE" w:rsidRDefault="00FC5BEE" w:rsidP="00FC5BEE">
      <w:pPr>
        <w:spacing w:line="276" w:lineRule="auto"/>
        <w:rPr>
          <w:lang w:val="en-US"/>
        </w:rPr>
      </w:pPr>
    </w:p>
    <w:p w14:paraId="53E1D322" w14:textId="77777777" w:rsidR="00FC5BEE" w:rsidRPr="00FC5BEE" w:rsidRDefault="00FC5BEE" w:rsidP="00FC5BEE">
      <w:pPr>
        <w:rPr>
          <w:bCs/>
        </w:rPr>
      </w:pPr>
      <w:r w:rsidRPr="00FC5BEE">
        <w:rPr>
          <w:bCs/>
        </w:rPr>
        <w:t>The above is not an exhaustive list of duties and you will be expected to perform different tasks as necessitated by your changing role within the organisation and the overall business objectives of the organisation.</w:t>
      </w:r>
    </w:p>
    <w:p w14:paraId="269C43CD" w14:textId="77777777" w:rsidR="00FC5BEE" w:rsidRDefault="00FC5BEE" w:rsidP="005D0BD5">
      <w:pPr>
        <w:spacing w:line="276" w:lineRule="auto"/>
        <w:rPr>
          <w:lang w:val="en-US"/>
        </w:rPr>
      </w:pPr>
    </w:p>
    <w:p w14:paraId="637CEDAA" w14:textId="77777777" w:rsidR="007E693B" w:rsidRDefault="007E693B" w:rsidP="005D0BD5">
      <w:pPr>
        <w:spacing w:line="276" w:lineRule="auto"/>
        <w:rPr>
          <w:lang w:val="en-US"/>
        </w:rPr>
      </w:pPr>
    </w:p>
    <w:p w14:paraId="56455AAA" w14:textId="77777777" w:rsidR="007E693B" w:rsidRDefault="007E693B" w:rsidP="005D0BD5">
      <w:pPr>
        <w:spacing w:line="276" w:lineRule="auto"/>
        <w:rPr>
          <w:lang w:val="en-US"/>
        </w:rPr>
      </w:pPr>
    </w:p>
    <w:p w14:paraId="3DCED5B0" w14:textId="77777777" w:rsidR="007E693B" w:rsidRDefault="007E693B" w:rsidP="005D0BD5">
      <w:pPr>
        <w:spacing w:line="276" w:lineRule="auto"/>
        <w:rPr>
          <w:lang w:val="en-US"/>
        </w:rPr>
      </w:pPr>
    </w:p>
    <w:p w14:paraId="6DA6B712" w14:textId="77777777" w:rsidR="007E693B" w:rsidRDefault="007E693B" w:rsidP="005D0BD5">
      <w:pPr>
        <w:spacing w:line="276" w:lineRule="auto"/>
        <w:rPr>
          <w:lang w:val="en-US"/>
        </w:rPr>
      </w:pPr>
    </w:p>
    <w:p w14:paraId="775885A7" w14:textId="77777777" w:rsidR="007E693B" w:rsidRDefault="007E693B" w:rsidP="005D0BD5">
      <w:pPr>
        <w:spacing w:line="276" w:lineRule="auto"/>
        <w:rPr>
          <w:lang w:val="en-US"/>
        </w:rPr>
      </w:pPr>
    </w:p>
    <w:p w14:paraId="09AEC89D" w14:textId="3DFC51E5" w:rsidR="003B00E2" w:rsidRPr="009B235D" w:rsidRDefault="003B00E2" w:rsidP="003B00E2">
      <w:pPr>
        <w:jc w:val="both"/>
        <w:rPr>
          <w:b/>
        </w:rPr>
      </w:pPr>
      <w:r w:rsidRPr="009B235D">
        <w:rPr>
          <w:b/>
        </w:rPr>
        <w:t xml:space="preserve">Key </w:t>
      </w:r>
      <w:r w:rsidR="00FC5BEE" w:rsidRPr="009B235D">
        <w:rPr>
          <w:b/>
        </w:rPr>
        <w:t>R</w:t>
      </w:r>
      <w:r w:rsidRPr="009B235D">
        <w:rPr>
          <w:b/>
        </w:rPr>
        <w:t xml:space="preserve">esult areas / </w:t>
      </w:r>
      <w:r w:rsidR="00FC5BEE" w:rsidRPr="009B235D">
        <w:rPr>
          <w:b/>
        </w:rPr>
        <w:t>Success Measures</w:t>
      </w:r>
    </w:p>
    <w:p w14:paraId="68A36AD1" w14:textId="3E0FBC48" w:rsidR="001B4DE1" w:rsidRDefault="001B4DE1" w:rsidP="005D0BD5">
      <w:pPr>
        <w:spacing w:line="276" w:lineRule="auto"/>
        <w:rPr>
          <w:lang w:val="en-US"/>
        </w:rPr>
      </w:pPr>
    </w:p>
    <w:p w14:paraId="423D8E7E" w14:textId="36B8A839" w:rsidR="003B00E2" w:rsidRPr="003B00E2" w:rsidRDefault="003B00E2" w:rsidP="003B00E2">
      <w:pPr>
        <w:spacing w:line="276" w:lineRule="auto"/>
        <w:ind w:left="720" w:hanging="720"/>
        <w:rPr>
          <w:b/>
          <w:bCs/>
          <w:lang w:val="en-US"/>
        </w:rPr>
      </w:pPr>
      <w:r>
        <w:rPr>
          <w:b/>
          <w:bCs/>
          <w:lang w:val="en-US"/>
        </w:rPr>
        <w:t>KR1</w:t>
      </w:r>
      <w:r>
        <w:rPr>
          <w:b/>
          <w:bCs/>
          <w:lang w:val="en-US"/>
        </w:rPr>
        <w:tab/>
      </w:r>
      <w:r w:rsidRPr="003B00E2">
        <w:rPr>
          <w:b/>
          <w:bCs/>
          <w:lang w:val="en-US"/>
        </w:rPr>
        <w:t xml:space="preserve">Together with the </w:t>
      </w:r>
      <w:r w:rsidR="002720E6">
        <w:rPr>
          <w:b/>
          <w:bCs/>
          <w:lang w:val="en-US"/>
        </w:rPr>
        <w:t xml:space="preserve">Head of </w:t>
      </w:r>
      <w:r w:rsidR="00353FB8">
        <w:rPr>
          <w:b/>
          <w:bCs/>
          <w:lang w:val="en-US"/>
        </w:rPr>
        <w:t>Fundraising</w:t>
      </w:r>
      <w:r w:rsidR="00571884">
        <w:rPr>
          <w:b/>
          <w:bCs/>
          <w:lang w:val="en-US"/>
        </w:rPr>
        <w:t>,</w:t>
      </w:r>
      <w:r w:rsidRPr="003B00E2">
        <w:rPr>
          <w:b/>
          <w:bCs/>
          <w:lang w:val="en-US"/>
        </w:rPr>
        <w:t xml:space="preserve"> implement an ambitious Income Generation Workplan with strong collective responsibility, cross team working and growth pathways, which maximises the potential of fundraised income generation</w:t>
      </w:r>
    </w:p>
    <w:p w14:paraId="1B7FFCD7" w14:textId="77777777" w:rsidR="003B00E2" w:rsidRDefault="003B00E2" w:rsidP="005D0BD5">
      <w:pPr>
        <w:spacing w:line="276" w:lineRule="auto"/>
        <w:rPr>
          <w:lang w:val="en-US"/>
        </w:rPr>
      </w:pPr>
    </w:p>
    <w:p w14:paraId="4FA788B5" w14:textId="46451CC5" w:rsidR="005D0BD5" w:rsidRPr="00290CD7" w:rsidRDefault="00290CD7" w:rsidP="00290CD7">
      <w:pPr>
        <w:spacing w:line="276" w:lineRule="auto"/>
        <w:rPr>
          <w:lang w:val="en-US"/>
        </w:rPr>
      </w:pPr>
      <w:r>
        <w:rPr>
          <w:lang w:val="en-US"/>
        </w:rPr>
        <w:t>SM1</w:t>
      </w:r>
      <w:r>
        <w:rPr>
          <w:lang w:val="en-US"/>
        </w:rPr>
        <w:tab/>
      </w:r>
      <w:r w:rsidR="003B00E2" w:rsidRPr="00290CD7">
        <w:rPr>
          <w:lang w:val="en-US"/>
        </w:rPr>
        <w:t xml:space="preserve">Workplan is co-owned by the </w:t>
      </w:r>
      <w:r w:rsidR="00D01AB8">
        <w:rPr>
          <w:lang w:val="en-US"/>
        </w:rPr>
        <w:t>Income Generation T</w:t>
      </w:r>
      <w:r w:rsidR="003B00E2" w:rsidRPr="00290CD7">
        <w:rPr>
          <w:lang w:val="en-US"/>
        </w:rPr>
        <w:t>eam</w:t>
      </w:r>
    </w:p>
    <w:p w14:paraId="206E861B" w14:textId="0BF8B353" w:rsidR="003B00E2" w:rsidRPr="00290CD7" w:rsidRDefault="00290CD7" w:rsidP="00D01AB8">
      <w:pPr>
        <w:spacing w:line="276" w:lineRule="auto"/>
        <w:ind w:left="720" w:hanging="720"/>
        <w:rPr>
          <w:lang w:val="en-US"/>
        </w:rPr>
      </w:pPr>
      <w:r>
        <w:rPr>
          <w:lang w:val="en-US"/>
        </w:rPr>
        <w:t>SM2</w:t>
      </w:r>
      <w:r>
        <w:rPr>
          <w:lang w:val="en-US"/>
        </w:rPr>
        <w:tab/>
      </w:r>
      <w:r w:rsidR="00D01AB8">
        <w:rPr>
          <w:lang w:val="en-US"/>
        </w:rPr>
        <w:t xml:space="preserve">Income Generation </w:t>
      </w:r>
      <w:r w:rsidR="003B00E2" w:rsidRPr="00290CD7">
        <w:rPr>
          <w:lang w:val="en-US"/>
        </w:rPr>
        <w:t>Team are proactively delivering the new workplan, and own the outcomes</w:t>
      </w:r>
    </w:p>
    <w:p w14:paraId="2BF2B127" w14:textId="270F000A" w:rsidR="003B00E2" w:rsidRDefault="00290CD7" w:rsidP="00290CD7">
      <w:pPr>
        <w:spacing w:line="276" w:lineRule="auto"/>
        <w:ind w:left="720" w:hanging="720"/>
        <w:rPr>
          <w:lang w:val="en-US"/>
        </w:rPr>
      </w:pPr>
      <w:r>
        <w:rPr>
          <w:lang w:val="en-US"/>
        </w:rPr>
        <w:t>SM3</w:t>
      </w:r>
      <w:r>
        <w:rPr>
          <w:lang w:val="en-US"/>
        </w:rPr>
        <w:tab/>
      </w:r>
      <w:r w:rsidR="00D01AB8">
        <w:rPr>
          <w:lang w:val="en-US"/>
        </w:rPr>
        <w:t xml:space="preserve">Income Generation </w:t>
      </w:r>
      <w:r w:rsidR="003B00E2" w:rsidRPr="00290CD7">
        <w:rPr>
          <w:lang w:val="en-US"/>
        </w:rPr>
        <w:t>Team</w:t>
      </w:r>
      <w:r w:rsidR="00D01AB8">
        <w:rPr>
          <w:lang w:val="en-US"/>
        </w:rPr>
        <w:t xml:space="preserve"> are</w:t>
      </w:r>
      <w:r w:rsidR="003B00E2" w:rsidRPr="00290CD7">
        <w:rPr>
          <w:lang w:val="en-US"/>
        </w:rPr>
        <w:t xml:space="preserve"> identifying opportunities for growth which </w:t>
      </w:r>
      <w:r>
        <w:rPr>
          <w:lang w:val="en-US"/>
        </w:rPr>
        <w:t>evidence</w:t>
      </w:r>
      <w:r w:rsidR="003B00E2" w:rsidRPr="00290CD7">
        <w:rPr>
          <w:lang w:val="en-US"/>
        </w:rPr>
        <w:t xml:space="preserve"> stronger cross-team working, and sustainability, whilst </w:t>
      </w:r>
      <w:r>
        <w:rPr>
          <w:lang w:val="en-US"/>
        </w:rPr>
        <w:t>evidencing</w:t>
      </w:r>
      <w:r w:rsidR="003B00E2" w:rsidRPr="00290CD7">
        <w:rPr>
          <w:lang w:val="en-US"/>
        </w:rPr>
        <w:t xml:space="preserve"> excellent stewardship and supporter</w:t>
      </w:r>
      <w:r w:rsidR="00922394">
        <w:rPr>
          <w:lang w:val="en-US"/>
        </w:rPr>
        <w:t xml:space="preserve"> and customer</w:t>
      </w:r>
      <w:r w:rsidR="003B00E2" w:rsidRPr="00290CD7">
        <w:rPr>
          <w:lang w:val="en-US"/>
        </w:rPr>
        <w:t xml:space="preserve"> experience</w:t>
      </w:r>
    </w:p>
    <w:p w14:paraId="1FAED43F" w14:textId="77777777" w:rsidR="007C1546" w:rsidRDefault="00D01AB8" w:rsidP="00FC5BEE">
      <w:pPr>
        <w:spacing w:line="276" w:lineRule="auto"/>
        <w:ind w:left="720" w:hanging="720"/>
        <w:rPr>
          <w:lang w:val="en-US"/>
        </w:rPr>
      </w:pPr>
      <w:r>
        <w:rPr>
          <w:lang w:val="en-US"/>
        </w:rPr>
        <w:t>SM4</w:t>
      </w:r>
      <w:r>
        <w:rPr>
          <w:lang w:val="en-US"/>
        </w:rPr>
        <w:tab/>
      </w:r>
      <w:r w:rsidR="002720E6">
        <w:rPr>
          <w:lang w:val="en-US"/>
        </w:rPr>
        <w:t>T</w:t>
      </w:r>
      <w:r>
        <w:rPr>
          <w:lang w:val="en-US"/>
        </w:rPr>
        <w:t>eam continue to improve performances, processes, and ways of working to deliver efficiencies</w:t>
      </w:r>
      <w:r w:rsidR="00FC5BEE">
        <w:rPr>
          <w:lang w:val="en-US"/>
        </w:rPr>
        <w:t xml:space="preserve"> </w:t>
      </w:r>
    </w:p>
    <w:p w14:paraId="08F28076" w14:textId="1F82CDFE" w:rsidR="00A82B3B" w:rsidRDefault="007C1546" w:rsidP="00FC5BEE">
      <w:pPr>
        <w:spacing w:line="276" w:lineRule="auto"/>
        <w:ind w:left="720" w:hanging="720"/>
        <w:rPr>
          <w:rFonts w:cs="Arial"/>
          <w:bCs/>
        </w:rPr>
      </w:pPr>
      <w:r>
        <w:rPr>
          <w:lang w:val="en-US"/>
        </w:rPr>
        <w:t>SM5</w:t>
      </w:r>
      <w:r>
        <w:rPr>
          <w:lang w:val="en-US"/>
        </w:rPr>
        <w:tab/>
        <w:t xml:space="preserve">Team </w:t>
      </w:r>
      <w:r w:rsidR="00A82B3B" w:rsidRPr="00A82B3B">
        <w:rPr>
          <w:rFonts w:cs="Arial"/>
          <w:bCs/>
        </w:rPr>
        <w:t>support the development of a</w:t>
      </w:r>
      <w:r w:rsidR="00FC5BEE">
        <w:rPr>
          <w:rFonts w:cs="Arial"/>
          <w:bCs/>
        </w:rPr>
        <w:t xml:space="preserve"> </w:t>
      </w:r>
      <w:r w:rsidR="00A82B3B" w:rsidRPr="00A82B3B">
        <w:rPr>
          <w:rFonts w:cs="Arial"/>
          <w:bCs/>
        </w:rPr>
        <w:t xml:space="preserve">data-driven culture, role-modelling best practice </w:t>
      </w:r>
      <w:r w:rsidR="00922394">
        <w:rPr>
          <w:rFonts w:cs="Arial"/>
          <w:bCs/>
        </w:rPr>
        <w:t xml:space="preserve">electronic till and </w:t>
      </w:r>
      <w:r w:rsidR="00A82B3B" w:rsidRPr="00A82B3B">
        <w:rPr>
          <w:rFonts w:cs="Arial"/>
          <w:bCs/>
        </w:rPr>
        <w:t>CRM use</w:t>
      </w:r>
      <w:r>
        <w:rPr>
          <w:rFonts w:cs="Arial"/>
          <w:bCs/>
        </w:rPr>
        <w:t xml:space="preserve"> and there is clear customer/donor journey and stewardship frameworks in place</w:t>
      </w:r>
    </w:p>
    <w:p w14:paraId="631747FA" w14:textId="2044C097" w:rsidR="002820F0" w:rsidRPr="00FC5BEE" w:rsidRDefault="003371BE" w:rsidP="002820F0">
      <w:pPr>
        <w:spacing w:line="276" w:lineRule="auto"/>
        <w:ind w:left="720" w:hanging="720"/>
        <w:rPr>
          <w:lang w:val="en-US"/>
        </w:rPr>
      </w:pPr>
      <w:r>
        <w:rPr>
          <w:lang w:val="en-US"/>
        </w:rPr>
        <w:t>SM5</w:t>
      </w:r>
      <w:r>
        <w:rPr>
          <w:lang w:val="en-US"/>
        </w:rPr>
        <w:tab/>
        <w:t>There is a focus on</w:t>
      </w:r>
      <w:r w:rsidR="002720E6">
        <w:rPr>
          <w:lang w:val="en-US"/>
        </w:rPr>
        <w:t xml:space="preserve"> a</w:t>
      </w:r>
      <w:r>
        <w:rPr>
          <w:lang w:val="en-US"/>
        </w:rPr>
        <w:t xml:space="preserve"> shared team approach to</w:t>
      </w:r>
      <w:r w:rsidR="007C1546">
        <w:rPr>
          <w:lang w:val="en-US"/>
        </w:rPr>
        <w:t xml:space="preserve"> improving our</w:t>
      </w:r>
      <w:r>
        <w:rPr>
          <w:lang w:val="en-US"/>
        </w:rPr>
        <w:t xml:space="preserve"> fundraising and marketing</w:t>
      </w:r>
    </w:p>
    <w:p w14:paraId="0BCF2550" w14:textId="08060B17" w:rsidR="00A82B3B" w:rsidRPr="00A82B3B" w:rsidRDefault="00A82B3B" w:rsidP="00A82B3B">
      <w:pPr>
        <w:spacing w:line="276" w:lineRule="auto"/>
        <w:ind w:left="720" w:hanging="720"/>
        <w:rPr>
          <w:bCs/>
          <w:lang w:val="en-US"/>
        </w:rPr>
      </w:pPr>
      <w:r>
        <w:rPr>
          <w:bCs/>
          <w:lang w:val="en-US"/>
        </w:rPr>
        <w:tab/>
      </w:r>
    </w:p>
    <w:p w14:paraId="4B6F1773" w14:textId="6E22FDFE" w:rsidR="00290CD7" w:rsidRDefault="003B00E2" w:rsidP="00290CD7">
      <w:pPr>
        <w:spacing w:line="276" w:lineRule="auto"/>
        <w:ind w:left="720" w:hanging="720"/>
        <w:rPr>
          <w:b/>
          <w:bCs/>
          <w:lang w:val="en-US"/>
        </w:rPr>
      </w:pPr>
      <w:r w:rsidRPr="003B00E2">
        <w:rPr>
          <w:b/>
          <w:bCs/>
          <w:lang w:val="en-US"/>
        </w:rPr>
        <w:t>KR</w:t>
      </w:r>
      <w:r w:rsidR="00290CD7">
        <w:rPr>
          <w:b/>
          <w:bCs/>
          <w:lang w:val="en-US"/>
        </w:rPr>
        <w:t>2</w:t>
      </w:r>
      <w:r w:rsidRPr="003B00E2">
        <w:rPr>
          <w:b/>
          <w:bCs/>
          <w:lang w:val="en-US"/>
        </w:rPr>
        <w:tab/>
      </w:r>
      <w:r w:rsidR="00E718E3">
        <w:rPr>
          <w:b/>
          <w:bCs/>
          <w:lang w:val="en-US"/>
        </w:rPr>
        <w:t>M</w:t>
      </w:r>
      <w:r w:rsidR="007606E2">
        <w:rPr>
          <w:b/>
          <w:bCs/>
          <w:lang w:val="en-US"/>
        </w:rPr>
        <w:t>aximise retail profit</w:t>
      </w:r>
      <w:r w:rsidR="00353FB8">
        <w:rPr>
          <w:b/>
          <w:bCs/>
          <w:lang w:val="en-US"/>
        </w:rPr>
        <w:t xml:space="preserve"> and return on investment</w:t>
      </w:r>
    </w:p>
    <w:p w14:paraId="5FB85E7F" w14:textId="77777777" w:rsidR="00290CD7" w:rsidRDefault="00290CD7" w:rsidP="00290CD7">
      <w:pPr>
        <w:spacing w:line="276" w:lineRule="auto"/>
        <w:ind w:left="720" w:hanging="720"/>
        <w:rPr>
          <w:b/>
          <w:bCs/>
          <w:lang w:val="en-US"/>
        </w:rPr>
      </w:pPr>
    </w:p>
    <w:p w14:paraId="5A9EC0DD" w14:textId="675B2D17" w:rsidR="00353FB8" w:rsidRDefault="00290CD7" w:rsidP="00290CD7">
      <w:pPr>
        <w:spacing w:line="276" w:lineRule="auto"/>
        <w:ind w:left="720" w:hanging="720"/>
        <w:rPr>
          <w:lang w:val="en-US"/>
        </w:rPr>
      </w:pPr>
      <w:r>
        <w:rPr>
          <w:lang w:val="en-US"/>
        </w:rPr>
        <w:t>SM1</w:t>
      </w:r>
      <w:r>
        <w:rPr>
          <w:lang w:val="en-US"/>
        </w:rPr>
        <w:tab/>
      </w:r>
      <w:r w:rsidR="00353FB8">
        <w:rPr>
          <w:lang w:val="en-US"/>
        </w:rPr>
        <w:t xml:space="preserve">Increased </w:t>
      </w:r>
      <w:r w:rsidR="00936E6B">
        <w:rPr>
          <w:lang w:val="en-US"/>
        </w:rPr>
        <w:t>profit</w:t>
      </w:r>
      <w:r w:rsidR="00353FB8">
        <w:rPr>
          <w:lang w:val="en-US"/>
        </w:rPr>
        <w:t xml:space="preserve"> from retail</w:t>
      </w:r>
      <w:r w:rsidR="00936E6B">
        <w:rPr>
          <w:lang w:val="en-US"/>
        </w:rPr>
        <w:t xml:space="preserve"> </w:t>
      </w:r>
      <w:r w:rsidR="004E5159">
        <w:rPr>
          <w:lang w:val="en-US"/>
        </w:rPr>
        <w:t xml:space="preserve">business </w:t>
      </w:r>
      <w:r w:rsidR="00936E6B">
        <w:rPr>
          <w:lang w:val="en-US"/>
        </w:rPr>
        <w:t>in line with income generation workplan objectives</w:t>
      </w:r>
    </w:p>
    <w:p w14:paraId="2229E4F1" w14:textId="593E49DA" w:rsidR="00353FB8" w:rsidRDefault="00353FB8" w:rsidP="00290CD7">
      <w:pPr>
        <w:spacing w:line="276" w:lineRule="auto"/>
        <w:ind w:left="720" w:hanging="720"/>
        <w:rPr>
          <w:lang w:val="en-US"/>
        </w:rPr>
      </w:pPr>
      <w:r>
        <w:rPr>
          <w:lang w:val="en-US"/>
        </w:rPr>
        <w:t>SM2</w:t>
      </w:r>
      <w:r>
        <w:rPr>
          <w:lang w:val="en-US"/>
        </w:rPr>
        <w:tab/>
      </w:r>
      <w:r w:rsidR="00E718E3">
        <w:rPr>
          <w:lang w:val="en-US"/>
        </w:rPr>
        <w:t>A review of the existing retail business to identify gaps</w:t>
      </w:r>
      <w:r w:rsidR="00677DCB">
        <w:rPr>
          <w:lang w:val="en-US"/>
        </w:rPr>
        <w:t xml:space="preserve"> and potential opportunities</w:t>
      </w:r>
    </w:p>
    <w:p w14:paraId="1C99225A" w14:textId="790D70E5" w:rsidR="00290CD7" w:rsidRDefault="00353FB8" w:rsidP="00353FB8">
      <w:pPr>
        <w:spacing w:line="276" w:lineRule="auto"/>
        <w:ind w:left="720" w:hanging="720"/>
        <w:rPr>
          <w:lang w:val="en-US"/>
        </w:rPr>
      </w:pPr>
      <w:r>
        <w:rPr>
          <w:lang w:val="en-US"/>
        </w:rPr>
        <w:t>SM3</w:t>
      </w:r>
      <w:r>
        <w:rPr>
          <w:lang w:val="en-US"/>
        </w:rPr>
        <w:tab/>
      </w:r>
      <w:r w:rsidR="000E67BB">
        <w:rPr>
          <w:lang w:val="en-US"/>
        </w:rPr>
        <w:t xml:space="preserve">A </w:t>
      </w:r>
      <w:r w:rsidR="00830CCD">
        <w:rPr>
          <w:lang w:val="en-US"/>
        </w:rPr>
        <w:t>review of area boundaries to develop plans for new shop locations defining retail concept</w:t>
      </w:r>
      <w:r w:rsidR="00CF2EC5">
        <w:rPr>
          <w:lang w:val="en-US"/>
        </w:rPr>
        <w:t xml:space="preserve"> i.e. boutique, furniture store,</w:t>
      </w:r>
      <w:r w:rsidR="00830CCD">
        <w:rPr>
          <w:lang w:val="en-US"/>
        </w:rPr>
        <w:t xml:space="preserve"> budget and timescale </w:t>
      </w:r>
    </w:p>
    <w:p w14:paraId="2F281D8B" w14:textId="09D0E94E" w:rsidR="00B31B24" w:rsidRDefault="00B31B24" w:rsidP="00290CD7">
      <w:pPr>
        <w:spacing w:line="276" w:lineRule="auto"/>
        <w:ind w:left="720" w:hanging="720"/>
        <w:rPr>
          <w:lang w:val="en-US"/>
        </w:rPr>
      </w:pPr>
      <w:r>
        <w:rPr>
          <w:lang w:val="en-US"/>
        </w:rPr>
        <w:t>SM</w:t>
      </w:r>
      <w:r w:rsidR="00353FB8">
        <w:rPr>
          <w:lang w:val="en-US"/>
        </w:rPr>
        <w:t>4</w:t>
      </w:r>
      <w:r>
        <w:rPr>
          <w:lang w:val="en-US"/>
        </w:rPr>
        <w:tab/>
      </w:r>
      <w:r w:rsidR="00CF2EC5">
        <w:rPr>
          <w:lang w:val="en-US"/>
        </w:rPr>
        <w:t>R</w:t>
      </w:r>
      <w:r w:rsidR="007E2308">
        <w:rPr>
          <w:lang w:val="en-US"/>
        </w:rPr>
        <w:t>egular shop visits with the Area Manager to understand and identify issues and opportunities and support effective next steps</w:t>
      </w:r>
      <w:r w:rsidR="00353FB8">
        <w:rPr>
          <w:lang w:val="en-US"/>
        </w:rPr>
        <w:t xml:space="preserve"> </w:t>
      </w:r>
    </w:p>
    <w:p w14:paraId="51F8FFD6" w14:textId="5DFCFA65" w:rsidR="00B31B24" w:rsidRDefault="00B31B24" w:rsidP="00290CD7">
      <w:pPr>
        <w:spacing w:line="276" w:lineRule="auto"/>
        <w:ind w:left="720" w:hanging="720"/>
        <w:rPr>
          <w:lang w:val="en-US"/>
        </w:rPr>
      </w:pPr>
      <w:r>
        <w:rPr>
          <w:lang w:val="en-US"/>
        </w:rPr>
        <w:t>SM</w:t>
      </w:r>
      <w:r w:rsidR="00353FB8">
        <w:rPr>
          <w:lang w:val="en-US"/>
        </w:rPr>
        <w:t>5</w:t>
      </w:r>
      <w:r>
        <w:rPr>
          <w:lang w:val="en-US"/>
        </w:rPr>
        <w:t xml:space="preserve"> </w:t>
      </w:r>
      <w:r>
        <w:rPr>
          <w:lang w:val="en-US"/>
        </w:rPr>
        <w:tab/>
      </w:r>
      <w:r w:rsidR="00936E6B">
        <w:rPr>
          <w:lang w:val="en-US"/>
        </w:rPr>
        <w:t xml:space="preserve">A one-to-two-year growth plan in place for each </w:t>
      </w:r>
      <w:r w:rsidR="00CF2EC5">
        <w:rPr>
          <w:lang w:val="en-US"/>
        </w:rPr>
        <w:t>retail enterprise</w:t>
      </w:r>
    </w:p>
    <w:p w14:paraId="150236C3" w14:textId="2FE860FD" w:rsidR="00353FB8" w:rsidRDefault="00353FB8" w:rsidP="00290CD7">
      <w:pPr>
        <w:spacing w:line="276" w:lineRule="auto"/>
        <w:ind w:left="720" w:hanging="720"/>
        <w:rPr>
          <w:lang w:val="en-US"/>
        </w:rPr>
      </w:pPr>
      <w:r>
        <w:rPr>
          <w:lang w:val="en-US"/>
        </w:rPr>
        <w:t>SM6</w:t>
      </w:r>
      <w:r>
        <w:rPr>
          <w:lang w:val="en-US"/>
        </w:rPr>
        <w:tab/>
        <w:t xml:space="preserve">A textiles income plan </w:t>
      </w:r>
      <w:r w:rsidR="007E2308">
        <w:rPr>
          <w:lang w:val="en-US"/>
        </w:rPr>
        <w:t>to support anticipated drop in income levels</w:t>
      </w:r>
    </w:p>
    <w:p w14:paraId="68A6854B" w14:textId="041B2FF2" w:rsidR="00353FB8" w:rsidRDefault="00353FB8" w:rsidP="00290CD7">
      <w:pPr>
        <w:spacing w:line="276" w:lineRule="auto"/>
        <w:ind w:left="720" w:hanging="720"/>
        <w:rPr>
          <w:lang w:val="en-US"/>
        </w:rPr>
      </w:pPr>
      <w:r>
        <w:rPr>
          <w:lang w:val="en-US"/>
        </w:rPr>
        <w:t>SM</w:t>
      </w:r>
      <w:r w:rsidR="00936E6B">
        <w:rPr>
          <w:lang w:val="en-US"/>
        </w:rPr>
        <w:t>7</w:t>
      </w:r>
      <w:r>
        <w:rPr>
          <w:lang w:val="en-US"/>
        </w:rPr>
        <w:tab/>
      </w:r>
      <w:r w:rsidR="00830CCD">
        <w:rPr>
          <w:lang w:val="en-US"/>
        </w:rPr>
        <w:t xml:space="preserve">A review of donated </w:t>
      </w:r>
      <w:r>
        <w:rPr>
          <w:lang w:val="en-US"/>
        </w:rPr>
        <w:t xml:space="preserve">stock </w:t>
      </w:r>
      <w:r w:rsidR="00830CCD">
        <w:rPr>
          <w:lang w:val="en-US"/>
        </w:rPr>
        <w:t xml:space="preserve">generation and </w:t>
      </w:r>
      <w:r>
        <w:rPr>
          <w:lang w:val="en-US"/>
        </w:rPr>
        <w:t xml:space="preserve">management </w:t>
      </w:r>
      <w:r w:rsidR="000E67BB">
        <w:rPr>
          <w:lang w:val="en-US"/>
        </w:rPr>
        <w:t>plan</w:t>
      </w:r>
      <w:r>
        <w:rPr>
          <w:lang w:val="en-US"/>
        </w:rPr>
        <w:tab/>
      </w:r>
    </w:p>
    <w:p w14:paraId="115B627B" w14:textId="5574CD5E" w:rsidR="00936E6B" w:rsidRDefault="00936E6B" w:rsidP="00290CD7">
      <w:pPr>
        <w:spacing w:line="276" w:lineRule="auto"/>
        <w:ind w:left="720" w:hanging="720"/>
        <w:rPr>
          <w:lang w:val="en-US"/>
        </w:rPr>
      </w:pPr>
      <w:r>
        <w:rPr>
          <w:lang w:val="en-US"/>
        </w:rPr>
        <w:t>SM</w:t>
      </w:r>
      <w:r w:rsidR="00677DCB">
        <w:rPr>
          <w:lang w:val="en-US"/>
        </w:rPr>
        <w:t>8</w:t>
      </w:r>
      <w:r>
        <w:rPr>
          <w:lang w:val="en-US"/>
        </w:rPr>
        <w:tab/>
        <w:t xml:space="preserve">A healthy conversion rate of above </w:t>
      </w:r>
      <w:r w:rsidR="000D2169">
        <w:rPr>
          <w:lang w:val="en-US"/>
        </w:rPr>
        <w:t>35</w:t>
      </w:r>
      <w:r>
        <w:rPr>
          <w:lang w:val="en-US"/>
        </w:rPr>
        <w:t>% gift aid</w:t>
      </w:r>
      <w:r w:rsidR="002820F0">
        <w:rPr>
          <w:lang w:val="en-US"/>
        </w:rPr>
        <w:t xml:space="preserve"> and digital tools in place to support shops team, and </w:t>
      </w:r>
      <w:r w:rsidR="00732100">
        <w:rPr>
          <w:lang w:val="en-US"/>
        </w:rPr>
        <w:t>increase number of marketing leads by at least 20% of gift aiders in 2</w:t>
      </w:r>
      <w:r w:rsidR="00677DCB">
        <w:rPr>
          <w:lang w:val="en-US"/>
        </w:rPr>
        <w:t>5</w:t>
      </w:r>
      <w:r w:rsidR="00732100">
        <w:rPr>
          <w:lang w:val="en-US"/>
        </w:rPr>
        <w:t>/2</w:t>
      </w:r>
      <w:r w:rsidR="00677DCB">
        <w:rPr>
          <w:lang w:val="en-US"/>
        </w:rPr>
        <w:t>6</w:t>
      </w:r>
      <w:r w:rsidR="00732100">
        <w:rPr>
          <w:lang w:val="en-US"/>
        </w:rPr>
        <w:t xml:space="preserve"> </w:t>
      </w:r>
    </w:p>
    <w:p w14:paraId="37746A0F" w14:textId="3C1897E3" w:rsidR="00732100" w:rsidRDefault="00732100" w:rsidP="00290CD7">
      <w:pPr>
        <w:spacing w:line="276" w:lineRule="auto"/>
        <w:ind w:left="720" w:hanging="720"/>
        <w:rPr>
          <w:lang w:val="en-US"/>
        </w:rPr>
      </w:pPr>
      <w:r>
        <w:rPr>
          <w:lang w:val="en-US"/>
        </w:rPr>
        <w:t>SM</w:t>
      </w:r>
      <w:r w:rsidR="00677DCB">
        <w:rPr>
          <w:lang w:val="en-US"/>
        </w:rPr>
        <w:t>9</w:t>
      </w:r>
      <w:r>
        <w:rPr>
          <w:lang w:val="en-US"/>
        </w:rPr>
        <w:tab/>
        <w:t>Digital screens in place in all stores to integrate retail and e-tail so customers have access to our online selling sites whilst shopping instore</w:t>
      </w:r>
    </w:p>
    <w:p w14:paraId="54565D55" w14:textId="77777777" w:rsidR="00290CD7" w:rsidRDefault="00290CD7" w:rsidP="00AB6DB4">
      <w:pPr>
        <w:spacing w:line="276" w:lineRule="auto"/>
        <w:rPr>
          <w:lang w:val="en-US"/>
        </w:rPr>
      </w:pPr>
    </w:p>
    <w:p w14:paraId="1F673632" w14:textId="15C5F35C" w:rsidR="00D01AB8" w:rsidRDefault="00290CD7" w:rsidP="00290CD7">
      <w:pPr>
        <w:spacing w:line="276" w:lineRule="auto"/>
        <w:ind w:left="720" w:hanging="720"/>
        <w:rPr>
          <w:lang w:val="en-US"/>
        </w:rPr>
      </w:pPr>
      <w:r w:rsidRPr="00290CD7">
        <w:rPr>
          <w:b/>
          <w:bCs/>
          <w:lang w:val="en-US"/>
        </w:rPr>
        <w:t>KR3</w:t>
      </w:r>
      <w:r>
        <w:rPr>
          <w:lang w:val="en-US"/>
        </w:rPr>
        <w:tab/>
      </w:r>
      <w:r w:rsidR="007606E2">
        <w:rPr>
          <w:b/>
          <w:bCs/>
          <w:lang w:val="en-US"/>
        </w:rPr>
        <w:t>Provide a stimulating, supportive and safe working environment</w:t>
      </w:r>
      <w:r w:rsidR="005A4C07">
        <w:rPr>
          <w:b/>
          <w:bCs/>
          <w:lang w:val="en-US"/>
        </w:rPr>
        <w:t xml:space="preserve"> </w:t>
      </w:r>
    </w:p>
    <w:p w14:paraId="19C4A8EB" w14:textId="77777777" w:rsidR="00D01AB8" w:rsidRDefault="00D01AB8" w:rsidP="00290CD7">
      <w:pPr>
        <w:spacing w:line="276" w:lineRule="auto"/>
        <w:ind w:left="720" w:hanging="720"/>
        <w:rPr>
          <w:lang w:val="en-US"/>
        </w:rPr>
      </w:pPr>
    </w:p>
    <w:p w14:paraId="178480B7" w14:textId="57372E89" w:rsidR="00506841" w:rsidRDefault="007606E2" w:rsidP="00290CD7">
      <w:pPr>
        <w:spacing w:line="276" w:lineRule="auto"/>
        <w:ind w:left="720" w:hanging="720"/>
        <w:rPr>
          <w:lang w:val="en-US"/>
        </w:rPr>
      </w:pPr>
      <w:r>
        <w:rPr>
          <w:lang w:val="en-US"/>
        </w:rPr>
        <w:t>SM</w:t>
      </w:r>
      <w:r w:rsidR="00936E6B">
        <w:rPr>
          <w:lang w:val="en-US"/>
        </w:rPr>
        <w:t>1</w:t>
      </w:r>
      <w:r>
        <w:rPr>
          <w:lang w:val="en-US"/>
        </w:rPr>
        <w:tab/>
      </w:r>
      <w:r w:rsidR="00830CCD">
        <w:rPr>
          <w:lang w:val="en-US"/>
        </w:rPr>
        <w:t xml:space="preserve">Responsibility for retail compliance with all policies and procedures including health and safety, security and risk, ensuring statutory and regulatory requirements are adhered to, and managing safe operations for shop teams, customers and supporters </w:t>
      </w:r>
    </w:p>
    <w:p w14:paraId="2DCAD003" w14:textId="2FDDBFA5" w:rsidR="00936E6B" w:rsidRDefault="00936E6B" w:rsidP="00290CD7">
      <w:pPr>
        <w:spacing w:line="276" w:lineRule="auto"/>
        <w:ind w:left="720" w:hanging="720"/>
        <w:rPr>
          <w:lang w:val="en-US"/>
        </w:rPr>
      </w:pPr>
      <w:r>
        <w:rPr>
          <w:lang w:val="en-US"/>
        </w:rPr>
        <w:t>SM2</w:t>
      </w:r>
      <w:r>
        <w:rPr>
          <w:lang w:val="en-US"/>
        </w:rPr>
        <w:tab/>
        <w:t>A plan for property maintenance and repair and a list of minimum standards regarding shop exterior and interior upkeep</w:t>
      </w:r>
    </w:p>
    <w:p w14:paraId="25AD7FEE" w14:textId="7B011D26" w:rsidR="00677DCB" w:rsidRDefault="00677DCB" w:rsidP="00290CD7">
      <w:pPr>
        <w:spacing w:line="276" w:lineRule="auto"/>
        <w:ind w:left="720" w:hanging="720"/>
        <w:rPr>
          <w:lang w:val="en-US"/>
        </w:rPr>
      </w:pPr>
      <w:r>
        <w:rPr>
          <w:lang w:val="en-US"/>
        </w:rPr>
        <w:t>SM3</w:t>
      </w:r>
      <w:r>
        <w:rPr>
          <w:lang w:val="en-US"/>
        </w:rPr>
        <w:tab/>
        <w:t>To work collaboratively and collectively with the Facilities Team</w:t>
      </w:r>
    </w:p>
    <w:p w14:paraId="544C6C42" w14:textId="77777777" w:rsidR="00155798" w:rsidRDefault="00155798" w:rsidP="00290CD7">
      <w:pPr>
        <w:spacing w:line="276" w:lineRule="auto"/>
        <w:ind w:left="720" w:hanging="720"/>
        <w:rPr>
          <w:lang w:val="en-US"/>
        </w:rPr>
      </w:pPr>
    </w:p>
    <w:p w14:paraId="1D5B4E26" w14:textId="5A37E83C" w:rsidR="00290CD7" w:rsidRPr="003B00E2" w:rsidRDefault="003F663D" w:rsidP="00290CD7">
      <w:pPr>
        <w:spacing w:line="276" w:lineRule="auto"/>
        <w:ind w:left="720" w:hanging="720"/>
        <w:rPr>
          <w:b/>
          <w:bCs/>
          <w:lang w:val="en-US"/>
        </w:rPr>
      </w:pPr>
      <w:r>
        <w:rPr>
          <w:rFonts w:cs="Arial"/>
          <w:b/>
          <w:bCs/>
          <w:lang w:val="en-US"/>
        </w:rPr>
        <w:t>KR4</w:t>
      </w:r>
      <w:r>
        <w:rPr>
          <w:rFonts w:cs="Arial"/>
          <w:b/>
          <w:bCs/>
          <w:lang w:val="en-US"/>
        </w:rPr>
        <w:tab/>
      </w:r>
      <w:r w:rsidR="00290CD7" w:rsidRPr="003B00E2">
        <w:rPr>
          <w:rFonts w:cs="Arial"/>
          <w:b/>
          <w:bCs/>
          <w:lang w:val="en-US"/>
        </w:rPr>
        <w:t>Effective annual plan</w:t>
      </w:r>
      <w:r w:rsidR="00117506">
        <w:rPr>
          <w:rFonts w:cs="Arial"/>
          <w:b/>
          <w:bCs/>
          <w:lang w:val="en-US"/>
        </w:rPr>
        <w:t>ning, b</w:t>
      </w:r>
      <w:r w:rsidR="00290CD7" w:rsidRPr="003B00E2">
        <w:rPr>
          <w:rFonts w:cs="Arial"/>
          <w:b/>
          <w:bCs/>
          <w:lang w:val="en-US"/>
        </w:rPr>
        <w:t>udgeting</w:t>
      </w:r>
      <w:r w:rsidR="00117506">
        <w:rPr>
          <w:rFonts w:cs="Arial"/>
          <w:b/>
          <w:bCs/>
          <w:lang w:val="en-US"/>
        </w:rPr>
        <w:t>, and reforecasting in line with targets</w:t>
      </w:r>
      <w:r w:rsidR="00290CD7" w:rsidRPr="003B00E2">
        <w:rPr>
          <w:rFonts w:cs="Arial"/>
          <w:b/>
          <w:bCs/>
          <w:sz w:val="20"/>
          <w:szCs w:val="20"/>
          <w:lang w:val="en-US"/>
        </w:rPr>
        <w:tab/>
      </w:r>
    </w:p>
    <w:p w14:paraId="52D1C4DF" w14:textId="77777777" w:rsidR="00290CD7" w:rsidRDefault="00290CD7" w:rsidP="00290CD7">
      <w:pPr>
        <w:spacing w:line="276" w:lineRule="auto"/>
        <w:rPr>
          <w:lang w:val="en-US"/>
        </w:rPr>
      </w:pPr>
    </w:p>
    <w:p w14:paraId="4CB32089" w14:textId="0304C1E6" w:rsidR="007319FC" w:rsidRDefault="00290CD7" w:rsidP="00677DCB">
      <w:pPr>
        <w:spacing w:line="276" w:lineRule="auto"/>
        <w:ind w:left="720" w:hanging="720"/>
        <w:rPr>
          <w:lang w:val="en-US"/>
        </w:rPr>
      </w:pPr>
      <w:r>
        <w:rPr>
          <w:lang w:val="en-US"/>
        </w:rPr>
        <w:t>SM1</w:t>
      </w:r>
      <w:r>
        <w:rPr>
          <w:lang w:val="en-US"/>
        </w:rPr>
        <w:tab/>
      </w:r>
      <w:r w:rsidR="00732100">
        <w:rPr>
          <w:lang w:val="en-US"/>
        </w:rPr>
        <w:t>Continuous monitoring of retail p</w:t>
      </w:r>
      <w:r w:rsidR="00677DCB">
        <w:rPr>
          <w:lang w:val="en-US"/>
        </w:rPr>
        <w:t>erformance</w:t>
      </w:r>
      <w:r w:rsidR="00732100">
        <w:rPr>
          <w:lang w:val="en-US"/>
        </w:rPr>
        <w:t xml:space="preserve"> to ensure minimum sales profit of 4</w:t>
      </w:r>
      <w:r w:rsidR="004052A3">
        <w:rPr>
          <w:lang w:val="en-US"/>
        </w:rPr>
        <w:t>5</w:t>
      </w:r>
      <w:r w:rsidR="00732100">
        <w:rPr>
          <w:lang w:val="en-US"/>
        </w:rPr>
        <w:t>%</w:t>
      </w:r>
      <w:r w:rsidR="00677DCB">
        <w:rPr>
          <w:lang w:val="en-US"/>
        </w:rPr>
        <w:t xml:space="preserve"> and income targets and agreed KPI’s are met</w:t>
      </w:r>
    </w:p>
    <w:p w14:paraId="547A7A46" w14:textId="23D0DF98" w:rsidR="00290CD7" w:rsidRDefault="007319FC" w:rsidP="00290CD7">
      <w:pPr>
        <w:spacing w:line="276" w:lineRule="auto"/>
        <w:rPr>
          <w:lang w:val="en-US"/>
        </w:rPr>
      </w:pPr>
      <w:r>
        <w:rPr>
          <w:lang w:val="en-US"/>
        </w:rPr>
        <w:t>SM2</w:t>
      </w:r>
      <w:r>
        <w:rPr>
          <w:lang w:val="en-US"/>
        </w:rPr>
        <w:tab/>
      </w:r>
      <w:r w:rsidR="00290CD7">
        <w:rPr>
          <w:lang w:val="en-US"/>
        </w:rPr>
        <w:t>Accurate reporting and monitoring of team performance</w:t>
      </w:r>
    </w:p>
    <w:p w14:paraId="2366C951" w14:textId="1C667BBC" w:rsidR="00732100" w:rsidRDefault="00732100" w:rsidP="00732100">
      <w:pPr>
        <w:spacing w:line="276" w:lineRule="auto"/>
        <w:ind w:left="720" w:hanging="720"/>
        <w:rPr>
          <w:lang w:val="en-US"/>
        </w:rPr>
      </w:pPr>
      <w:r>
        <w:rPr>
          <w:lang w:val="en-US"/>
        </w:rPr>
        <w:t>SM</w:t>
      </w:r>
      <w:r w:rsidR="00677DCB">
        <w:rPr>
          <w:lang w:val="en-US"/>
        </w:rPr>
        <w:t>3</w:t>
      </w:r>
      <w:r>
        <w:rPr>
          <w:lang w:val="en-US"/>
        </w:rPr>
        <w:tab/>
        <w:t xml:space="preserve">Rolling 3 – </w:t>
      </w:r>
      <w:r w:rsidR="004052A3">
        <w:rPr>
          <w:lang w:val="en-US"/>
        </w:rPr>
        <w:t>5-year</w:t>
      </w:r>
      <w:r>
        <w:rPr>
          <w:lang w:val="en-US"/>
        </w:rPr>
        <w:t xml:space="preserve"> budget/plan in place to reach workplan target and position timings for new business</w:t>
      </w:r>
      <w:r w:rsidR="004052A3">
        <w:rPr>
          <w:lang w:val="en-US"/>
        </w:rPr>
        <w:t xml:space="preserve"> opportunities</w:t>
      </w:r>
    </w:p>
    <w:p w14:paraId="5C2CE82F" w14:textId="62835676" w:rsidR="00677DCB" w:rsidRDefault="00677DCB" w:rsidP="00732100">
      <w:pPr>
        <w:spacing w:line="276" w:lineRule="auto"/>
        <w:ind w:left="720" w:hanging="720"/>
        <w:rPr>
          <w:lang w:val="en-US"/>
        </w:rPr>
      </w:pPr>
      <w:r>
        <w:rPr>
          <w:lang w:val="en-US"/>
        </w:rPr>
        <w:t>SM4</w:t>
      </w:r>
      <w:r>
        <w:rPr>
          <w:lang w:val="en-US"/>
        </w:rPr>
        <w:tab/>
        <w:t xml:space="preserve">Collective approach to managing performance empowering senior leads and budget holders to be responsible and accountable for their P &amp; L </w:t>
      </w:r>
    </w:p>
    <w:p w14:paraId="1D32C764" w14:textId="31163DF6" w:rsidR="00290CD7" w:rsidRDefault="00290CD7" w:rsidP="00AB6DB4">
      <w:pPr>
        <w:spacing w:line="276" w:lineRule="auto"/>
        <w:rPr>
          <w:lang w:val="en-US"/>
        </w:rPr>
      </w:pPr>
    </w:p>
    <w:p w14:paraId="4C5D3751" w14:textId="668F4850" w:rsidR="003F663D" w:rsidRPr="003F663D" w:rsidRDefault="003F663D" w:rsidP="003F663D">
      <w:pPr>
        <w:spacing w:line="276" w:lineRule="auto"/>
        <w:ind w:left="720" w:hanging="720"/>
        <w:rPr>
          <w:b/>
          <w:bCs/>
          <w:lang w:val="en-US"/>
        </w:rPr>
      </w:pPr>
      <w:r w:rsidRPr="003F663D">
        <w:rPr>
          <w:b/>
          <w:bCs/>
          <w:lang w:val="en-US"/>
        </w:rPr>
        <w:t xml:space="preserve">KR5 </w:t>
      </w:r>
      <w:r w:rsidRPr="003F663D">
        <w:rPr>
          <w:b/>
          <w:bCs/>
          <w:lang w:val="en-US"/>
        </w:rPr>
        <w:tab/>
        <w:t xml:space="preserve">Lead, manage, motivate, and develop the Income Generation Team, creating a positive and inspiring culture, which empowers </w:t>
      </w:r>
      <w:r w:rsidR="00353FB8">
        <w:rPr>
          <w:b/>
          <w:bCs/>
          <w:lang w:val="en-US"/>
        </w:rPr>
        <w:t>retailers</w:t>
      </w:r>
      <w:r w:rsidRPr="003F663D">
        <w:rPr>
          <w:b/>
          <w:bCs/>
          <w:lang w:val="en-US"/>
        </w:rPr>
        <w:t xml:space="preserve"> to achieve their best in line </w:t>
      </w:r>
      <w:r w:rsidR="00117506">
        <w:rPr>
          <w:b/>
          <w:bCs/>
          <w:lang w:val="en-US"/>
        </w:rPr>
        <w:t>with short and long term KPI’s</w:t>
      </w:r>
      <w:r w:rsidRPr="003F663D">
        <w:rPr>
          <w:b/>
          <w:bCs/>
          <w:lang w:val="en-US"/>
        </w:rPr>
        <w:t xml:space="preserve"> </w:t>
      </w:r>
    </w:p>
    <w:p w14:paraId="3DBBE74A" w14:textId="77777777" w:rsidR="003F663D" w:rsidRDefault="003F663D" w:rsidP="00AB6DB4">
      <w:pPr>
        <w:spacing w:line="276" w:lineRule="auto"/>
        <w:rPr>
          <w:lang w:val="en-US"/>
        </w:rPr>
      </w:pPr>
    </w:p>
    <w:p w14:paraId="1D3094B8" w14:textId="52D38626" w:rsidR="007E2308" w:rsidRDefault="003F663D" w:rsidP="00677DCB">
      <w:pPr>
        <w:spacing w:line="276" w:lineRule="auto"/>
        <w:ind w:left="720" w:hanging="720"/>
        <w:rPr>
          <w:lang w:val="en-US"/>
        </w:rPr>
      </w:pPr>
      <w:r>
        <w:rPr>
          <w:lang w:val="en-US"/>
        </w:rPr>
        <w:t>SM1</w:t>
      </w:r>
      <w:r>
        <w:rPr>
          <w:lang w:val="en-US"/>
        </w:rPr>
        <w:tab/>
      </w:r>
      <w:r w:rsidR="00FA482F">
        <w:rPr>
          <w:lang w:val="en-US"/>
        </w:rPr>
        <w:t xml:space="preserve">Heads of </w:t>
      </w:r>
      <w:r w:rsidR="00117506">
        <w:rPr>
          <w:lang w:val="en-US"/>
        </w:rPr>
        <w:t xml:space="preserve">Income Generation </w:t>
      </w:r>
      <w:r w:rsidR="00FA482F">
        <w:rPr>
          <w:lang w:val="en-US"/>
        </w:rPr>
        <w:t xml:space="preserve">actively demonstrate our values and leadership behaviours to ensure a cohesive, positive culture across the </w:t>
      </w:r>
      <w:r w:rsidR="00117506">
        <w:rPr>
          <w:lang w:val="en-US"/>
        </w:rPr>
        <w:t>t</w:t>
      </w:r>
      <w:r w:rsidR="00FA482F">
        <w:rPr>
          <w:lang w:val="en-US"/>
        </w:rPr>
        <w:t>eam with motivated and happy colleagues</w:t>
      </w:r>
      <w:r w:rsidR="007E2308">
        <w:rPr>
          <w:lang w:val="en-US"/>
        </w:rPr>
        <w:t xml:space="preserve"> </w:t>
      </w:r>
    </w:p>
    <w:p w14:paraId="47E9D7AA" w14:textId="41DCDE44" w:rsidR="00A82B3B" w:rsidRDefault="007E2308" w:rsidP="007E2308">
      <w:pPr>
        <w:spacing w:line="276" w:lineRule="auto"/>
        <w:ind w:left="720" w:hanging="720"/>
        <w:rPr>
          <w:lang w:val="en-US"/>
        </w:rPr>
      </w:pPr>
      <w:r>
        <w:rPr>
          <w:lang w:val="en-US"/>
        </w:rPr>
        <w:t>SM</w:t>
      </w:r>
      <w:r w:rsidR="004E5159">
        <w:rPr>
          <w:lang w:val="en-US"/>
        </w:rPr>
        <w:t>2</w:t>
      </w:r>
      <w:r>
        <w:rPr>
          <w:lang w:val="en-US"/>
        </w:rPr>
        <w:tab/>
      </w:r>
      <w:r w:rsidR="00353FB8">
        <w:rPr>
          <w:lang w:val="en-US"/>
        </w:rPr>
        <w:t>Retailers</w:t>
      </w:r>
      <w:r w:rsidR="00A82B3B">
        <w:rPr>
          <w:lang w:val="en-US"/>
        </w:rPr>
        <w:t xml:space="preserve"> are continually developing to their best ability</w:t>
      </w:r>
      <w:r>
        <w:rPr>
          <w:lang w:val="en-US"/>
        </w:rPr>
        <w:t>, have a training plan in place,</w:t>
      </w:r>
      <w:r w:rsidR="00FA482F">
        <w:rPr>
          <w:lang w:val="en-US"/>
        </w:rPr>
        <w:t xml:space="preserve"> and demonstrate our values, and behaviours framework</w:t>
      </w:r>
    </w:p>
    <w:p w14:paraId="3DB27091" w14:textId="30FD572F" w:rsidR="003F663D" w:rsidRDefault="00A82B3B" w:rsidP="004E5159">
      <w:pPr>
        <w:spacing w:line="276" w:lineRule="auto"/>
        <w:ind w:left="720" w:hanging="720"/>
        <w:rPr>
          <w:lang w:val="en-US"/>
        </w:rPr>
      </w:pPr>
      <w:r>
        <w:rPr>
          <w:lang w:val="en-US"/>
        </w:rPr>
        <w:t>SM</w:t>
      </w:r>
      <w:r w:rsidR="004E5159">
        <w:rPr>
          <w:lang w:val="en-US"/>
        </w:rPr>
        <w:t>3</w:t>
      </w:r>
      <w:r>
        <w:rPr>
          <w:lang w:val="en-US"/>
        </w:rPr>
        <w:tab/>
      </w:r>
      <w:r w:rsidR="003F663D">
        <w:rPr>
          <w:lang w:val="en-US"/>
        </w:rPr>
        <w:t xml:space="preserve">Insight, knowledge and expertise is proactively shared across </w:t>
      </w:r>
      <w:r w:rsidR="00117506">
        <w:rPr>
          <w:lang w:val="en-US"/>
        </w:rPr>
        <w:t>the team</w:t>
      </w:r>
    </w:p>
    <w:p w14:paraId="534E7070" w14:textId="4CCAF82C" w:rsidR="00FA482F" w:rsidRDefault="00FA482F" w:rsidP="00A82B3B">
      <w:pPr>
        <w:spacing w:line="276" w:lineRule="auto"/>
        <w:ind w:left="720" w:hanging="720"/>
        <w:rPr>
          <w:lang w:val="en-US"/>
        </w:rPr>
      </w:pPr>
      <w:r>
        <w:rPr>
          <w:lang w:val="en-US"/>
        </w:rPr>
        <w:t>SM</w:t>
      </w:r>
      <w:r w:rsidR="004E5159">
        <w:rPr>
          <w:lang w:val="en-US"/>
        </w:rPr>
        <w:t>4</w:t>
      </w:r>
      <w:r>
        <w:rPr>
          <w:lang w:val="en-US"/>
        </w:rPr>
        <w:tab/>
        <w:t>Opportunities for mentoring, secondment and coaching are proactively sought out</w:t>
      </w:r>
      <w:r w:rsidR="005E45B5">
        <w:rPr>
          <w:lang w:val="en-US"/>
        </w:rPr>
        <w:t xml:space="preserve"> </w:t>
      </w:r>
    </w:p>
    <w:p w14:paraId="62088679" w14:textId="0279D52F" w:rsidR="005E45B5" w:rsidRDefault="005E45B5" w:rsidP="00A82B3B">
      <w:pPr>
        <w:spacing w:line="276" w:lineRule="auto"/>
        <w:ind w:left="720" w:hanging="720"/>
        <w:rPr>
          <w:lang w:val="en-US"/>
        </w:rPr>
      </w:pPr>
      <w:r>
        <w:rPr>
          <w:lang w:val="en-US"/>
        </w:rPr>
        <w:t>SM</w:t>
      </w:r>
      <w:r w:rsidR="004E5159">
        <w:rPr>
          <w:lang w:val="en-US"/>
        </w:rPr>
        <w:t>5</w:t>
      </w:r>
      <w:r>
        <w:rPr>
          <w:lang w:val="en-US"/>
        </w:rPr>
        <w:tab/>
        <w:t xml:space="preserve">A review of performance related pay options </w:t>
      </w:r>
    </w:p>
    <w:p w14:paraId="18748ADB" w14:textId="2BADD574" w:rsidR="00FA482F" w:rsidRDefault="003F663D" w:rsidP="00FA482F">
      <w:pPr>
        <w:spacing w:line="276" w:lineRule="auto"/>
        <w:ind w:left="720" w:hanging="720"/>
        <w:rPr>
          <w:lang w:val="en-US"/>
        </w:rPr>
      </w:pPr>
      <w:r>
        <w:rPr>
          <w:lang w:val="en-US"/>
        </w:rPr>
        <w:t>SM</w:t>
      </w:r>
      <w:r w:rsidR="004E5159">
        <w:rPr>
          <w:lang w:val="en-US"/>
        </w:rPr>
        <w:t>6</w:t>
      </w:r>
      <w:r>
        <w:rPr>
          <w:lang w:val="en-US"/>
        </w:rPr>
        <w:tab/>
      </w:r>
      <w:r w:rsidR="00FA482F">
        <w:rPr>
          <w:lang w:val="en-US"/>
        </w:rPr>
        <w:t>C</w:t>
      </w:r>
      <w:r>
        <w:rPr>
          <w:lang w:val="en-US"/>
        </w:rPr>
        <w:t>ross-team opportunitie</w:t>
      </w:r>
      <w:r w:rsidR="00FA482F">
        <w:rPr>
          <w:lang w:val="en-US"/>
        </w:rPr>
        <w:t>s are proactively identified</w:t>
      </w:r>
      <w:r w:rsidR="000E67BB">
        <w:rPr>
          <w:lang w:val="en-US"/>
        </w:rPr>
        <w:t xml:space="preserve"> including corporate and events fundraising</w:t>
      </w:r>
    </w:p>
    <w:p w14:paraId="71F9E6CF" w14:textId="7D85082C" w:rsidR="00D44F29" w:rsidRDefault="00FA482F" w:rsidP="00FA482F">
      <w:pPr>
        <w:spacing w:line="276" w:lineRule="auto"/>
        <w:ind w:left="720" w:hanging="720"/>
        <w:rPr>
          <w:lang w:val="en-US"/>
        </w:rPr>
      </w:pPr>
      <w:r>
        <w:rPr>
          <w:lang w:val="en-US"/>
        </w:rPr>
        <w:t>SM</w:t>
      </w:r>
      <w:r w:rsidR="004E5159">
        <w:rPr>
          <w:lang w:val="en-US"/>
        </w:rPr>
        <w:t>7</w:t>
      </w:r>
      <w:r>
        <w:rPr>
          <w:lang w:val="en-US"/>
        </w:rPr>
        <w:tab/>
      </w:r>
      <w:r w:rsidR="007E2308">
        <w:rPr>
          <w:lang w:val="en-US"/>
        </w:rPr>
        <w:t xml:space="preserve">Structure is reviewed </w:t>
      </w:r>
      <w:r w:rsidR="00060BC9">
        <w:rPr>
          <w:lang w:val="en-US"/>
        </w:rPr>
        <w:t xml:space="preserve">to meet workplan objectives and </w:t>
      </w:r>
      <w:r w:rsidR="007E2308">
        <w:rPr>
          <w:lang w:val="en-US"/>
        </w:rPr>
        <w:t>regularly</w:t>
      </w:r>
      <w:r w:rsidR="00060BC9">
        <w:rPr>
          <w:lang w:val="en-US"/>
        </w:rPr>
        <w:t xml:space="preserve"> reviewed</w:t>
      </w:r>
      <w:r w:rsidR="00D44F29">
        <w:rPr>
          <w:lang w:val="en-US"/>
        </w:rPr>
        <w:t xml:space="preserve"> in line with business need</w:t>
      </w:r>
      <w:r w:rsidR="007E2308">
        <w:rPr>
          <w:lang w:val="en-US"/>
        </w:rPr>
        <w:t xml:space="preserve"> </w:t>
      </w:r>
      <w:r w:rsidR="00830CCD">
        <w:rPr>
          <w:lang w:val="en-US"/>
        </w:rPr>
        <w:t xml:space="preserve">and </w:t>
      </w:r>
      <w:r w:rsidR="00E718E3">
        <w:rPr>
          <w:lang w:val="en-US"/>
        </w:rPr>
        <w:t xml:space="preserve">change </w:t>
      </w:r>
      <w:r w:rsidR="00830CCD">
        <w:rPr>
          <w:lang w:val="en-US"/>
        </w:rPr>
        <w:t>is supported through effective and compassionate change management and leadership</w:t>
      </w:r>
    </w:p>
    <w:p w14:paraId="083027CB" w14:textId="166B1FC5" w:rsidR="00FA482F" w:rsidRDefault="00D44F29" w:rsidP="00FA482F">
      <w:pPr>
        <w:spacing w:line="276" w:lineRule="auto"/>
        <w:ind w:left="720" w:hanging="720"/>
        <w:rPr>
          <w:lang w:val="en-US"/>
        </w:rPr>
      </w:pPr>
      <w:r>
        <w:rPr>
          <w:lang w:val="en-US"/>
        </w:rPr>
        <w:t>SM</w:t>
      </w:r>
      <w:r w:rsidR="004E5159">
        <w:rPr>
          <w:lang w:val="en-US"/>
        </w:rPr>
        <w:t>8</w:t>
      </w:r>
      <w:r>
        <w:rPr>
          <w:lang w:val="en-US"/>
        </w:rPr>
        <w:tab/>
      </w:r>
      <w:r w:rsidR="00FA482F">
        <w:rPr>
          <w:lang w:val="en-US"/>
        </w:rPr>
        <w:t>Networking with other hospices</w:t>
      </w:r>
      <w:r w:rsidR="00830CCD">
        <w:rPr>
          <w:lang w:val="en-US"/>
        </w:rPr>
        <w:t xml:space="preserve"> and retail sector leaders</w:t>
      </w:r>
      <w:r w:rsidR="000E67BB">
        <w:rPr>
          <w:lang w:val="en-US"/>
        </w:rPr>
        <w:t xml:space="preserve"> to support sector performance and trends, operational insights and recognition opportunities.</w:t>
      </w:r>
    </w:p>
    <w:p w14:paraId="17D7D19E" w14:textId="117465AB" w:rsidR="003F2B0F" w:rsidRDefault="003F663D" w:rsidP="00FA482F">
      <w:pPr>
        <w:spacing w:line="276" w:lineRule="auto"/>
        <w:ind w:left="720" w:hanging="720"/>
        <w:rPr>
          <w:lang w:val="en-US"/>
        </w:rPr>
      </w:pPr>
      <w:r>
        <w:rPr>
          <w:lang w:val="en-US"/>
        </w:rPr>
        <w:t>SM</w:t>
      </w:r>
      <w:r w:rsidR="004E5159">
        <w:rPr>
          <w:lang w:val="en-US"/>
        </w:rPr>
        <w:t>9</w:t>
      </w:r>
      <w:r>
        <w:rPr>
          <w:lang w:val="en-US"/>
        </w:rPr>
        <w:tab/>
      </w:r>
      <w:r w:rsidR="005E7464">
        <w:rPr>
          <w:lang w:val="en-US"/>
        </w:rPr>
        <w:t>Underp</w:t>
      </w:r>
      <w:r w:rsidR="00FA482F">
        <w:rPr>
          <w:lang w:val="en-US"/>
        </w:rPr>
        <w:t xml:space="preserve">erformance </w:t>
      </w:r>
      <w:r w:rsidR="005E7464">
        <w:rPr>
          <w:lang w:val="en-US"/>
        </w:rPr>
        <w:t>is</w:t>
      </w:r>
      <w:r w:rsidR="00FA482F">
        <w:rPr>
          <w:lang w:val="en-US"/>
        </w:rPr>
        <w:t xml:space="preserve"> addressed promptly, professionally, openly, and honestly</w:t>
      </w:r>
      <w:r w:rsidR="005E7464">
        <w:rPr>
          <w:lang w:val="en-US"/>
        </w:rPr>
        <w:t xml:space="preserve"> </w:t>
      </w:r>
    </w:p>
    <w:p w14:paraId="24633A56" w14:textId="79532E48" w:rsidR="00353FB8" w:rsidRDefault="00353FB8" w:rsidP="00FA482F">
      <w:pPr>
        <w:spacing w:line="276" w:lineRule="auto"/>
        <w:ind w:left="720" w:hanging="720"/>
        <w:rPr>
          <w:lang w:val="en-US"/>
        </w:rPr>
      </w:pPr>
      <w:r>
        <w:rPr>
          <w:lang w:val="en-US"/>
        </w:rPr>
        <w:t>SM</w:t>
      </w:r>
      <w:r w:rsidR="004E5159">
        <w:rPr>
          <w:lang w:val="en-US"/>
        </w:rPr>
        <w:t>10</w:t>
      </w:r>
      <w:r>
        <w:rPr>
          <w:lang w:val="en-US"/>
        </w:rPr>
        <w:tab/>
        <w:t xml:space="preserve">Growth in volunteering levels </w:t>
      </w:r>
      <w:r w:rsidR="000E67BB">
        <w:rPr>
          <w:lang w:val="en-US"/>
        </w:rPr>
        <w:t>through recruitment, engagement, development and retention, working with the People &amp; Culture Team to deliver a consistent, positive experience across the retail business</w:t>
      </w:r>
    </w:p>
    <w:p w14:paraId="48B0B03A" w14:textId="2D423536" w:rsidR="00A1032B" w:rsidRDefault="00A1032B" w:rsidP="00FA482F">
      <w:pPr>
        <w:spacing w:line="276" w:lineRule="auto"/>
        <w:ind w:left="720" w:hanging="720"/>
        <w:rPr>
          <w:lang w:val="en-US"/>
        </w:rPr>
      </w:pPr>
      <w:r>
        <w:rPr>
          <w:lang w:val="en-US"/>
        </w:rPr>
        <w:t>SM</w:t>
      </w:r>
      <w:r w:rsidR="004E5159">
        <w:rPr>
          <w:lang w:val="en-US"/>
        </w:rPr>
        <w:t>11</w:t>
      </w:r>
      <w:r>
        <w:rPr>
          <w:lang w:val="en-US"/>
        </w:rPr>
        <w:tab/>
        <w:t>A regular team survey to focus on key strengths and weaknesses within the business</w:t>
      </w:r>
    </w:p>
    <w:p w14:paraId="0371EDBD" w14:textId="00801C7E" w:rsidR="004052A3" w:rsidRDefault="004052A3" w:rsidP="00FA482F">
      <w:pPr>
        <w:spacing w:line="276" w:lineRule="auto"/>
        <w:ind w:left="720" w:hanging="720"/>
        <w:rPr>
          <w:lang w:val="en-US"/>
        </w:rPr>
      </w:pPr>
      <w:r>
        <w:rPr>
          <w:lang w:val="en-US"/>
        </w:rPr>
        <w:t>SM1</w:t>
      </w:r>
      <w:r w:rsidR="004E5159">
        <w:rPr>
          <w:lang w:val="en-US"/>
        </w:rPr>
        <w:t>2</w:t>
      </w:r>
      <w:r>
        <w:rPr>
          <w:lang w:val="en-US"/>
        </w:rPr>
        <w:tab/>
        <w:t xml:space="preserve">Focus group work to provide useful insight from our team, customers, </w:t>
      </w:r>
      <w:r w:rsidR="000D2169">
        <w:rPr>
          <w:lang w:val="en-US"/>
        </w:rPr>
        <w:t>and</w:t>
      </w:r>
      <w:r>
        <w:rPr>
          <w:lang w:val="en-US"/>
        </w:rPr>
        <w:t xml:space="preserve"> donors </w:t>
      </w:r>
    </w:p>
    <w:p w14:paraId="554D1AD1" w14:textId="77777777" w:rsidR="003F663D" w:rsidRDefault="003F663D" w:rsidP="00AB6DB4">
      <w:pPr>
        <w:spacing w:line="276" w:lineRule="auto"/>
        <w:rPr>
          <w:lang w:val="en-US"/>
        </w:rPr>
      </w:pPr>
    </w:p>
    <w:p w14:paraId="496EF92C" w14:textId="77777777" w:rsidR="00060BC9" w:rsidRDefault="00060BC9" w:rsidP="00AB6DB4">
      <w:pPr>
        <w:spacing w:line="276" w:lineRule="auto"/>
        <w:rPr>
          <w:lang w:val="en-US"/>
        </w:rPr>
      </w:pPr>
    </w:p>
    <w:p w14:paraId="302CE782" w14:textId="77777777" w:rsidR="00060BC9" w:rsidRDefault="00060BC9" w:rsidP="00AB6DB4">
      <w:pPr>
        <w:spacing w:line="276" w:lineRule="auto"/>
        <w:rPr>
          <w:lang w:val="en-US"/>
        </w:rPr>
      </w:pPr>
    </w:p>
    <w:p w14:paraId="13025754" w14:textId="77777777" w:rsidR="00060BC9" w:rsidRDefault="00060BC9" w:rsidP="00AB6DB4">
      <w:pPr>
        <w:spacing w:line="276" w:lineRule="auto"/>
        <w:rPr>
          <w:lang w:val="en-US"/>
        </w:rPr>
      </w:pPr>
    </w:p>
    <w:p w14:paraId="45270BFD" w14:textId="77777777" w:rsidR="00060BC9" w:rsidRDefault="00060BC9" w:rsidP="00AB6DB4">
      <w:pPr>
        <w:spacing w:line="276" w:lineRule="auto"/>
        <w:rPr>
          <w:lang w:val="en-US"/>
        </w:rPr>
      </w:pPr>
    </w:p>
    <w:p w14:paraId="0103AD6D" w14:textId="7F63312F" w:rsidR="003F663D" w:rsidRPr="003F663D" w:rsidRDefault="003F663D" w:rsidP="003F663D">
      <w:pPr>
        <w:spacing w:line="276" w:lineRule="auto"/>
        <w:ind w:left="720" w:hanging="720"/>
        <w:rPr>
          <w:b/>
          <w:bCs/>
          <w:lang w:val="en-US"/>
        </w:rPr>
      </w:pPr>
      <w:r w:rsidRPr="003F663D">
        <w:rPr>
          <w:b/>
          <w:bCs/>
        </w:rPr>
        <w:t>KR6</w:t>
      </w:r>
      <w:r w:rsidRPr="003F663D">
        <w:rPr>
          <w:b/>
          <w:bCs/>
        </w:rPr>
        <w:tab/>
        <w:t>Work collaboratively with our communications colleagues to strengthen our internal communications and build our profile, engagement and advance our campaigning objectives.</w:t>
      </w:r>
    </w:p>
    <w:p w14:paraId="59E09A35" w14:textId="18B36808" w:rsidR="00A82B3B" w:rsidRDefault="00A82B3B" w:rsidP="00D2626A">
      <w:pPr>
        <w:textAlignment w:val="baseline"/>
        <w:rPr>
          <w:rFonts w:eastAsia="Times New Roman" w:cs="Times New Roman"/>
          <w:kern w:val="0"/>
          <w:lang w:eastAsia="en-GB"/>
          <w14:ligatures w14:val="none"/>
        </w:rPr>
      </w:pPr>
    </w:p>
    <w:p w14:paraId="372E9CF5" w14:textId="57B2442C" w:rsidR="00D2626A" w:rsidRDefault="00A1032B" w:rsidP="00A82B3B">
      <w:pPr>
        <w:ind w:left="720" w:hanging="720"/>
        <w:textAlignment w:val="baseline"/>
        <w:rPr>
          <w:rFonts w:eastAsia="Times New Roman" w:cs="Times New Roman"/>
          <w:kern w:val="0"/>
          <w:lang w:eastAsia="en-GB"/>
          <w14:ligatures w14:val="none"/>
        </w:rPr>
      </w:pPr>
      <w:r>
        <w:rPr>
          <w:rFonts w:eastAsia="Times New Roman" w:cs="Times New Roman"/>
          <w:kern w:val="0"/>
          <w:lang w:eastAsia="en-GB"/>
          <w14:ligatures w14:val="none"/>
        </w:rPr>
        <w:t>SM</w:t>
      </w:r>
      <w:r w:rsidR="00D2626A">
        <w:rPr>
          <w:rFonts w:eastAsia="Times New Roman" w:cs="Times New Roman"/>
          <w:kern w:val="0"/>
          <w:lang w:eastAsia="en-GB"/>
          <w14:ligatures w14:val="none"/>
        </w:rPr>
        <w:t>1</w:t>
      </w:r>
      <w:r>
        <w:rPr>
          <w:rFonts w:eastAsia="Times New Roman" w:cs="Times New Roman"/>
          <w:kern w:val="0"/>
          <w:lang w:eastAsia="en-GB"/>
          <w14:ligatures w14:val="none"/>
        </w:rPr>
        <w:tab/>
        <w:t xml:space="preserve">There is a </w:t>
      </w:r>
      <w:r w:rsidR="00D2626A">
        <w:rPr>
          <w:rFonts w:eastAsia="Times New Roman" w:cs="Times New Roman"/>
          <w:kern w:val="0"/>
          <w:lang w:eastAsia="en-GB"/>
          <w14:ligatures w14:val="none"/>
        </w:rPr>
        <w:t xml:space="preserve">retail </w:t>
      </w:r>
      <w:r>
        <w:rPr>
          <w:rFonts w:eastAsia="Times New Roman" w:cs="Times New Roman"/>
          <w:kern w:val="0"/>
          <w:lang w:eastAsia="en-GB"/>
          <w14:ligatures w14:val="none"/>
        </w:rPr>
        <w:t>marketing plan in place</w:t>
      </w:r>
      <w:r w:rsidR="00D2626A">
        <w:rPr>
          <w:rFonts w:eastAsia="Times New Roman" w:cs="Times New Roman"/>
          <w:kern w:val="0"/>
          <w:lang w:eastAsia="en-GB"/>
          <w14:ligatures w14:val="none"/>
        </w:rPr>
        <w:t xml:space="preserve"> to include key messaging and individual marketing plans to support retail portfolio </w:t>
      </w:r>
    </w:p>
    <w:p w14:paraId="0E654463" w14:textId="3541A3D6" w:rsidR="00A1032B" w:rsidRDefault="00D2626A" w:rsidP="00A82B3B">
      <w:pPr>
        <w:ind w:left="720" w:hanging="720"/>
        <w:textAlignment w:val="baseline"/>
        <w:rPr>
          <w:rFonts w:eastAsia="Times New Roman" w:cs="Times New Roman"/>
          <w:kern w:val="0"/>
          <w:lang w:eastAsia="en-GB"/>
          <w14:ligatures w14:val="none"/>
        </w:rPr>
      </w:pPr>
      <w:r>
        <w:rPr>
          <w:rFonts w:eastAsia="Times New Roman" w:cs="Times New Roman"/>
          <w:kern w:val="0"/>
          <w:lang w:eastAsia="en-GB"/>
          <w14:ligatures w14:val="none"/>
        </w:rPr>
        <w:t>SM2</w:t>
      </w:r>
      <w:r>
        <w:rPr>
          <w:rFonts w:eastAsia="Times New Roman" w:cs="Times New Roman"/>
          <w:kern w:val="0"/>
          <w:lang w:eastAsia="en-GB"/>
          <w14:ligatures w14:val="none"/>
        </w:rPr>
        <w:tab/>
        <w:t xml:space="preserve">Devise a marketing campaign to support sustainable shopping </w:t>
      </w:r>
      <w:r w:rsidR="00060BC9">
        <w:rPr>
          <w:rFonts w:eastAsia="Times New Roman" w:cs="Times New Roman"/>
          <w:kern w:val="0"/>
          <w:lang w:eastAsia="en-GB"/>
          <w14:ligatures w14:val="none"/>
        </w:rPr>
        <w:t>experience</w:t>
      </w:r>
    </w:p>
    <w:p w14:paraId="0199D62D" w14:textId="03A79106" w:rsidR="00A82B3B" w:rsidRDefault="00A82B3B" w:rsidP="00A82B3B">
      <w:pPr>
        <w:ind w:left="720" w:hanging="720"/>
        <w:textAlignment w:val="baseline"/>
        <w:rPr>
          <w:rFonts w:eastAsia="Times New Roman" w:cs="Times New Roman"/>
          <w:kern w:val="0"/>
          <w:lang w:eastAsia="en-GB"/>
          <w14:ligatures w14:val="none"/>
        </w:rPr>
      </w:pPr>
      <w:r>
        <w:rPr>
          <w:rFonts w:eastAsia="Times New Roman" w:cs="Times New Roman"/>
          <w:kern w:val="0"/>
          <w:lang w:eastAsia="en-GB"/>
          <w14:ligatures w14:val="none"/>
        </w:rPr>
        <w:t>SM</w:t>
      </w:r>
      <w:r w:rsidR="00D2626A">
        <w:rPr>
          <w:rFonts w:eastAsia="Times New Roman" w:cs="Times New Roman"/>
          <w:kern w:val="0"/>
          <w:lang w:eastAsia="en-GB"/>
          <w14:ligatures w14:val="none"/>
        </w:rPr>
        <w:t>3</w:t>
      </w:r>
      <w:r>
        <w:rPr>
          <w:rFonts w:eastAsia="Times New Roman" w:cs="Times New Roman"/>
          <w:kern w:val="0"/>
          <w:lang w:eastAsia="en-GB"/>
          <w14:ligatures w14:val="none"/>
        </w:rPr>
        <w:tab/>
        <w:t>Proactively seek out and secure case studies to support our engagement and fundraising</w:t>
      </w:r>
    </w:p>
    <w:p w14:paraId="582A65D5" w14:textId="77777777" w:rsidR="003F663D" w:rsidRDefault="003F663D" w:rsidP="003F663D">
      <w:pPr>
        <w:spacing w:line="276" w:lineRule="auto"/>
        <w:ind w:left="720" w:hanging="720"/>
        <w:rPr>
          <w:b/>
          <w:bCs/>
          <w:lang w:val="en-US"/>
        </w:rPr>
      </w:pPr>
    </w:p>
    <w:p w14:paraId="7B345353" w14:textId="42DEC9AA" w:rsidR="003F663D" w:rsidRPr="003F663D" w:rsidRDefault="003F663D" w:rsidP="003F663D">
      <w:pPr>
        <w:spacing w:line="276" w:lineRule="auto"/>
        <w:ind w:left="720" w:hanging="720"/>
        <w:rPr>
          <w:b/>
          <w:bCs/>
          <w:lang w:val="en-US"/>
        </w:rPr>
      </w:pPr>
      <w:r w:rsidRPr="003F663D">
        <w:rPr>
          <w:b/>
          <w:bCs/>
          <w:lang w:val="en-US"/>
        </w:rPr>
        <w:t>KR</w:t>
      </w:r>
      <w:r>
        <w:rPr>
          <w:b/>
          <w:bCs/>
          <w:lang w:val="en-US"/>
        </w:rPr>
        <w:t>7</w:t>
      </w:r>
      <w:r w:rsidRPr="003F663D">
        <w:rPr>
          <w:b/>
          <w:bCs/>
          <w:lang w:val="en-US"/>
        </w:rPr>
        <w:tab/>
        <w:t xml:space="preserve">Play an active and leading role in the Income Generation </w:t>
      </w:r>
      <w:r>
        <w:rPr>
          <w:b/>
          <w:bCs/>
          <w:lang w:val="en-US"/>
        </w:rPr>
        <w:t>T</w:t>
      </w:r>
      <w:r w:rsidRPr="003F663D">
        <w:rPr>
          <w:b/>
          <w:bCs/>
          <w:lang w:val="en-US"/>
        </w:rPr>
        <w:t xml:space="preserve">eam working effectively across the organisation </w:t>
      </w:r>
      <w:r w:rsidR="00FC5BEE">
        <w:rPr>
          <w:b/>
          <w:bCs/>
          <w:lang w:val="en-US"/>
        </w:rPr>
        <w:t>and</w:t>
      </w:r>
      <w:r w:rsidRPr="003F663D">
        <w:rPr>
          <w:b/>
          <w:bCs/>
          <w:lang w:val="en-US"/>
        </w:rPr>
        <w:t xml:space="preserve"> collaborating with key teams </w:t>
      </w:r>
    </w:p>
    <w:p w14:paraId="7E8375B6" w14:textId="02772547" w:rsidR="003F663D" w:rsidRDefault="003F663D" w:rsidP="00AB6DB4">
      <w:pPr>
        <w:spacing w:line="276" w:lineRule="auto"/>
        <w:rPr>
          <w:lang w:val="en-US"/>
        </w:rPr>
      </w:pPr>
      <w:r>
        <w:rPr>
          <w:lang w:val="en-US"/>
        </w:rPr>
        <w:tab/>
      </w:r>
      <w:r>
        <w:rPr>
          <w:lang w:val="en-US"/>
        </w:rPr>
        <w:tab/>
      </w:r>
      <w:r>
        <w:rPr>
          <w:lang w:val="en-US"/>
        </w:rPr>
        <w:tab/>
      </w:r>
    </w:p>
    <w:p w14:paraId="73FBCA5B" w14:textId="06601545" w:rsidR="003B00E2" w:rsidRDefault="005E45B5" w:rsidP="003F663D">
      <w:pPr>
        <w:spacing w:line="276" w:lineRule="auto"/>
        <w:ind w:left="720" w:hanging="720"/>
        <w:rPr>
          <w:lang w:val="en-US"/>
        </w:rPr>
      </w:pPr>
      <w:r>
        <w:rPr>
          <w:lang w:val="en-US"/>
        </w:rPr>
        <w:t>SM</w:t>
      </w:r>
      <w:r w:rsidR="00A1032B">
        <w:rPr>
          <w:lang w:val="en-US"/>
        </w:rPr>
        <w:t>1</w:t>
      </w:r>
      <w:r>
        <w:rPr>
          <w:lang w:val="en-US"/>
        </w:rPr>
        <w:tab/>
      </w:r>
      <w:r w:rsidR="003F663D">
        <w:rPr>
          <w:lang w:val="en-US"/>
        </w:rPr>
        <w:t xml:space="preserve">Be </w:t>
      </w:r>
      <w:r w:rsidR="00936E6B">
        <w:rPr>
          <w:lang w:val="en-US"/>
        </w:rPr>
        <w:t>an</w:t>
      </w:r>
      <w:r w:rsidR="003F663D">
        <w:rPr>
          <w:lang w:val="en-US"/>
        </w:rPr>
        <w:t xml:space="preserve"> Income Generation Team lead for agreed cross-department </w:t>
      </w:r>
      <w:r w:rsidR="00936E6B">
        <w:rPr>
          <w:lang w:val="en-US"/>
        </w:rPr>
        <w:t xml:space="preserve">groups, </w:t>
      </w:r>
      <w:r w:rsidR="003F663D">
        <w:rPr>
          <w:lang w:val="en-US"/>
        </w:rPr>
        <w:t>priorities and projects</w:t>
      </w:r>
    </w:p>
    <w:p w14:paraId="6B2D70E2" w14:textId="77777777" w:rsidR="00FC5BEE" w:rsidRDefault="00FC5BEE" w:rsidP="003F663D">
      <w:pPr>
        <w:spacing w:line="276" w:lineRule="auto"/>
        <w:ind w:left="720" w:hanging="720"/>
        <w:rPr>
          <w:lang w:val="en-US"/>
        </w:rPr>
      </w:pPr>
    </w:p>
    <w:p w14:paraId="122D169D" w14:textId="0A3F72CD" w:rsidR="00FC5BEE" w:rsidRPr="00FC5BEE" w:rsidRDefault="00FC5BEE" w:rsidP="00FC5BEE">
      <w:pPr>
        <w:spacing w:line="276" w:lineRule="auto"/>
        <w:ind w:left="720" w:hanging="720"/>
        <w:rPr>
          <w:lang w:val="en-US"/>
        </w:rPr>
      </w:pPr>
      <w:r w:rsidRPr="00FC5BEE">
        <w:rPr>
          <w:b/>
          <w:bCs/>
          <w:lang w:val="en-US"/>
        </w:rPr>
        <w:t>KR8</w:t>
      </w:r>
      <w:r w:rsidRPr="00FC5BEE">
        <w:rPr>
          <w:b/>
          <w:bCs/>
          <w:lang w:val="en-US"/>
        </w:rPr>
        <w:tab/>
        <w:t>To ensure that all activities comply with</w:t>
      </w:r>
      <w:r w:rsidR="00A1032B">
        <w:rPr>
          <w:b/>
          <w:bCs/>
          <w:lang w:val="en-US"/>
        </w:rPr>
        <w:t xml:space="preserve"> Retail regulation,</w:t>
      </w:r>
      <w:r w:rsidRPr="00FC5BEE">
        <w:rPr>
          <w:b/>
          <w:bCs/>
          <w:lang w:val="en-US"/>
        </w:rPr>
        <w:t xml:space="preserve"> </w:t>
      </w:r>
      <w:r w:rsidR="006B733E">
        <w:rPr>
          <w:b/>
          <w:bCs/>
          <w:lang w:val="en-US"/>
        </w:rPr>
        <w:t xml:space="preserve">HMRC Gift Aid guidance, </w:t>
      </w:r>
      <w:r w:rsidRPr="00FC5BEE">
        <w:rPr>
          <w:b/>
          <w:bCs/>
          <w:lang w:val="en-US"/>
        </w:rPr>
        <w:t>GDPR guidance, Fundraising Regulators Code of Conduct, North Yorkshire Hospice Care’s policies and procedures and best practice</w:t>
      </w:r>
      <w:r>
        <w:rPr>
          <w:lang w:val="en-US"/>
        </w:rPr>
        <w:t xml:space="preserve"> </w:t>
      </w:r>
    </w:p>
    <w:p w14:paraId="74944088" w14:textId="77777777" w:rsidR="003F2B0F" w:rsidRDefault="003F2B0F" w:rsidP="003F663D">
      <w:pPr>
        <w:spacing w:line="276" w:lineRule="auto"/>
        <w:ind w:left="720" w:hanging="720"/>
        <w:rPr>
          <w:lang w:val="en-US"/>
        </w:rPr>
      </w:pPr>
    </w:p>
    <w:p w14:paraId="7EC737D4" w14:textId="37CC7550" w:rsidR="003F2B0F" w:rsidRDefault="003F2B0F" w:rsidP="003F663D">
      <w:pPr>
        <w:spacing w:line="276" w:lineRule="auto"/>
        <w:ind w:left="720" w:hanging="720"/>
        <w:rPr>
          <w:lang w:val="en-US"/>
        </w:rPr>
      </w:pPr>
      <w:r>
        <w:rPr>
          <w:lang w:val="en-US"/>
        </w:rPr>
        <w:t>SM1</w:t>
      </w:r>
      <w:r>
        <w:rPr>
          <w:lang w:val="en-US"/>
        </w:rPr>
        <w:tab/>
        <w:t>Activities are compliant and best practice, policies, and procedures a</w:t>
      </w:r>
      <w:r w:rsidR="004E5159">
        <w:rPr>
          <w:lang w:val="en-US"/>
        </w:rPr>
        <w:t>r</w:t>
      </w:r>
      <w:r>
        <w:rPr>
          <w:lang w:val="en-US"/>
        </w:rPr>
        <w:t>e embedded into day-to-day work</w:t>
      </w:r>
    </w:p>
    <w:p w14:paraId="3D025510" w14:textId="39BD4120" w:rsidR="003F2B0F" w:rsidRDefault="003F2B0F" w:rsidP="003F663D">
      <w:pPr>
        <w:spacing w:line="276" w:lineRule="auto"/>
        <w:ind w:left="720" w:hanging="720"/>
        <w:rPr>
          <w:lang w:val="en-US"/>
        </w:rPr>
      </w:pPr>
      <w:r>
        <w:rPr>
          <w:lang w:val="en-US"/>
        </w:rPr>
        <w:t>SM2</w:t>
      </w:r>
      <w:r>
        <w:rPr>
          <w:lang w:val="en-US"/>
        </w:rPr>
        <w:tab/>
        <w:t>Complaints and near misses are managed appropriately, documented and integrated</w:t>
      </w:r>
    </w:p>
    <w:p w14:paraId="4628FB43" w14:textId="77777777" w:rsidR="003F2B0F" w:rsidRDefault="003F2B0F" w:rsidP="003F663D">
      <w:pPr>
        <w:spacing w:line="276" w:lineRule="auto"/>
        <w:ind w:left="720" w:hanging="720"/>
        <w:rPr>
          <w:lang w:val="en-US"/>
        </w:rPr>
      </w:pPr>
    </w:p>
    <w:p w14:paraId="75866FE9" w14:textId="0FFA1598" w:rsidR="00707077" w:rsidRPr="003F2B0F" w:rsidRDefault="003F2B0F" w:rsidP="00AB6DB4">
      <w:pPr>
        <w:spacing w:line="276" w:lineRule="auto"/>
        <w:rPr>
          <w:b/>
          <w:bCs/>
          <w:lang w:val="en-US"/>
        </w:rPr>
      </w:pPr>
      <w:r w:rsidRPr="003F2B0F">
        <w:rPr>
          <w:b/>
          <w:bCs/>
          <w:lang w:val="en-US"/>
        </w:rPr>
        <w:t>Overarching responsibilities</w:t>
      </w:r>
    </w:p>
    <w:p w14:paraId="134FE9D9" w14:textId="77777777" w:rsidR="003F2B0F" w:rsidRDefault="003F2B0F" w:rsidP="00AB6DB4">
      <w:pPr>
        <w:spacing w:line="276" w:lineRule="auto"/>
        <w:rPr>
          <w:lang w:val="en-US"/>
        </w:rPr>
      </w:pPr>
    </w:p>
    <w:p w14:paraId="20CF7677" w14:textId="77777777" w:rsidR="003F2B0F" w:rsidRPr="00AE07E6" w:rsidRDefault="003F2B0F" w:rsidP="003F2B0F">
      <w:pPr>
        <w:pStyle w:val="ListParagraph"/>
        <w:numPr>
          <w:ilvl w:val="0"/>
          <w:numId w:val="3"/>
        </w:numPr>
        <w:contextualSpacing w:val="0"/>
        <w:jc w:val="both"/>
      </w:pPr>
      <w:r w:rsidRPr="00AE07E6">
        <w:t>To</w:t>
      </w:r>
      <w:r>
        <w:t xml:space="preserve"> </w:t>
      </w:r>
      <w:r w:rsidRPr="00AE07E6">
        <w:t>embed the values of the organisation into your working practices evidencing this regularly and ensuring this remains a priority.</w:t>
      </w:r>
    </w:p>
    <w:p w14:paraId="52006A74" w14:textId="77777777" w:rsidR="003F2B0F" w:rsidRPr="00AE07E6" w:rsidRDefault="003F2B0F" w:rsidP="003F2B0F">
      <w:pPr>
        <w:pStyle w:val="ListParagraph"/>
        <w:ind w:left="0"/>
        <w:jc w:val="both"/>
      </w:pPr>
    </w:p>
    <w:p w14:paraId="7500B8F5" w14:textId="77777777" w:rsidR="003F2B0F" w:rsidRDefault="003F2B0F" w:rsidP="003F2B0F">
      <w:pPr>
        <w:pStyle w:val="ListParagraph"/>
        <w:numPr>
          <w:ilvl w:val="0"/>
          <w:numId w:val="3"/>
        </w:numPr>
        <w:contextualSpacing w:val="0"/>
        <w:jc w:val="both"/>
      </w:pPr>
      <w:r>
        <w:t>To</w:t>
      </w:r>
      <w:r w:rsidRPr="00AE07E6">
        <w:t xml:space="preserve"> live out our values, which drive all that we do, in the context of your everyday work following our behaviour framework.</w:t>
      </w:r>
    </w:p>
    <w:p w14:paraId="37C48085" w14:textId="77777777" w:rsidR="003F2B0F" w:rsidRDefault="003F2B0F" w:rsidP="003F2B0F">
      <w:pPr>
        <w:pStyle w:val="ListParagraph"/>
      </w:pPr>
    </w:p>
    <w:p w14:paraId="08834F5A" w14:textId="77777777" w:rsidR="003F2B0F" w:rsidRDefault="003F2B0F" w:rsidP="003F2B0F">
      <w:pPr>
        <w:pStyle w:val="ListParagraph"/>
        <w:numPr>
          <w:ilvl w:val="0"/>
          <w:numId w:val="3"/>
        </w:numPr>
        <w:contextualSpacing w:val="0"/>
        <w:jc w:val="both"/>
      </w:pPr>
      <w:r>
        <w:t>To work in accordance, and fully comply, with our organisational policies and procedures.</w:t>
      </w:r>
    </w:p>
    <w:p w14:paraId="3087EBCA" w14:textId="77777777" w:rsidR="003F2B0F" w:rsidRPr="00AE07E6" w:rsidRDefault="003F2B0F" w:rsidP="003F2B0F">
      <w:pPr>
        <w:jc w:val="both"/>
      </w:pPr>
    </w:p>
    <w:p w14:paraId="696D71C8" w14:textId="77777777" w:rsidR="003F2B0F" w:rsidRPr="00AE07E6" w:rsidRDefault="003F2B0F" w:rsidP="003F2B0F">
      <w:pPr>
        <w:numPr>
          <w:ilvl w:val="0"/>
          <w:numId w:val="3"/>
        </w:numPr>
        <w:jc w:val="both"/>
      </w:pPr>
      <w:r w:rsidRPr="00AE07E6">
        <w:t>To carry out all duties in accordance with the law</w:t>
      </w:r>
      <w:proofErr w:type="gramStart"/>
      <w:r w:rsidRPr="00AE07E6">
        <w:t xml:space="preserve">, </w:t>
      </w:r>
      <w:r w:rsidRPr="008420F9">
        <w:t>,</w:t>
      </w:r>
      <w:proofErr w:type="gramEnd"/>
      <w:r w:rsidRPr="008420F9">
        <w:t xml:space="preserve"> regulations, organisational frameworks, recognised professional guidelines and the have a commitment to FREDIE, integration and collective decision making.</w:t>
      </w:r>
    </w:p>
    <w:p w14:paraId="26B2F7D9" w14:textId="77777777" w:rsidR="003F2B0F" w:rsidRPr="00AE07E6" w:rsidRDefault="003F2B0F" w:rsidP="003F2B0F">
      <w:pPr>
        <w:jc w:val="both"/>
      </w:pPr>
    </w:p>
    <w:p w14:paraId="3ADB12C7" w14:textId="3EB6FEC4" w:rsidR="003F2B0F" w:rsidRDefault="003F2B0F" w:rsidP="003F2B0F">
      <w:pPr>
        <w:pStyle w:val="ListParagraph"/>
        <w:ind w:left="0"/>
        <w:jc w:val="both"/>
      </w:pPr>
      <w:r>
        <w:t>Throughout your time with us we will conduct ongoing employment checks and performance reviews relevant to your role, for example professional registration checks, DBS, appraisals, and regular contact meetings.</w:t>
      </w:r>
    </w:p>
    <w:p w14:paraId="555B935D" w14:textId="77777777" w:rsidR="005E7464" w:rsidRDefault="005E7464" w:rsidP="003F2B0F">
      <w:pPr>
        <w:pStyle w:val="ListParagraph"/>
        <w:ind w:left="0"/>
        <w:jc w:val="both"/>
      </w:pPr>
    </w:p>
    <w:p w14:paraId="69665703" w14:textId="02C301A8" w:rsidR="005E7464" w:rsidRPr="009B235D" w:rsidRDefault="009B235D" w:rsidP="005E7464">
      <w:pPr>
        <w:jc w:val="both"/>
        <w:rPr>
          <w:b/>
          <w:sz w:val="24"/>
          <w:szCs w:val="24"/>
        </w:rPr>
      </w:pPr>
      <w:r>
        <w:rPr>
          <w:b/>
          <w:sz w:val="24"/>
          <w:szCs w:val="24"/>
        </w:rPr>
        <w:t>3</w:t>
      </w:r>
      <w:r w:rsidRPr="009B235D">
        <w:rPr>
          <w:b/>
          <w:sz w:val="24"/>
          <w:szCs w:val="24"/>
        </w:rPr>
        <w:t>.0</w:t>
      </w:r>
      <w:r w:rsidRPr="009B235D">
        <w:rPr>
          <w:b/>
          <w:sz w:val="24"/>
          <w:szCs w:val="24"/>
        </w:rPr>
        <w:tab/>
      </w:r>
      <w:r w:rsidR="005E7464" w:rsidRPr="009B235D">
        <w:rPr>
          <w:b/>
          <w:sz w:val="24"/>
          <w:szCs w:val="24"/>
        </w:rPr>
        <w:t>Terms and Conditions</w:t>
      </w:r>
    </w:p>
    <w:p w14:paraId="1624FA10" w14:textId="77777777" w:rsidR="005E7464" w:rsidRPr="005175FC" w:rsidRDefault="005E7464" w:rsidP="005E7464">
      <w:pPr>
        <w:jc w:val="both"/>
        <w:rPr>
          <w:u w:val="single"/>
        </w:rPr>
      </w:pPr>
    </w:p>
    <w:p w14:paraId="239A07D7" w14:textId="2DE2C3F2" w:rsidR="005E7464" w:rsidRPr="005175FC" w:rsidRDefault="005E7464" w:rsidP="005E7464">
      <w:pPr>
        <w:jc w:val="both"/>
      </w:pPr>
      <w:r>
        <w:t>Reports</w:t>
      </w:r>
      <w:r w:rsidRPr="005175FC">
        <w:t xml:space="preserve"> to:</w:t>
      </w:r>
      <w:r w:rsidRPr="005175FC">
        <w:tab/>
      </w:r>
      <w:r>
        <w:tab/>
        <w:t>Deputy Chief Executive</w:t>
      </w:r>
    </w:p>
    <w:p w14:paraId="09658452" w14:textId="435CF118" w:rsidR="005E7464" w:rsidRDefault="005E7464" w:rsidP="005E7464">
      <w:pPr>
        <w:ind w:left="2160" w:hanging="2160"/>
        <w:jc w:val="both"/>
      </w:pPr>
      <w:r w:rsidRPr="00CD4E2F">
        <w:t>Responsible for:</w:t>
      </w:r>
      <w:r w:rsidRPr="00CD4E2F">
        <w:tab/>
      </w:r>
      <w:r w:rsidR="00A1032B">
        <w:t>Retail Team</w:t>
      </w:r>
    </w:p>
    <w:p w14:paraId="7A48B3B2" w14:textId="66942743" w:rsidR="005E7464" w:rsidRPr="00CD4E2F" w:rsidRDefault="005E7464" w:rsidP="005E7464">
      <w:pPr>
        <w:jc w:val="both"/>
      </w:pPr>
      <w:r w:rsidRPr="00CD4E2F">
        <w:t>Hours:</w:t>
      </w:r>
      <w:r w:rsidRPr="00CD4E2F">
        <w:tab/>
      </w:r>
      <w:r w:rsidRPr="00CD4E2F">
        <w:tab/>
      </w:r>
      <w:r w:rsidRPr="00CD4E2F">
        <w:tab/>
      </w:r>
      <w:r w:rsidR="00D44F29">
        <w:t>37.5 hours</w:t>
      </w:r>
    </w:p>
    <w:p w14:paraId="185B1D66" w14:textId="77777777" w:rsidR="005E7464" w:rsidRDefault="005E7464" w:rsidP="005E7464">
      <w:pPr>
        <w:jc w:val="both"/>
      </w:pPr>
      <w:r w:rsidRPr="00CD4E2F">
        <w:t>Location</w:t>
      </w:r>
      <w:r>
        <w:t>:</w:t>
      </w:r>
      <w:r w:rsidRPr="00CD4E2F">
        <w:tab/>
      </w:r>
      <w:r w:rsidRPr="00CD4E2F">
        <w:tab/>
      </w:r>
      <w:r>
        <w:t>North Yorkshire Hospice Care sites</w:t>
      </w:r>
    </w:p>
    <w:p w14:paraId="3027C285" w14:textId="77777777" w:rsidR="00A1032B" w:rsidRDefault="00A1032B" w:rsidP="005E7464">
      <w:pPr>
        <w:jc w:val="both"/>
      </w:pPr>
    </w:p>
    <w:p w14:paraId="39AFBAA1" w14:textId="77777777" w:rsidR="00A1032B" w:rsidRDefault="00A1032B" w:rsidP="005E7464">
      <w:pPr>
        <w:jc w:val="both"/>
      </w:pPr>
    </w:p>
    <w:p w14:paraId="197DFD29" w14:textId="16E8FC6D" w:rsidR="005E7464" w:rsidRPr="009B235D" w:rsidRDefault="009B235D" w:rsidP="003F2B0F">
      <w:pPr>
        <w:pStyle w:val="ListParagraph"/>
        <w:ind w:left="0"/>
        <w:jc w:val="both"/>
        <w:rPr>
          <w:b/>
          <w:bCs/>
          <w:sz w:val="24"/>
          <w:szCs w:val="24"/>
        </w:rPr>
      </w:pPr>
      <w:r w:rsidRPr="009B235D">
        <w:rPr>
          <w:b/>
          <w:bCs/>
          <w:sz w:val="24"/>
          <w:szCs w:val="24"/>
        </w:rPr>
        <w:t>4.0</w:t>
      </w:r>
      <w:r w:rsidRPr="009B235D">
        <w:rPr>
          <w:b/>
          <w:bCs/>
          <w:sz w:val="24"/>
          <w:szCs w:val="24"/>
        </w:rPr>
        <w:tab/>
      </w:r>
      <w:r w:rsidR="005E7464" w:rsidRPr="009B235D">
        <w:rPr>
          <w:b/>
          <w:bCs/>
          <w:sz w:val="24"/>
          <w:szCs w:val="24"/>
        </w:rPr>
        <w:t>Person Specification</w:t>
      </w:r>
    </w:p>
    <w:p w14:paraId="6E933F23" w14:textId="77777777" w:rsidR="003F2B0F" w:rsidRDefault="003F2B0F" w:rsidP="00AB6DB4">
      <w:pPr>
        <w:spacing w:line="276" w:lineRule="auto"/>
        <w:rPr>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1134"/>
        <w:gridCol w:w="1276"/>
      </w:tblGrid>
      <w:tr w:rsidR="004B3218" w:rsidRPr="003F6ECA" w14:paraId="68AB59AF" w14:textId="77777777" w:rsidTr="009C2DCB">
        <w:trPr>
          <w:trHeight w:val="574"/>
        </w:trPr>
        <w:tc>
          <w:tcPr>
            <w:tcW w:w="7054" w:type="dxa"/>
            <w:tcBorders>
              <w:top w:val="single" w:sz="4" w:space="0" w:color="auto"/>
              <w:left w:val="single" w:sz="4" w:space="0" w:color="auto"/>
              <w:right w:val="single" w:sz="4" w:space="0" w:color="auto"/>
            </w:tcBorders>
            <w:shd w:val="clear" w:color="auto" w:fill="EEECE1" w:themeFill="background2"/>
          </w:tcPr>
          <w:p w14:paraId="7B31FB97" w14:textId="77777777" w:rsidR="00C12543" w:rsidRDefault="004B3218" w:rsidP="00C12543">
            <w:pPr>
              <w:rPr>
                <w:rFonts w:eastAsia="Times New Roman" w:cs="Arial"/>
                <w:b/>
                <w:sz w:val="20"/>
                <w:szCs w:val="20"/>
              </w:rPr>
            </w:pPr>
            <w:r w:rsidRPr="003F6ECA">
              <w:rPr>
                <w:rFonts w:eastAsia="Times New Roman" w:cs="Arial"/>
                <w:b/>
                <w:sz w:val="20"/>
                <w:szCs w:val="20"/>
              </w:rPr>
              <w:lastRenderedPageBreak/>
              <w:t xml:space="preserve">What is required?  </w:t>
            </w:r>
          </w:p>
          <w:p w14:paraId="7B7DFE0F" w14:textId="6D0BDD34" w:rsidR="004B3218" w:rsidRPr="003F6ECA" w:rsidRDefault="004B3218" w:rsidP="00C12543">
            <w:pPr>
              <w:rPr>
                <w:rFonts w:eastAsia="Times New Roman" w:cs="Arial"/>
                <w:b/>
                <w:sz w:val="20"/>
                <w:szCs w:val="20"/>
                <w:highlight w:val="lightGray"/>
              </w:rPr>
            </w:pPr>
            <w:r w:rsidRPr="003F6ECA">
              <w:rPr>
                <w:rFonts w:eastAsia="Times New Roman" w:cs="Arial"/>
                <w:b/>
                <w:sz w:val="20"/>
                <w:szCs w:val="20"/>
              </w:rPr>
              <w:t xml:space="preserve">How is it assessed?  A – </w:t>
            </w:r>
            <w:proofErr w:type="gramStart"/>
            <w:r w:rsidRPr="003F6ECA">
              <w:rPr>
                <w:rFonts w:eastAsia="Times New Roman" w:cs="Arial"/>
                <w:b/>
                <w:sz w:val="20"/>
                <w:szCs w:val="20"/>
              </w:rPr>
              <w:t>Application  T</w:t>
            </w:r>
            <w:proofErr w:type="gramEnd"/>
            <w:r w:rsidRPr="003F6ECA">
              <w:rPr>
                <w:rFonts w:eastAsia="Times New Roman" w:cs="Arial"/>
                <w:b/>
                <w:sz w:val="20"/>
                <w:szCs w:val="20"/>
              </w:rPr>
              <w:t xml:space="preserve"> – Test  I - Interview </w:t>
            </w:r>
          </w:p>
        </w:tc>
        <w:tc>
          <w:tcPr>
            <w:tcW w:w="1134" w:type="dxa"/>
            <w:tcBorders>
              <w:top w:val="single" w:sz="4" w:space="0" w:color="auto"/>
              <w:left w:val="single" w:sz="4" w:space="0" w:color="auto"/>
              <w:right w:val="single" w:sz="4" w:space="0" w:color="auto"/>
            </w:tcBorders>
            <w:shd w:val="clear" w:color="auto" w:fill="EEECE1" w:themeFill="background2"/>
          </w:tcPr>
          <w:p w14:paraId="2B886D60" w14:textId="77777777" w:rsidR="004B3218" w:rsidRPr="003F6ECA" w:rsidRDefault="004B3218" w:rsidP="00C12543">
            <w:pPr>
              <w:jc w:val="center"/>
              <w:rPr>
                <w:rFonts w:eastAsia="Times New Roman" w:cs="Arial"/>
                <w:b/>
                <w:sz w:val="20"/>
                <w:szCs w:val="20"/>
              </w:rPr>
            </w:pPr>
            <w:r w:rsidRPr="003F6ECA">
              <w:rPr>
                <w:rFonts w:eastAsia="Times New Roman" w:cs="Arial"/>
                <w:b/>
                <w:sz w:val="20"/>
                <w:szCs w:val="20"/>
              </w:rPr>
              <w:t>Essential</w:t>
            </w:r>
          </w:p>
          <w:p w14:paraId="2BD8D351" w14:textId="77777777" w:rsidR="004B3218" w:rsidRPr="003F6ECA" w:rsidRDefault="004B3218" w:rsidP="00C12543">
            <w:pPr>
              <w:jc w:val="center"/>
              <w:rPr>
                <w:rFonts w:eastAsia="Times New Roman" w:cs="Arial"/>
                <w:b/>
                <w:sz w:val="20"/>
                <w:szCs w:val="20"/>
              </w:rPr>
            </w:pPr>
            <w:r w:rsidRPr="003F6ECA">
              <w:rPr>
                <w:rFonts w:eastAsia="Times New Roman" w:cs="Arial"/>
                <w:b/>
                <w:sz w:val="20"/>
                <w:szCs w:val="20"/>
              </w:rPr>
              <w:t>Desired</w:t>
            </w:r>
          </w:p>
        </w:tc>
        <w:tc>
          <w:tcPr>
            <w:tcW w:w="1276" w:type="dxa"/>
            <w:tcBorders>
              <w:top w:val="single" w:sz="4" w:space="0" w:color="auto"/>
              <w:left w:val="single" w:sz="4" w:space="0" w:color="auto"/>
              <w:right w:val="single" w:sz="4" w:space="0" w:color="auto"/>
            </w:tcBorders>
            <w:shd w:val="clear" w:color="auto" w:fill="EEECE1" w:themeFill="background2"/>
          </w:tcPr>
          <w:p w14:paraId="382FA34B" w14:textId="77777777" w:rsidR="004B3218" w:rsidRPr="003F6ECA" w:rsidRDefault="004B3218" w:rsidP="00C12543">
            <w:pPr>
              <w:jc w:val="center"/>
              <w:rPr>
                <w:rFonts w:eastAsia="Times New Roman" w:cs="Arial"/>
                <w:b/>
                <w:sz w:val="20"/>
                <w:szCs w:val="20"/>
              </w:rPr>
            </w:pPr>
          </w:p>
          <w:p w14:paraId="1698380F" w14:textId="77777777" w:rsidR="004B3218" w:rsidRPr="003F6ECA" w:rsidRDefault="004B3218" w:rsidP="00C12543">
            <w:pPr>
              <w:jc w:val="center"/>
              <w:rPr>
                <w:rFonts w:eastAsia="Times New Roman" w:cs="Arial"/>
                <w:b/>
                <w:sz w:val="20"/>
                <w:szCs w:val="20"/>
              </w:rPr>
            </w:pPr>
            <w:r w:rsidRPr="003F6ECA">
              <w:rPr>
                <w:rFonts w:eastAsia="Times New Roman" w:cs="Arial"/>
                <w:b/>
                <w:sz w:val="20"/>
                <w:szCs w:val="20"/>
              </w:rPr>
              <w:t>Assessed</w:t>
            </w:r>
          </w:p>
        </w:tc>
      </w:tr>
      <w:tr w:rsidR="004B3218" w:rsidRPr="003F6ECA" w14:paraId="5EA5D66A" w14:textId="77777777" w:rsidTr="009C2DCB">
        <w:tblPrEx>
          <w:tblLook w:val="01E0" w:firstRow="1" w:lastRow="1" w:firstColumn="1" w:lastColumn="1" w:noHBand="0" w:noVBand="0"/>
        </w:tblPrEx>
        <w:trPr>
          <w:trHeight w:val="220"/>
        </w:trPr>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109C7E4C" w14:textId="77777777" w:rsidR="004B3218" w:rsidRPr="003F6ECA" w:rsidRDefault="004B3218" w:rsidP="00C12543">
            <w:pPr>
              <w:rPr>
                <w:sz w:val="20"/>
                <w:szCs w:val="20"/>
              </w:rPr>
            </w:pPr>
            <w:r w:rsidRPr="00F91248">
              <w:rPr>
                <w:b/>
                <w:bCs/>
                <w:sz w:val="20"/>
                <w:szCs w:val="20"/>
              </w:rPr>
              <w:t>Experience</w:t>
            </w:r>
          </w:p>
        </w:tc>
      </w:tr>
      <w:tr w:rsidR="004B3218" w:rsidRPr="003F6ECA" w14:paraId="1186C7D2" w14:textId="77777777" w:rsidTr="009C2DCB">
        <w:tblPrEx>
          <w:tblLook w:val="01E0" w:firstRow="1" w:lastRow="1" w:firstColumn="1" w:lastColumn="1" w:noHBand="0" w:noVBand="0"/>
        </w:tblPrEx>
        <w:trPr>
          <w:trHeight w:val="220"/>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1B1F922D" w14:textId="3B918776" w:rsidR="004B3218" w:rsidRPr="003F6ECA" w:rsidRDefault="00607272" w:rsidP="00C12543">
            <w:pPr>
              <w:pStyle w:val="BodyText2"/>
              <w:spacing w:after="0" w:line="240" w:lineRule="auto"/>
              <w:rPr>
                <w:rFonts w:ascii="Century Gothic" w:hAnsi="Century Gothic"/>
                <w:sz w:val="20"/>
                <w:szCs w:val="20"/>
              </w:rPr>
            </w:pPr>
            <w:r>
              <w:rPr>
                <w:rFonts w:ascii="Century Gothic" w:hAnsi="Century Gothic"/>
                <w:sz w:val="20"/>
                <w:szCs w:val="20"/>
              </w:rPr>
              <w:t>Extensive experience of senior, area and operational retail management in the charity retail sector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790E1" w14:textId="590693EE" w:rsidR="004B3218" w:rsidRPr="003F6ECA" w:rsidRDefault="00607272" w:rsidP="00C12543">
            <w:pPr>
              <w:jc w:val="center"/>
              <w:rPr>
                <w:sz w:val="20"/>
                <w:szCs w:val="20"/>
              </w:rPr>
            </w:pPr>
            <w:r>
              <w:rPr>
                <w:sz w:val="20"/>
                <w:szCs w:val="20"/>
              </w:rPr>
              <w: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BDDAFB" w14:textId="7AC776BE" w:rsidR="004B3218" w:rsidRPr="003F6ECA" w:rsidRDefault="00607272" w:rsidP="00C12543">
            <w:pPr>
              <w:jc w:val="center"/>
              <w:rPr>
                <w:sz w:val="20"/>
                <w:szCs w:val="20"/>
              </w:rPr>
            </w:pPr>
            <w:r>
              <w:rPr>
                <w:sz w:val="20"/>
                <w:szCs w:val="20"/>
              </w:rPr>
              <w:t>A/I</w:t>
            </w:r>
          </w:p>
        </w:tc>
      </w:tr>
      <w:tr w:rsidR="004B3218" w:rsidRPr="003F6ECA" w14:paraId="753F7B40" w14:textId="77777777" w:rsidTr="00607272">
        <w:tblPrEx>
          <w:tblLook w:val="01E0" w:firstRow="1" w:lastRow="1" w:firstColumn="1" w:lastColumn="1" w:noHBand="0" w:noVBand="0"/>
        </w:tblPrEx>
        <w:trPr>
          <w:trHeight w:val="467"/>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7AAC87B2" w14:textId="6E6F5DCD" w:rsidR="004B3218" w:rsidRPr="003F6ECA" w:rsidRDefault="00607272" w:rsidP="00C12543">
            <w:pPr>
              <w:pStyle w:val="BodyText2"/>
              <w:spacing w:after="0" w:line="240" w:lineRule="auto"/>
              <w:rPr>
                <w:rFonts w:ascii="Century Gothic" w:hAnsi="Century Gothic"/>
                <w:sz w:val="20"/>
                <w:szCs w:val="20"/>
              </w:rPr>
            </w:pPr>
            <w:r>
              <w:rPr>
                <w:rFonts w:ascii="Century Gothic" w:hAnsi="Century Gothic"/>
                <w:sz w:val="20"/>
                <w:szCs w:val="20"/>
              </w:rPr>
              <w:t>Evidence of leadership experience translating vision and strategy into specific plans, targets and tasks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DEB1A6" w14:textId="0A28A5D6" w:rsidR="004B3218" w:rsidRPr="003F6ECA" w:rsidRDefault="00607272" w:rsidP="00C12543">
            <w:pPr>
              <w:jc w:val="center"/>
              <w:rPr>
                <w:sz w:val="20"/>
                <w:szCs w:val="20"/>
              </w:rPr>
            </w:pPr>
            <w:r>
              <w:rPr>
                <w:sz w:val="20"/>
                <w:szCs w:val="20"/>
              </w:rPr>
              <w: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51FC0E" w14:textId="0DF43A00" w:rsidR="004B3218" w:rsidRPr="003F6ECA" w:rsidRDefault="00607272" w:rsidP="00C12543">
            <w:pPr>
              <w:jc w:val="center"/>
              <w:rPr>
                <w:sz w:val="20"/>
                <w:szCs w:val="20"/>
              </w:rPr>
            </w:pPr>
            <w:r>
              <w:rPr>
                <w:sz w:val="20"/>
                <w:szCs w:val="20"/>
              </w:rPr>
              <w:t>A/</w:t>
            </w:r>
            <w:r w:rsidR="003F3EBF">
              <w:rPr>
                <w:sz w:val="20"/>
                <w:szCs w:val="20"/>
              </w:rPr>
              <w:t>T/</w:t>
            </w:r>
            <w:r>
              <w:rPr>
                <w:sz w:val="20"/>
                <w:szCs w:val="20"/>
              </w:rPr>
              <w:t>I</w:t>
            </w:r>
          </w:p>
        </w:tc>
      </w:tr>
      <w:tr w:rsidR="004B3218" w:rsidRPr="003F6ECA" w14:paraId="1AD97A00" w14:textId="77777777" w:rsidTr="009C2DCB">
        <w:tblPrEx>
          <w:tblLook w:val="01E0" w:firstRow="1" w:lastRow="1" w:firstColumn="1" w:lastColumn="1" w:noHBand="0" w:noVBand="0"/>
        </w:tblPrEx>
        <w:trPr>
          <w:trHeight w:val="381"/>
        </w:trPr>
        <w:tc>
          <w:tcPr>
            <w:tcW w:w="7054" w:type="dxa"/>
            <w:shd w:val="clear" w:color="auto" w:fill="auto"/>
          </w:tcPr>
          <w:p w14:paraId="1F68421C" w14:textId="087E7622" w:rsidR="004B3218" w:rsidRPr="003F6ECA" w:rsidRDefault="00607272" w:rsidP="00C12543">
            <w:pPr>
              <w:rPr>
                <w:rFonts w:cs="Arial"/>
                <w:sz w:val="20"/>
                <w:szCs w:val="20"/>
              </w:rPr>
            </w:pPr>
            <w:r>
              <w:rPr>
                <w:rFonts w:cs="Arial"/>
                <w:sz w:val="20"/>
                <w:szCs w:val="20"/>
              </w:rPr>
              <w:t>Experience of leading and managing employees and volunteers, including recruitment, retention, performance management and dealing with workplace issues</w:t>
            </w:r>
          </w:p>
        </w:tc>
        <w:tc>
          <w:tcPr>
            <w:tcW w:w="1134" w:type="dxa"/>
            <w:shd w:val="clear" w:color="auto" w:fill="auto"/>
          </w:tcPr>
          <w:p w14:paraId="7DBCE963" w14:textId="7CEC1BCC" w:rsidR="004B3218" w:rsidRPr="003F6ECA" w:rsidRDefault="00607272" w:rsidP="00C12543">
            <w:pPr>
              <w:jc w:val="center"/>
              <w:rPr>
                <w:sz w:val="20"/>
                <w:szCs w:val="20"/>
              </w:rPr>
            </w:pPr>
            <w:r>
              <w:rPr>
                <w:sz w:val="20"/>
                <w:szCs w:val="20"/>
              </w:rPr>
              <w:t>E</w:t>
            </w:r>
          </w:p>
        </w:tc>
        <w:tc>
          <w:tcPr>
            <w:tcW w:w="1276" w:type="dxa"/>
            <w:shd w:val="clear" w:color="auto" w:fill="auto"/>
          </w:tcPr>
          <w:p w14:paraId="5352642A" w14:textId="4481CFA5" w:rsidR="004B3218" w:rsidRPr="003F6ECA" w:rsidRDefault="00607272" w:rsidP="00C12543">
            <w:pPr>
              <w:jc w:val="center"/>
              <w:rPr>
                <w:sz w:val="20"/>
                <w:szCs w:val="20"/>
              </w:rPr>
            </w:pPr>
            <w:r>
              <w:rPr>
                <w:sz w:val="20"/>
                <w:szCs w:val="20"/>
              </w:rPr>
              <w:t>A/I</w:t>
            </w:r>
          </w:p>
        </w:tc>
      </w:tr>
      <w:tr w:rsidR="004B3218" w:rsidRPr="003F6ECA" w14:paraId="62C35389" w14:textId="77777777" w:rsidTr="009C2DCB">
        <w:tblPrEx>
          <w:tblLook w:val="01E0" w:firstRow="1" w:lastRow="1" w:firstColumn="1" w:lastColumn="1" w:noHBand="0" w:noVBand="0"/>
        </w:tblPrEx>
        <w:trPr>
          <w:trHeight w:val="234"/>
        </w:trPr>
        <w:tc>
          <w:tcPr>
            <w:tcW w:w="7054" w:type="dxa"/>
            <w:shd w:val="clear" w:color="auto" w:fill="auto"/>
          </w:tcPr>
          <w:p w14:paraId="242A0434" w14:textId="475844CB" w:rsidR="004B3218" w:rsidRPr="003F6ECA" w:rsidRDefault="00607272" w:rsidP="00C12543">
            <w:pPr>
              <w:rPr>
                <w:rFonts w:cs="Arial"/>
                <w:sz w:val="20"/>
                <w:szCs w:val="20"/>
              </w:rPr>
            </w:pPr>
            <w:r>
              <w:rPr>
                <w:rFonts w:cs="Arial"/>
                <w:sz w:val="20"/>
                <w:szCs w:val="20"/>
              </w:rPr>
              <w:t xml:space="preserve">Experience of strategic planning </w:t>
            </w:r>
          </w:p>
        </w:tc>
        <w:tc>
          <w:tcPr>
            <w:tcW w:w="1134" w:type="dxa"/>
            <w:shd w:val="clear" w:color="auto" w:fill="auto"/>
          </w:tcPr>
          <w:p w14:paraId="7AF00D30" w14:textId="4869F95B" w:rsidR="004B3218" w:rsidRPr="003F6ECA" w:rsidRDefault="00607272" w:rsidP="00C12543">
            <w:pPr>
              <w:jc w:val="center"/>
              <w:rPr>
                <w:sz w:val="20"/>
                <w:szCs w:val="20"/>
              </w:rPr>
            </w:pPr>
            <w:r>
              <w:rPr>
                <w:sz w:val="20"/>
                <w:szCs w:val="20"/>
              </w:rPr>
              <w:t>E</w:t>
            </w:r>
          </w:p>
        </w:tc>
        <w:tc>
          <w:tcPr>
            <w:tcW w:w="1276" w:type="dxa"/>
            <w:shd w:val="clear" w:color="auto" w:fill="auto"/>
          </w:tcPr>
          <w:p w14:paraId="6636E385" w14:textId="085510A5" w:rsidR="004B3218" w:rsidRPr="003F6ECA" w:rsidRDefault="00607272" w:rsidP="00C12543">
            <w:pPr>
              <w:jc w:val="center"/>
              <w:rPr>
                <w:sz w:val="20"/>
                <w:szCs w:val="20"/>
              </w:rPr>
            </w:pPr>
            <w:r>
              <w:rPr>
                <w:sz w:val="20"/>
                <w:szCs w:val="20"/>
              </w:rPr>
              <w:t>A/I</w:t>
            </w:r>
          </w:p>
        </w:tc>
      </w:tr>
      <w:tr w:rsidR="001D76B9" w:rsidRPr="003F6ECA" w14:paraId="2855E14A" w14:textId="77777777" w:rsidTr="009C2DCB">
        <w:tblPrEx>
          <w:tblLook w:val="01E0" w:firstRow="1" w:lastRow="1" w:firstColumn="1" w:lastColumn="1" w:noHBand="0" w:noVBand="0"/>
        </w:tblPrEx>
        <w:trPr>
          <w:trHeight w:val="271"/>
        </w:trPr>
        <w:tc>
          <w:tcPr>
            <w:tcW w:w="7054" w:type="dxa"/>
            <w:shd w:val="clear" w:color="auto" w:fill="auto"/>
          </w:tcPr>
          <w:p w14:paraId="66E2C488" w14:textId="2E29CE0E" w:rsidR="001D76B9" w:rsidRPr="00E5347F" w:rsidRDefault="00607272" w:rsidP="00C12543">
            <w:pPr>
              <w:rPr>
                <w:sz w:val="20"/>
                <w:szCs w:val="20"/>
              </w:rPr>
            </w:pPr>
            <w:r>
              <w:rPr>
                <w:sz w:val="20"/>
                <w:szCs w:val="20"/>
              </w:rPr>
              <w:t>Experience of setting and managing income, expenditure and budgets and budget reforecasting processes</w:t>
            </w:r>
          </w:p>
        </w:tc>
        <w:tc>
          <w:tcPr>
            <w:tcW w:w="1134" w:type="dxa"/>
            <w:shd w:val="clear" w:color="auto" w:fill="auto"/>
          </w:tcPr>
          <w:p w14:paraId="249A8487" w14:textId="3EA419FB" w:rsidR="001D76B9" w:rsidRDefault="00607272" w:rsidP="00C12543">
            <w:pPr>
              <w:jc w:val="center"/>
              <w:rPr>
                <w:sz w:val="20"/>
                <w:szCs w:val="20"/>
              </w:rPr>
            </w:pPr>
            <w:r>
              <w:rPr>
                <w:sz w:val="20"/>
                <w:szCs w:val="20"/>
              </w:rPr>
              <w:t xml:space="preserve">E </w:t>
            </w:r>
          </w:p>
        </w:tc>
        <w:tc>
          <w:tcPr>
            <w:tcW w:w="1276" w:type="dxa"/>
            <w:shd w:val="clear" w:color="auto" w:fill="auto"/>
          </w:tcPr>
          <w:p w14:paraId="56DAF0D4" w14:textId="4A6CFE43" w:rsidR="001D76B9" w:rsidRDefault="00607272" w:rsidP="00C12543">
            <w:pPr>
              <w:jc w:val="center"/>
              <w:rPr>
                <w:sz w:val="20"/>
                <w:szCs w:val="20"/>
              </w:rPr>
            </w:pPr>
            <w:r>
              <w:rPr>
                <w:sz w:val="20"/>
                <w:szCs w:val="20"/>
              </w:rPr>
              <w:t>A/I</w:t>
            </w:r>
          </w:p>
        </w:tc>
      </w:tr>
      <w:tr w:rsidR="004B3218" w:rsidRPr="003F6ECA" w14:paraId="140BAA98" w14:textId="77777777" w:rsidTr="009C2DCB">
        <w:tblPrEx>
          <w:tblLook w:val="01E0" w:firstRow="1" w:lastRow="1" w:firstColumn="1" w:lastColumn="1" w:noHBand="0" w:noVBand="0"/>
        </w:tblPrEx>
        <w:trPr>
          <w:trHeight w:val="271"/>
        </w:trPr>
        <w:tc>
          <w:tcPr>
            <w:tcW w:w="7054" w:type="dxa"/>
            <w:shd w:val="clear" w:color="auto" w:fill="auto"/>
          </w:tcPr>
          <w:p w14:paraId="7A689006" w14:textId="5462CBC2" w:rsidR="004B3218" w:rsidRPr="00E5347F" w:rsidRDefault="00607272" w:rsidP="00C12543">
            <w:pPr>
              <w:rPr>
                <w:rFonts w:cs="Arial"/>
                <w:sz w:val="20"/>
                <w:szCs w:val="20"/>
              </w:rPr>
            </w:pPr>
            <w:r>
              <w:rPr>
                <w:rFonts w:cs="Arial"/>
                <w:sz w:val="20"/>
                <w:szCs w:val="20"/>
              </w:rPr>
              <w:t xml:space="preserve">Evidence of sustainable sales and profitability growth in previous </w:t>
            </w:r>
            <w:r w:rsidR="00DB0381">
              <w:rPr>
                <w:rFonts w:cs="Arial"/>
                <w:sz w:val="20"/>
                <w:szCs w:val="20"/>
              </w:rPr>
              <w:t>roles</w:t>
            </w:r>
          </w:p>
        </w:tc>
        <w:tc>
          <w:tcPr>
            <w:tcW w:w="1134" w:type="dxa"/>
            <w:shd w:val="clear" w:color="auto" w:fill="auto"/>
          </w:tcPr>
          <w:p w14:paraId="186A2D8B" w14:textId="4C670F9B" w:rsidR="004B3218" w:rsidRPr="003F6ECA" w:rsidRDefault="007B0C44" w:rsidP="00C12543">
            <w:pPr>
              <w:jc w:val="center"/>
              <w:rPr>
                <w:sz w:val="20"/>
                <w:szCs w:val="20"/>
              </w:rPr>
            </w:pPr>
            <w:r>
              <w:rPr>
                <w:sz w:val="20"/>
                <w:szCs w:val="20"/>
              </w:rPr>
              <w:t>E</w:t>
            </w:r>
          </w:p>
        </w:tc>
        <w:tc>
          <w:tcPr>
            <w:tcW w:w="1276" w:type="dxa"/>
            <w:shd w:val="clear" w:color="auto" w:fill="auto"/>
          </w:tcPr>
          <w:p w14:paraId="3C61EE9C" w14:textId="34616778" w:rsidR="004B3218" w:rsidRPr="003F6ECA" w:rsidRDefault="007B0C44" w:rsidP="00C12543">
            <w:pPr>
              <w:jc w:val="center"/>
              <w:rPr>
                <w:sz w:val="20"/>
                <w:szCs w:val="20"/>
              </w:rPr>
            </w:pPr>
            <w:r>
              <w:rPr>
                <w:sz w:val="20"/>
                <w:szCs w:val="20"/>
              </w:rPr>
              <w:t>A/I</w:t>
            </w:r>
          </w:p>
        </w:tc>
      </w:tr>
      <w:tr w:rsidR="002F38A2" w:rsidRPr="003F6ECA" w14:paraId="1ED694E9" w14:textId="77777777" w:rsidTr="009C2DCB">
        <w:tblPrEx>
          <w:tblLook w:val="01E0" w:firstRow="1" w:lastRow="1" w:firstColumn="1" w:lastColumn="1" w:noHBand="0" w:noVBand="0"/>
        </w:tblPrEx>
        <w:trPr>
          <w:trHeight w:val="271"/>
        </w:trPr>
        <w:tc>
          <w:tcPr>
            <w:tcW w:w="7054" w:type="dxa"/>
            <w:shd w:val="clear" w:color="auto" w:fill="auto"/>
          </w:tcPr>
          <w:p w14:paraId="3D270190" w14:textId="1F095DDC" w:rsidR="002F38A2" w:rsidRDefault="002F38A2" w:rsidP="00C12543">
            <w:pPr>
              <w:rPr>
                <w:rFonts w:cs="Arial"/>
                <w:sz w:val="20"/>
                <w:szCs w:val="20"/>
              </w:rPr>
            </w:pPr>
            <w:r>
              <w:rPr>
                <w:rFonts w:cs="Arial"/>
                <w:sz w:val="20"/>
                <w:szCs w:val="20"/>
              </w:rPr>
              <w:t>Experience of developing a retail marketing plan</w:t>
            </w:r>
          </w:p>
        </w:tc>
        <w:tc>
          <w:tcPr>
            <w:tcW w:w="1134" w:type="dxa"/>
            <w:shd w:val="clear" w:color="auto" w:fill="auto"/>
          </w:tcPr>
          <w:p w14:paraId="1C73B700" w14:textId="45627D2A" w:rsidR="002F38A2" w:rsidRDefault="002F38A2" w:rsidP="00C12543">
            <w:pPr>
              <w:jc w:val="center"/>
              <w:rPr>
                <w:sz w:val="20"/>
                <w:szCs w:val="20"/>
              </w:rPr>
            </w:pPr>
            <w:r>
              <w:rPr>
                <w:sz w:val="20"/>
                <w:szCs w:val="20"/>
              </w:rPr>
              <w:t>E</w:t>
            </w:r>
          </w:p>
        </w:tc>
        <w:tc>
          <w:tcPr>
            <w:tcW w:w="1276" w:type="dxa"/>
            <w:shd w:val="clear" w:color="auto" w:fill="auto"/>
          </w:tcPr>
          <w:p w14:paraId="1E402BA1" w14:textId="467966A6" w:rsidR="002F38A2" w:rsidRDefault="002F38A2" w:rsidP="00C12543">
            <w:pPr>
              <w:jc w:val="center"/>
              <w:rPr>
                <w:sz w:val="20"/>
                <w:szCs w:val="20"/>
              </w:rPr>
            </w:pPr>
            <w:r>
              <w:rPr>
                <w:sz w:val="20"/>
                <w:szCs w:val="20"/>
              </w:rPr>
              <w:t>A/T/I</w:t>
            </w:r>
          </w:p>
        </w:tc>
      </w:tr>
      <w:tr w:rsidR="002F38A2" w:rsidRPr="003F6ECA" w14:paraId="65486733" w14:textId="77777777" w:rsidTr="009C2DCB">
        <w:tblPrEx>
          <w:tblLook w:val="01E0" w:firstRow="1" w:lastRow="1" w:firstColumn="1" w:lastColumn="1" w:noHBand="0" w:noVBand="0"/>
        </w:tblPrEx>
        <w:trPr>
          <w:trHeight w:val="271"/>
        </w:trPr>
        <w:tc>
          <w:tcPr>
            <w:tcW w:w="7054" w:type="dxa"/>
            <w:shd w:val="clear" w:color="auto" w:fill="auto"/>
          </w:tcPr>
          <w:p w14:paraId="53E4DD0E" w14:textId="0A589DFC" w:rsidR="002F38A2" w:rsidRDefault="002F38A2" w:rsidP="00C12543">
            <w:pPr>
              <w:rPr>
                <w:rFonts w:cs="Arial"/>
                <w:sz w:val="20"/>
                <w:szCs w:val="20"/>
              </w:rPr>
            </w:pPr>
            <w:r>
              <w:rPr>
                <w:rFonts w:cs="Arial"/>
                <w:sz w:val="20"/>
                <w:szCs w:val="20"/>
              </w:rPr>
              <w:t>Experience of developing online retailing and digital marketing</w:t>
            </w:r>
          </w:p>
        </w:tc>
        <w:tc>
          <w:tcPr>
            <w:tcW w:w="1134" w:type="dxa"/>
            <w:shd w:val="clear" w:color="auto" w:fill="auto"/>
          </w:tcPr>
          <w:p w14:paraId="0E01351D" w14:textId="7915B8AE" w:rsidR="002F38A2" w:rsidRDefault="002F38A2" w:rsidP="00C12543">
            <w:pPr>
              <w:jc w:val="center"/>
              <w:rPr>
                <w:sz w:val="20"/>
                <w:szCs w:val="20"/>
              </w:rPr>
            </w:pPr>
            <w:r>
              <w:rPr>
                <w:sz w:val="20"/>
                <w:szCs w:val="20"/>
              </w:rPr>
              <w:t>E</w:t>
            </w:r>
          </w:p>
        </w:tc>
        <w:tc>
          <w:tcPr>
            <w:tcW w:w="1276" w:type="dxa"/>
            <w:shd w:val="clear" w:color="auto" w:fill="auto"/>
          </w:tcPr>
          <w:p w14:paraId="5F5F478A" w14:textId="66485E02" w:rsidR="002F38A2" w:rsidRDefault="002F38A2" w:rsidP="00C12543">
            <w:pPr>
              <w:jc w:val="center"/>
              <w:rPr>
                <w:sz w:val="20"/>
                <w:szCs w:val="20"/>
              </w:rPr>
            </w:pPr>
            <w:r>
              <w:rPr>
                <w:sz w:val="20"/>
                <w:szCs w:val="20"/>
              </w:rPr>
              <w:t>A/I</w:t>
            </w:r>
          </w:p>
        </w:tc>
      </w:tr>
      <w:tr w:rsidR="00607272" w:rsidRPr="003F6ECA" w14:paraId="42F7817E" w14:textId="77777777" w:rsidTr="009C2DCB">
        <w:tblPrEx>
          <w:tblLook w:val="01E0" w:firstRow="1" w:lastRow="1" w:firstColumn="1" w:lastColumn="1" w:noHBand="0" w:noVBand="0"/>
        </w:tblPrEx>
        <w:trPr>
          <w:trHeight w:val="271"/>
        </w:trPr>
        <w:tc>
          <w:tcPr>
            <w:tcW w:w="7054" w:type="dxa"/>
            <w:shd w:val="clear" w:color="auto" w:fill="auto"/>
          </w:tcPr>
          <w:p w14:paraId="2A7A2FAF" w14:textId="49498CFA" w:rsidR="00607272" w:rsidRDefault="003F3EBF" w:rsidP="00C12543">
            <w:pPr>
              <w:rPr>
                <w:rFonts w:cs="Arial"/>
                <w:sz w:val="20"/>
                <w:szCs w:val="20"/>
              </w:rPr>
            </w:pPr>
            <w:r>
              <w:rPr>
                <w:rFonts w:cs="Arial"/>
                <w:sz w:val="20"/>
                <w:szCs w:val="20"/>
              </w:rPr>
              <w:t>Experience of driving forward new technologies to support retail</w:t>
            </w:r>
          </w:p>
        </w:tc>
        <w:tc>
          <w:tcPr>
            <w:tcW w:w="1134" w:type="dxa"/>
            <w:shd w:val="clear" w:color="auto" w:fill="auto"/>
          </w:tcPr>
          <w:p w14:paraId="2C840CCA" w14:textId="65454A16" w:rsidR="00607272" w:rsidRPr="003F6ECA" w:rsidRDefault="003F3EBF" w:rsidP="00C12543">
            <w:pPr>
              <w:jc w:val="center"/>
              <w:rPr>
                <w:sz w:val="20"/>
                <w:szCs w:val="20"/>
              </w:rPr>
            </w:pPr>
            <w:r>
              <w:rPr>
                <w:sz w:val="20"/>
                <w:szCs w:val="20"/>
              </w:rPr>
              <w:t>D</w:t>
            </w:r>
          </w:p>
        </w:tc>
        <w:tc>
          <w:tcPr>
            <w:tcW w:w="1276" w:type="dxa"/>
            <w:shd w:val="clear" w:color="auto" w:fill="auto"/>
          </w:tcPr>
          <w:p w14:paraId="60EB6E68" w14:textId="2B7B94A7" w:rsidR="00607272" w:rsidRPr="003F6ECA" w:rsidRDefault="003F3EBF" w:rsidP="00C12543">
            <w:pPr>
              <w:jc w:val="center"/>
              <w:rPr>
                <w:sz w:val="20"/>
                <w:szCs w:val="20"/>
              </w:rPr>
            </w:pPr>
            <w:r>
              <w:rPr>
                <w:sz w:val="20"/>
                <w:szCs w:val="20"/>
              </w:rPr>
              <w:t>A/I</w:t>
            </w:r>
          </w:p>
        </w:tc>
      </w:tr>
      <w:tr w:rsidR="00607272" w:rsidRPr="003F6ECA" w14:paraId="782545BB" w14:textId="77777777" w:rsidTr="009C2DCB">
        <w:tblPrEx>
          <w:tblLook w:val="01E0" w:firstRow="1" w:lastRow="1" w:firstColumn="1" w:lastColumn="1" w:noHBand="0" w:noVBand="0"/>
        </w:tblPrEx>
        <w:trPr>
          <w:trHeight w:val="271"/>
        </w:trPr>
        <w:tc>
          <w:tcPr>
            <w:tcW w:w="7054" w:type="dxa"/>
            <w:shd w:val="clear" w:color="auto" w:fill="auto"/>
          </w:tcPr>
          <w:p w14:paraId="634A33C5" w14:textId="32A825BE" w:rsidR="00607272" w:rsidRDefault="00702D92" w:rsidP="00C12543">
            <w:pPr>
              <w:rPr>
                <w:rFonts w:cs="Arial"/>
                <w:sz w:val="20"/>
                <w:szCs w:val="20"/>
              </w:rPr>
            </w:pPr>
            <w:r>
              <w:rPr>
                <w:rFonts w:cs="Arial"/>
                <w:sz w:val="20"/>
                <w:szCs w:val="20"/>
              </w:rPr>
              <w:t>Experience of property and lease management</w:t>
            </w:r>
          </w:p>
        </w:tc>
        <w:tc>
          <w:tcPr>
            <w:tcW w:w="1134" w:type="dxa"/>
            <w:shd w:val="clear" w:color="auto" w:fill="auto"/>
          </w:tcPr>
          <w:p w14:paraId="30B1067A" w14:textId="77BCAAC2" w:rsidR="00607272" w:rsidRPr="003F6ECA" w:rsidRDefault="00702D92" w:rsidP="00C12543">
            <w:pPr>
              <w:jc w:val="center"/>
              <w:rPr>
                <w:sz w:val="20"/>
                <w:szCs w:val="20"/>
              </w:rPr>
            </w:pPr>
            <w:r>
              <w:rPr>
                <w:sz w:val="20"/>
                <w:szCs w:val="20"/>
              </w:rPr>
              <w:t>E</w:t>
            </w:r>
          </w:p>
        </w:tc>
        <w:tc>
          <w:tcPr>
            <w:tcW w:w="1276" w:type="dxa"/>
            <w:shd w:val="clear" w:color="auto" w:fill="auto"/>
          </w:tcPr>
          <w:p w14:paraId="12523E1B" w14:textId="4F406B33" w:rsidR="00607272" w:rsidRPr="003F6ECA" w:rsidRDefault="00702D92" w:rsidP="00C12543">
            <w:pPr>
              <w:jc w:val="center"/>
              <w:rPr>
                <w:sz w:val="20"/>
                <w:szCs w:val="20"/>
              </w:rPr>
            </w:pPr>
            <w:r>
              <w:rPr>
                <w:sz w:val="20"/>
                <w:szCs w:val="20"/>
              </w:rPr>
              <w:t>A/T/I</w:t>
            </w:r>
          </w:p>
        </w:tc>
      </w:tr>
      <w:tr w:rsidR="00702D92" w:rsidRPr="003F6ECA" w14:paraId="067135B1" w14:textId="77777777" w:rsidTr="009C2DCB">
        <w:tblPrEx>
          <w:tblLook w:val="01E0" w:firstRow="1" w:lastRow="1" w:firstColumn="1" w:lastColumn="1" w:noHBand="0" w:noVBand="0"/>
        </w:tblPrEx>
        <w:trPr>
          <w:trHeight w:val="271"/>
        </w:trPr>
        <w:tc>
          <w:tcPr>
            <w:tcW w:w="7054" w:type="dxa"/>
            <w:shd w:val="clear" w:color="auto" w:fill="auto"/>
          </w:tcPr>
          <w:p w14:paraId="5FA35C7B" w14:textId="2A1C2350" w:rsidR="00702D92" w:rsidRDefault="00702D92" w:rsidP="00C12543">
            <w:pPr>
              <w:rPr>
                <w:rFonts w:cs="Arial"/>
                <w:sz w:val="20"/>
                <w:szCs w:val="20"/>
              </w:rPr>
            </w:pPr>
            <w:r>
              <w:rPr>
                <w:rFonts w:cs="Arial"/>
                <w:sz w:val="20"/>
                <w:szCs w:val="20"/>
              </w:rPr>
              <w:t>Experience of developing plans to open new shop locations on time and to budget</w:t>
            </w:r>
          </w:p>
        </w:tc>
        <w:tc>
          <w:tcPr>
            <w:tcW w:w="1134" w:type="dxa"/>
            <w:shd w:val="clear" w:color="auto" w:fill="auto"/>
          </w:tcPr>
          <w:p w14:paraId="191FC95B" w14:textId="148371E2" w:rsidR="00702D92" w:rsidRDefault="00702D92" w:rsidP="00C12543">
            <w:pPr>
              <w:jc w:val="center"/>
              <w:rPr>
                <w:sz w:val="20"/>
                <w:szCs w:val="20"/>
              </w:rPr>
            </w:pPr>
            <w:r>
              <w:rPr>
                <w:sz w:val="20"/>
                <w:szCs w:val="20"/>
              </w:rPr>
              <w:t>E</w:t>
            </w:r>
          </w:p>
        </w:tc>
        <w:tc>
          <w:tcPr>
            <w:tcW w:w="1276" w:type="dxa"/>
            <w:shd w:val="clear" w:color="auto" w:fill="auto"/>
          </w:tcPr>
          <w:p w14:paraId="737C6665" w14:textId="5967C2E0" w:rsidR="00702D92" w:rsidRDefault="00702D92" w:rsidP="00C12543">
            <w:pPr>
              <w:jc w:val="center"/>
              <w:rPr>
                <w:sz w:val="20"/>
                <w:szCs w:val="20"/>
              </w:rPr>
            </w:pPr>
            <w:r>
              <w:rPr>
                <w:sz w:val="20"/>
                <w:szCs w:val="20"/>
              </w:rPr>
              <w:t>A/T/I</w:t>
            </w:r>
          </w:p>
        </w:tc>
      </w:tr>
      <w:tr w:rsidR="004B3218" w:rsidRPr="003F6ECA" w14:paraId="6D552D5D" w14:textId="77777777" w:rsidTr="009C2DCB">
        <w:tblPrEx>
          <w:tblLook w:val="01E0" w:firstRow="1" w:lastRow="1" w:firstColumn="1" w:lastColumn="1" w:noHBand="0" w:noVBand="0"/>
        </w:tblPrEx>
        <w:trPr>
          <w:trHeight w:val="288"/>
        </w:trPr>
        <w:tc>
          <w:tcPr>
            <w:tcW w:w="9464" w:type="dxa"/>
            <w:gridSpan w:val="3"/>
            <w:shd w:val="clear" w:color="auto" w:fill="auto"/>
          </w:tcPr>
          <w:p w14:paraId="1E9C4D7B" w14:textId="77777777" w:rsidR="004B3218" w:rsidRPr="003F6ECA" w:rsidRDefault="004B3218" w:rsidP="00C12543">
            <w:pPr>
              <w:rPr>
                <w:sz w:val="20"/>
                <w:szCs w:val="20"/>
              </w:rPr>
            </w:pPr>
            <w:r w:rsidRPr="003F6ECA">
              <w:rPr>
                <w:rFonts w:cs="Arial"/>
                <w:b/>
                <w:bCs/>
                <w:sz w:val="20"/>
                <w:szCs w:val="20"/>
              </w:rPr>
              <w:t>Knowledge/Skills</w:t>
            </w:r>
          </w:p>
        </w:tc>
      </w:tr>
      <w:tr w:rsidR="004B3218" w:rsidRPr="003F6ECA" w14:paraId="2B52B299" w14:textId="77777777" w:rsidTr="009C2DCB">
        <w:tblPrEx>
          <w:tblLook w:val="01E0" w:firstRow="1" w:lastRow="1" w:firstColumn="1" w:lastColumn="1" w:noHBand="0" w:noVBand="0"/>
        </w:tblPrEx>
        <w:trPr>
          <w:trHeight w:val="525"/>
        </w:trPr>
        <w:tc>
          <w:tcPr>
            <w:tcW w:w="7054" w:type="dxa"/>
            <w:shd w:val="clear" w:color="auto" w:fill="auto"/>
          </w:tcPr>
          <w:p w14:paraId="77BA4623" w14:textId="4D9480E1" w:rsidR="004B3218" w:rsidRPr="003F6ECA" w:rsidRDefault="00702D92" w:rsidP="00C12543">
            <w:pPr>
              <w:rPr>
                <w:rFonts w:cs="Arial"/>
                <w:sz w:val="20"/>
                <w:szCs w:val="20"/>
              </w:rPr>
            </w:pPr>
            <w:r>
              <w:rPr>
                <w:rFonts w:cs="Arial"/>
                <w:sz w:val="20"/>
                <w:szCs w:val="20"/>
              </w:rPr>
              <w:t>A c</w:t>
            </w:r>
            <w:r w:rsidR="007B0C44">
              <w:rPr>
                <w:rFonts w:cs="Arial"/>
                <w:sz w:val="20"/>
                <w:szCs w:val="20"/>
              </w:rPr>
              <w:t>ommercial acumen and judgement and advanced understanding of charity retailing</w:t>
            </w:r>
            <w:r>
              <w:rPr>
                <w:rFonts w:cs="Arial"/>
                <w:sz w:val="20"/>
                <w:szCs w:val="20"/>
              </w:rPr>
              <w:t xml:space="preserve"> and e-tailing</w:t>
            </w:r>
          </w:p>
        </w:tc>
        <w:tc>
          <w:tcPr>
            <w:tcW w:w="1134" w:type="dxa"/>
            <w:shd w:val="clear" w:color="auto" w:fill="auto"/>
          </w:tcPr>
          <w:p w14:paraId="4021A892" w14:textId="77777777" w:rsidR="004B3218" w:rsidRPr="003F6ECA" w:rsidRDefault="004B3218" w:rsidP="00C12543">
            <w:pPr>
              <w:jc w:val="center"/>
              <w:rPr>
                <w:sz w:val="20"/>
                <w:szCs w:val="20"/>
              </w:rPr>
            </w:pPr>
            <w:r w:rsidRPr="003F6ECA">
              <w:rPr>
                <w:sz w:val="20"/>
                <w:szCs w:val="20"/>
              </w:rPr>
              <w:t>E</w:t>
            </w:r>
          </w:p>
        </w:tc>
        <w:tc>
          <w:tcPr>
            <w:tcW w:w="1276" w:type="dxa"/>
            <w:shd w:val="clear" w:color="auto" w:fill="auto"/>
          </w:tcPr>
          <w:p w14:paraId="664CCC9E" w14:textId="77777777" w:rsidR="004B3218" w:rsidRPr="003F6ECA" w:rsidRDefault="004B3218" w:rsidP="00C12543">
            <w:pPr>
              <w:jc w:val="center"/>
              <w:rPr>
                <w:sz w:val="20"/>
                <w:szCs w:val="20"/>
              </w:rPr>
            </w:pPr>
            <w:r w:rsidRPr="003F6ECA">
              <w:rPr>
                <w:sz w:val="20"/>
                <w:szCs w:val="20"/>
              </w:rPr>
              <w:t>A/I</w:t>
            </w:r>
          </w:p>
        </w:tc>
      </w:tr>
      <w:tr w:rsidR="004B3218" w:rsidRPr="003F6ECA" w14:paraId="4B659524" w14:textId="77777777" w:rsidTr="00702D92">
        <w:tblPrEx>
          <w:tblLook w:val="01E0" w:firstRow="1" w:lastRow="1" w:firstColumn="1" w:lastColumn="1" w:noHBand="0" w:noVBand="0"/>
        </w:tblPrEx>
        <w:trPr>
          <w:trHeight w:val="267"/>
        </w:trPr>
        <w:tc>
          <w:tcPr>
            <w:tcW w:w="7054" w:type="dxa"/>
            <w:shd w:val="clear" w:color="auto" w:fill="auto"/>
          </w:tcPr>
          <w:p w14:paraId="1E9A7253" w14:textId="13FC0EBE" w:rsidR="004B3218" w:rsidRPr="003F6ECA" w:rsidRDefault="007B0C44" w:rsidP="00C12543">
            <w:pPr>
              <w:rPr>
                <w:rFonts w:cs="Arial"/>
                <w:sz w:val="20"/>
                <w:szCs w:val="20"/>
              </w:rPr>
            </w:pPr>
            <w:r>
              <w:rPr>
                <w:rFonts w:cs="Arial"/>
                <w:sz w:val="20"/>
                <w:szCs w:val="20"/>
              </w:rPr>
              <w:t>Excellent leadership, management, coaching, and development skills</w:t>
            </w:r>
          </w:p>
        </w:tc>
        <w:tc>
          <w:tcPr>
            <w:tcW w:w="1134" w:type="dxa"/>
            <w:shd w:val="clear" w:color="auto" w:fill="auto"/>
          </w:tcPr>
          <w:p w14:paraId="26208C5B" w14:textId="77777777" w:rsidR="004B3218" w:rsidRPr="003F6ECA" w:rsidRDefault="004B3218" w:rsidP="00C12543">
            <w:pPr>
              <w:jc w:val="center"/>
              <w:rPr>
                <w:sz w:val="20"/>
                <w:szCs w:val="20"/>
              </w:rPr>
            </w:pPr>
            <w:r w:rsidRPr="003F6ECA">
              <w:rPr>
                <w:sz w:val="20"/>
                <w:szCs w:val="20"/>
              </w:rPr>
              <w:t>E</w:t>
            </w:r>
          </w:p>
        </w:tc>
        <w:tc>
          <w:tcPr>
            <w:tcW w:w="1276" w:type="dxa"/>
            <w:shd w:val="clear" w:color="auto" w:fill="auto"/>
          </w:tcPr>
          <w:p w14:paraId="49B54D5C" w14:textId="77777777" w:rsidR="004B3218" w:rsidRPr="003F6ECA" w:rsidRDefault="004B3218" w:rsidP="00C12543">
            <w:pPr>
              <w:jc w:val="center"/>
              <w:rPr>
                <w:sz w:val="20"/>
                <w:szCs w:val="20"/>
              </w:rPr>
            </w:pPr>
            <w:r w:rsidRPr="003F6ECA">
              <w:rPr>
                <w:sz w:val="20"/>
                <w:szCs w:val="20"/>
              </w:rPr>
              <w:t>A/I</w:t>
            </w:r>
          </w:p>
        </w:tc>
      </w:tr>
      <w:tr w:rsidR="003F3EBF" w:rsidRPr="003F6ECA" w14:paraId="612E8600" w14:textId="77777777" w:rsidTr="003F3EBF">
        <w:tblPrEx>
          <w:tblLook w:val="01E0" w:firstRow="1" w:lastRow="1" w:firstColumn="1" w:lastColumn="1" w:noHBand="0" w:noVBand="0"/>
        </w:tblPrEx>
        <w:trPr>
          <w:trHeight w:val="1040"/>
        </w:trPr>
        <w:tc>
          <w:tcPr>
            <w:tcW w:w="7054" w:type="dxa"/>
            <w:shd w:val="clear" w:color="auto" w:fill="auto"/>
          </w:tcPr>
          <w:p w14:paraId="0DD2E149" w14:textId="68ECC776" w:rsidR="003F3EBF" w:rsidRPr="003F3EBF" w:rsidRDefault="003F3EBF" w:rsidP="003F3EBF">
            <w:pPr>
              <w:spacing w:before="100" w:beforeAutospacing="1" w:after="100" w:afterAutospacing="1"/>
              <w:rPr>
                <w:rFonts w:cs="Arial"/>
                <w:sz w:val="20"/>
                <w:szCs w:val="20"/>
              </w:rPr>
            </w:pPr>
            <w:r w:rsidRPr="003F3EBF">
              <w:rPr>
                <w:rFonts w:cs="Noto Sans"/>
                <w:color w:val="2D2D2D"/>
                <w:sz w:val="20"/>
                <w:szCs w:val="20"/>
              </w:rPr>
              <w:t>Ability to project, set and manage a retail budget, ensuring clear sales and margin targets, and prepare accurate high-quality reports and analysis on current sales data to identify business critical issues and inform decisions</w:t>
            </w:r>
          </w:p>
        </w:tc>
        <w:tc>
          <w:tcPr>
            <w:tcW w:w="1134" w:type="dxa"/>
            <w:shd w:val="clear" w:color="auto" w:fill="auto"/>
          </w:tcPr>
          <w:p w14:paraId="6E197021" w14:textId="5EACDCEC" w:rsidR="003F3EBF" w:rsidRPr="003F6ECA" w:rsidRDefault="003F3EBF" w:rsidP="00C12543">
            <w:pPr>
              <w:jc w:val="center"/>
              <w:rPr>
                <w:sz w:val="20"/>
                <w:szCs w:val="20"/>
              </w:rPr>
            </w:pPr>
            <w:r>
              <w:rPr>
                <w:sz w:val="20"/>
                <w:szCs w:val="20"/>
              </w:rPr>
              <w:t>E</w:t>
            </w:r>
          </w:p>
        </w:tc>
        <w:tc>
          <w:tcPr>
            <w:tcW w:w="1276" w:type="dxa"/>
            <w:shd w:val="clear" w:color="auto" w:fill="auto"/>
          </w:tcPr>
          <w:p w14:paraId="60EF8E2F" w14:textId="44CC4F13" w:rsidR="003F3EBF" w:rsidRPr="003F6ECA" w:rsidRDefault="003F3EBF" w:rsidP="00C12543">
            <w:pPr>
              <w:jc w:val="center"/>
              <w:rPr>
                <w:sz w:val="20"/>
                <w:szCs w:val="20"/>
              </w:rPr>
            </w:pPr>
            <w:r>
              <w:rPr>
                <w:sz w:val="20"/>
                <w:szCs w:val="20"/>
              </w:rPr>
              <w:t>A/I</w:t>
            </w:r>
          </w:p>
        </w:tc>
      </w:tr>
      <w:tr w:rsidR="003F3EBF" w:rsidRPr="003F6ECA" w14:paraId="45AC9A51" w14:textId="77777777" w:rsidTr="003F3EBF">
        <w:tblPrEx>
          <w:tblLook w:val="01E0" w:firstRow="1" w:lastRow="1" w:firstColumn="1" w:lastColumn="1" w:noHBand="0" w:noVBand="0"/>
        </w:tblPrEx>
        <w:trPr>
          <w:trHeight w:val="559"/>
        </w:trPr>
        <w:tc>
          <w:tcPr>
            <w:tcW w:w="7054" w:type="dxa"/>
            <w:shd w:val="clear" w:color="auto" w:fill="auto"/>
          </w:tcPr>
          <w:p w14:paraId="090CDC53" w14:textId="3E69ED86" w:rsidR="003F3EBF" w:rsidRPr="003F3EBF" w:rsidRDefault="003F3EBF" w:rsidP="003F3EBF">
            <w:pPr>
              <w:spacing w:before="100" w:beforeAutospacing="1" w:after="100" w:afterAutospacing="1"/>
              <w:rPr>
                <w:rFonts w:cs="Noto Sans"/>
                <w:color w:val="2D2D2D"/>
                <w:sz w:val="20"/>
                <w:szCs w:val="20"/>
              </w:rPr>
            </w:pPr>
            <w:r w:rsidRPr="003F3EBF">
              <w:rPr>
                <w:rFonts w:cs="Noto Sans"/>
                <w:color w:val="2D2D2D"/>
                <w:sz w:val="20"/>
                <w:szCs w:val="20"/>
              </w:rPr>
              <w:t>Ability to manage and monitor performance against targets and key KPIs and troubleshoot issues to ensure income is maximised</w:t>
            </w:r>
          </w:p>
        </w:tc>
        <w:tc>
          <w:tcPr>
            <w:tcW w:w="1134" w:type="dxa"/>
            <w:shd w:val="clear" w:color="auto" w:fill="auto"/>
          </w:tcPr>
          <w:p w14:paraId="4D6D15C6" w14:textId="25C2BB01" w:rsidR="003F3EBF" w:rsidRDefault="003F3EBF" w:rsidP="00C12543">
            <w:pPr>
              <w:jc w:val="center"/>
              <w:rPr>
                <w:sz w:val="20"/>
                <w:szCs w:val="20"/>
              </w:rPr>
            </w:pPr>
            <w:r>
              <w:rPr>
                <w:sz w:val="20"/>
                <w:szCs w:val="20"/>
              </w:rPr>
              <w:t>E</w:t>
            </w:r>
          </w:p>
        </w:tc>
        <w:tc>
          <w:tcPr>
            <w:tcW w:w="1276" w:type="dxa"/>
            <w:shd w:val="clear" w:color="auto" w:fill="auto"/>
          </w:tcPr>
          <w:p w14:paraId="6CE91A8E" w14:textId="5B6A3778" w:rsidR="003F3EBF" w:rsidRDefault="003F3EBF" w:rsidP="00C12543">
            <w:pPr>
              <w:jc w:val="center"/>
              <w:rPr>
                <w:sz w:val="20"/>
                <w:szCs w:val="20"/>
              </w:rPr>
            </w:pPr>
            <w:r>
              <w:rPr>
                <w:sz w:val="20"/>
                <w:szCs w:val="20"/>
              </w:rPr>
              <w:t>A/I</w:t>
            </w:r>
          </w:p>
        </w:tc>
      </w:tr>
      <w:tr w:rsidR="004B3218" w:rsidRPr="003F6ECA" w14:paraId="0C57EA59" w14:textId="77777777" w:rsidTr="009C2DCB">
        <w:tblPrEx>
          <w:tblLook w:val="01E0" w:firstRow="1" w:lastRow="1" w:firstColumn="1" w:lastColumn="1" w:noHBand="0" w:noVBand="0"/>
        </w:tblPrEx>
        <w:trPr>
          <w:trHeight w:val="219"/>
        </w:trPr>
        <w:tc>
          <w:tcPr>
            <w:tcW w:w="7054" w:type="dxa"/>
            <w:shd w:val="clear" w:color="auto" w:fill="auto"/>
          </w:tcPr>
          <w:p w14:paraId="1317744D" w14:textId="0B643365" w:rsidR="004B3218" w:rsidRPr="003F6ECA" w:rsidRDefault="007B0C44" w:rsidP="00C12543">
            <w:pPr>
              <w:rPr>
                <w:rFonts w:cs="Arial"/>
                <w:sz w:val="20"/>
                <w:szCs w:val="20"/>
              </w:rPr>
            </w:pPr>
            <w:r>
              <w:rPr>
                <w:rFonts w:cs="Arial"/>
                <w:sz w:val="20"/>
                <w:szCs w:val="20"/>
              </w:rPr>
              <w:t xml:space="preserve">Excellent written and verbal communication skills, including report writing, Microsoft365 </w:t>
            </w:r>
            <w:r w:rsidR="002F38A2">
              <w:rPr>
                <w:rFonts w:cs="Arial"/>
                <w:sz w:val="20"/>
                <w:szCs w:val="20"/>
              </w:rPr>
              <w:t xml:space="preserve">Office </w:t>
            </w:r>
            <w:r>
              <w:rPr>
                <w:rFonts w:cs="Arial"/>
                <w:sz w:val="20"/>
                <w:szCs w:val="20"/>
              </w:rPr>
              <w:t>and presentations</w:t>
            </w:r>
          </w:p>
        </w:tc>
        <w:tc>
          <w:tcPr>
            <w:tcW w:w="1134" w:type="dxa"/>
            <w:shd w:val="clear" w:color="auto" w:fill="auto"/>
          </w:tcPr>
          <w:p w14:paraId="05D568DF" w14:textId="77777777" w:rsidR="004B3218" w:rsidRPr="003F6ECA" w:rsidRDefault="004B3218" w:rsidP="00C12543">
            <w:pPr>
              <w:jc w:val="center"/>
              <w:rPr>
                <w:sz w:val="20"/>
                <w:szCs w:val="20"/>
              </w:rPr>
            </w:pPr>
            <w:r w:rsidRPr="003F6ECA">
              <w:rPr>
                <w:sz w:val="20"/>
                <w:szCs w:val="20"/>
              </w:rPr>
              <w:t>E</w:t>
            </w:r>
          </w:p>
        </w:tc>
        <w:tc>
          <w:tcPr>
            <w:tcW w:w="1276" w:type="dxa"/>
            <w:shd w:val="clear" w:color="auto" w:fill="auto"/>
          </w:tcPr>
          <w:p w14:paraId="6724DDA5" w14:textId="77777777" w:rsidR="004B3218" w:rsidRPr="003F6ECA" w:rsidRDefault="004B3218" w:rsidP="00C12543">
            <w:pPr>
              <w:jc w:val="center"/>
              <w:rPr>
                <w:sz w:val="20"/>
                <w:szCs w:val="20"/>
              </w:rPr>
            </w:pPr>
            <w:r w:rsidRPr="003F6ECA">
              <w:rPr>
                <w:sz w:val="20"/>
                <w:szCs w:val="20"/>
              </w:rPr>
              <w:t>A/I</w:t>
            </w:r>
          </w:p>
        </w:tc>
      </w:tr>
      <w:tr w:rsidR="001D76B9" w:rsidRPr="003F6ECA" w14:paraId="5E5CC97D" w14:textId="77777777" w:rsidTr="009C2DCB">
        <w:tblPrEx>
          <w:tblLook w:val="01E0" w:firstRow="1" w:lastRow="1" w:firstColumn="1" w:lastColumn="1" w:noHBand="0" w:noVBand="0"/>
        </w:tblPrEx>
        <w:trPr>
          <w:trHeight w:val="96"/>
        </w:trPr>
        <w:tc>
          <w:tcPr>
            <w:tcW w:w="7054" w:type="dxa"/>
            <w:shd w:val="clear" w:color="auto" w:fill="auto"/>
          </w:tcPr>
          <w:p w14:paraId="3E0023EB" w14:textId="7B7B3C61" w:rsidR="001D76B9" w:rsidRPr="003F6ECA" w:rsidRDefault="007B0C44" w:rsidP="00C12543">
            <w:pPr>
              <w:pStyle w:val="BodyText2"/>
              <w:spacing w:before="60" w:after="60" w:line="240" w:lineRule="auto"/>
              <w:rPr>
                <w:rFonts w:ascii="Century Gothic" w:hAnsi="Century Gothic"/>
                <w:sz w:val="20"/>
                <w:szCs w:val="20"/>
              </w:rPr>
            </w:pPr>
            <w:r>
              <w:rPr>
                <w:rFonts w:ascii="Century Gothic" w:hAnsi="Century Gothic"/>
                <w:sz w:val="20"/>
                <w:szCs w:val="20"/>
              </w:rPr>
              <w:t>Excellent planning, time management</w:t>
            </w:r>
            <w:r w:rsidR="003F3EBF">
              <w:rPr>
                <w:rFonts w:ascii="Century Gothic" w:hAnsi="Century Gothic"/>
                <w:sz w:val="20"/>
                <w:szCs w:val="20"/>
              </w:rPr>
              <w:t>, project</w:t>
            </w:r>
            <w:r>
              <w:rPr>
                <w:rFonts w:ascii="Century Gothic" w:hAnsi="Century Gothic"/>
                <w:sz w:val="20"/>
                <w:szCs w:val="20"/>
              </w:rPr>
              <w:t xml:space="preserve"> and organisational skills</w:t>
            </w:r>
          </w:p>
        </w:tc>
        <w:tc>
          <w:tcPr>
            <w:tcW w:w="1134" w:type="dxa"/>
            <w:shd w:val="clear" w:color="auto" w:fill="auto"/>
          </w:tcPr>
          <w:p w14:paraId="266EC810" w14:textId="5699D614" w:rsidR="001D76B9" w:rsidRPr="003F6ECA" w:rsidRDefault="003F3EBF" w:rsidP="00C12543">
            <w:pPr>
              <w:jc w:val="center"/>
              <w:rPr>
                <w:sz w:val="20"/>
                <w:szCs w:val="20"/>
              </w:rPr>
            </w:pPr>
            <w:r>
              <w:rPr>
                <w:sz w:val="20"/>
                <w:szCs w:val="20"/>
              </w:rPr>
              <w:t>E</w:t>
            </w:r>
          </w:p>
        </w:tc>
        <w:tc>
          <w:tcPr>
            <w:tcW w:w="1276" w:type="dxa"/>
            <w:shd w:val="clear" w:color="auto" w:fill="auto"/>
          </w:tcPr>
          <w:p w14:paraId="02FDD18D" w14:textId="65E5D8CF" w:rsidR="001D76B9" w:rsidRPr="003F6ECA" w:rsidRDefault="001D76B9" w:rsidP="00C12543">
            <w:pPr>
              <w:jc w:val="center"/>
              <w:rPr>
                <w:sz w:val="20"/>
                <w:szCs w:val="20"/>
              </w:rPr>
            </w:pPr>
            <w:r>
              <w:rPr>
                <w:sz w:val="20"/>
                <w:szCs w:val="20"/>
              </w:rPr>
              <w:t>A/I</w:t>
            </w:r>
          </w:p>
        </w:tc>
      </w:tr>
      <w:tr w:rsidR="004B3218" w:rsidRPr="003F6ECA" w14:paraId="0D6CAEFC" w14:textId="77777777" w:rsidTr="009C2DCB">
        <w:tblPrEx>
          <w:tblLook w:val="01E0" w:firstRow="1" w:lastRow="1" w:firstColumn="1" w:lastColumn="1" w:noHBand="0" w:noVBand="0"/>
        </w:tblPrEx>
        <w:trPr>
          <w:trHeight w:val="299"/>
        </w:trPr>
        <w:tc>
          <w:tcPr>
            <w:tcW w:w="7054" w:type="dxa"/>
            <w:shd w:val="clear" w:color="auto" w:fill="auto"/>
          </w:tcPr>
          <w:p w14:paraId="59166819" w14:textId="7F6C9E01" w:rsidR="004B3218" w:rsidRPr="003F6ECA" w:rsidRDefault="003F3EBF" w:rsidP="00C12543">
            <w:pPr>
              <w:pStyle w:val="BodyText2"/>
              <w:spacing w:before="60" w:after="60" w:line="240" w:lineRule="auto"/>
              <w:rPr>
                <w:rFonts w:ascii="Century Gothic" w:hAnsi="Century Gothic"/>
                <w:sz w:val="20"/>
                <w:szCs w:val="20"/>
              </w:rPr>
            </w:pPr>
            <w:r>
              <w:rPr>
                <w:rFonts w:ascii="Century Gothic" w:hAnsi="Century Gothic"/>
                <w:sz w:val="20"/>
                <w:szCs w:val="20"/>
              </w:rPr>
              <w:t xml:space="preserve">Thorough understanding of retail gift aid </w:t>
            </w:r>
          </w:p>
        </w:tc>
        <w:tc>
          <w:tcPr>
            <w:tcW w:w="1134" w:type="dxa"/>
            <w:shd w:val="clear" w:color="auto" w:fill="auto"/>
          </w:tcPr>
          <w:p w14:paraId="4BA45DA0" w14:textId="41C8409C" w:rsidR="004B3218" w:rsidRPr="003F6ECA" w:rsidRDefault="003F3EBF" w:rsidP="00C12543">
            <w:pPr>
              <w:jc w:val="center"/>
              <w:rPr>
                <w:sz w:val="20"/>
                <w:szCs w:val="20"/>
              </w:rPr>
            </w:pPr>
            <w:r>
              <w:rPr>
                <w:sz w:val="20"/>
                <w:szCs w:val="20"/>
              </w:rPr>
              <w:t>E</w:t>
            </w:r>
          </w:p>
        </w:tc>
        <w:tc>
          <w:tcPr>
            <w:tcW w:w="1276" w:type="dxa"/>
            <w:shd w:val="clear" w:color="auto" w:fill="auto"/>
          </w:tcPr>
          <w:p w14:paraId="7BA89518" w14:textId="33618054" w:rsidR="004B3218" w:rsidRPr="003F6ECA" w:rsidRDefault="003F3EBF" w:rsidP="00C12543">
            <w:pPr>
              <w:jc w:val="center"/>
              <w:rPr>
                <w:sz w:val="20"/>
                <w:szCs w:val="20"/>
              </w:rPr>
            </w:pPr>
            <w:r>
              <w:rPr>
                <w:sz w:val="20"/>
                <w:szCs w:val="20"/>
              </w:rPr>
              <w:t>A/I</w:t>
            </w:r>
          </w:p>
        </w:tc>
      </w:tr>
      <w:tr w:rsidR="004B3218" w:rsidRPr="003F6ECA" w14:paraId="63F788B2" w14:textId="77777777" w:rsidTr="003F3EBF">
        <w:tblPrEx>
          <w:tblLook w:val="01E0" w:firstRow="1" w:lastRow="1" w:firstColumn="1" w:lastColumn="1" w:noHBand="0" w:noVBand="0"/>
        </w:tblPrEx>
        <w:trPr>
          <w:trHeight w:val="392"/>
        </w:trPr>
        <w:tc>
          <w:tcPr>
            <w:tcW w:w="7054" w:type="dxa"/>
            <w:shd w:val="clear" w:color="auto" w:fill="auto"/>
          </w:tcPr>
          <w:p w14:paraId="1D81B75D" w14:textId="2F73777B" w:rsidR="004B3218" w:rsidRPr="003F6ECA" w:rsidRDefault="003F3EBF" w:rsidP="00C12543">
            <w:pPr>
              <w:pStyle w:val="BodyText2"/>
              <w:spacing w:before="60" w:after="60" w:line="240" w:lineRule="auto"/>
              <w:rPr>
                <w:rFonts w:ascii="Century Gothic" w:hAnsi="Century Gothic"/>
                <w:sz w:val="20"/>
                <w:szCs w:val="20"/>
              </w:rPr>
            </w:pPr>
            <w:r>
              <w:rPr>
                <w:rFonts w:ascii="Century Gothic" w:hAnsi="Century Gothic"/>
                <w:sz w:val="20"/>
                <w:szCs w:val="20"/>
              </w:rPr>
              <w:t>Thorough knowledge of trading laws and health &amp; safety and ability to produce policies and procedures</w:t>
            </w:r>
          </w:p>
        </w:tc>
        <w:tc>
          <w:tcPr>
            <w:tcW w:w="1134" w:type="dxa"/>
            <w:shd w:val="clear" w:color="auto" w:fill="auto"/>
          </w:tcPr>
          <w:p w14:paraId="14643F02" w14:textId="5596CDAE" w:rsidR="004B3218" w:rsidRPr="003F6ECA" w:rsidRDefault="003F3EBF" w:rsidP="00C12543">
            <w:pPr>
              <w:jc w:val="center"/>
              <w:rPr>
                <w:sz w:val="20"/>
                <w:szCs w:val="20"/>
              </w:rPr>
            </w:pPr>
            <w:r>
              <w:rPr>
                <w:sz w:val="20"/>
                <w:szCs w:val="20"/>
              </w:rPr>
              <w:t>E</w:t>
            </w:r>
          </w:p>
        </w:tc>
        <w:tc>
          <w:tcPr>
            <w:tcW w:w="1276" w:type="dxa"/>
            <w:shd w:val="clear" w:color="auto" w:fill="auto"/>
          </w:tcPr>
          <w:p w14:paraId="64D1E97F" w14:textId="5B62AB49" w:rsidR="004B3218" w:rsidRPr="003F6ECA" w:rsidRDefault="003F3EBF" w:rsidP="00C12543">
            <w:pPr>
              <w:jc w:val="center"/>
              <w:rPr>
                <w:sz w:val="20"/>
                <w:szCs w:val="20"/>
              </w:rPr>
            </w:pPr>
            <w:r>
              <w:rPr>
                <w:sz w:val="20"/>
                <w:szCs w:val="20"/>
              </w:rPr>
              <w:t>A/I</w:t>
            </w:r>
          </w:p>
        </w:tc>
      </w:tr>
      <w:tr w:rsidR="004B3218" w:rsidRPr="003F6ECA" w14:paraId="396B7049" w14:textId="77777777" w:rsidTr="009C2DCB">
        <w:tblPrEx>
          <w:tblLook w:val="01E0" w:firstRow="1" w:lastRow="1" w:firstColumn="1" w:lastColumn="1" w:noHBand="0" w:noVBand="0"/>
        </w:tblPrEx>
        <w:trPr>
          <w:trHeight w:val="361"/>
        </w:trPr>
        <w:tc>
          <w:tcPr>
            <w:tcW w:w="7054" w:type="dxa"/>
            <w:shd w:val="clear" w:color="auto" w:fill="auto"/>
          </w:tcPr>
          <w:p w14:paraId="2A441385" w14:textId="1A1F5D7C" w:rsidR="004B3218" w:rsidRPr="003F6ECA" w:rsidRDefault="007B0C44" w:rsidP="00C12543">
            <w:pPr>
              <w:pStyle w:val="BodyText2"/>
              <w:spacing w:before="60" w:after="60" w:line="240" w:lineRule="auto"/>
              <w:rPr>
                <w:rFonts w:ascii="Century Gothic" w:hAnsi="Century Gothic"/>
                <w:sz w:val="20"/>
                <w:szCs w:val="20"/>
              </w:rPr>
            </w:pPr>
            <w:r>
              <w:rPr>
                <w:rFonts w:ascii="Century Gothic" w:hAnsi="Century Gothic"/>
                <w:sz w:val="20"/>
                <w:szCs w:val="20"/>
              </w:rPr>
              <w:t xml:space="preserve">Full, valid driving </w:t>
            </w:r>
            <w:r w:rsidR="004E5159">
              <w:rPr>
                <w:rFonts w:ascii="Century Gothic" w:hAnsi="Century Gothic"/>
                <w:sz w:val="20"/>
                <w:szCs w:val="20"/>
              </w:rPr>
              <w:t>license</w:t>
            </w:r>
          </w:p>
        </w:tc>
        <w:tc>
          <w:tcPr>
            <w:tcW w:w="1134" w:type="dxa"/>
            <w:shd w:val="clear" w:color="auto" w:fill="auto"/>
          </w:tcPr>
          <w:p w14:paraId="10AD9CA7" w14:textId="5E28F14F" w:rsidR="004B3218" w:rsidRPr="003F6ECA" w:rsidRDefault="004472EC" w:rsidP="00C12543">
            <w:pPr>
              <w:jc w:val="center"/>
              <w:rPr>
                <w:sz w:val="20"/>
                <w:szCs w:val="20"/>
              </w:rPr>
            </w:pPr>
            <w:r>
              <w:rPr>
                <w:sz w:val="20"/>
                <w:szCs w:val="20"/>
              </w:rPr>
              <w:t>E</w:t>
            </w:r>
          </w:p>
        </w:tc>
        <w:tc>
          <w:tcPr>
            <w:tcW w:w="1276" w:type="dxa"/>
            <w:shd w:val="clear" w:color="auto" w:fill="auto"/>
          </w:tcPr>
          <w:p w14:paraId="6F5F6325" w14:textId="77777777" w:rsidR="004B3218" w:rsidRPr="003F6ECA" w:rsidRDefault="004B3218" w:rsidP="00C12543">
            <w:pPr>
              <w:jc w:val="center"/>
              <w:rPr>
                <w:sz w:val="20"/>
                <w:szCs w:val="20"/>
              </w:rPr>
            </w:pPr>
            <w:r>
              <w:rPr>
                <w:sz w:val="20"/>
                <w:szCs w:val="20"/>
              </w:rPr>
              <w:t>A/I</w:t>
            </w:r>
          </w:p>
        </w:tc>
      </w:tr>
      <w:tr w:rsidR="004B3218" w:rsidRPr="003F6ECA" w14:paraId="3168E439" w14:textId="77777777" w:rsidTr="009C2DCB">
        <w:tblPrEx>
          <w:tblLook w:val="01E0" w:firstRow="1" w:lastRow="1" w:firstColumn="1" w:lastColumn="1" w:noHBand="0" w:noVBand="0"/>
        </w:tblPrEx>
        <w:trPr>
          <w:trHeight w:val="173"/>
        </w:trPr>
        <w:tc>
          <w:tcPr>
            <w:tcW w:w="9464" w:type="dxa"/>
            <w:gridSpan w:val="3"/>
            <w:shd w:val="clear" w:color="auto" w:fill="auto"/>
          </w:tcPr>
          <w:p w14:paraId="6E619A49" w14:textId="77777777" w:rsidR="004B3218" w:rsidRPr="003F6ECA" w:rsidRDefault="004B3218" w:rsidP="00C12543">
            <w:pPr>
              <w:rPr>
                <w:sz w:val="20"/>
                <w:szCs w:val="20"/>
              </w:rPr>
            </w:pPr>
            <w:r w:rsidRPr="003F6ECA">
              <w:rPr>
                <w:b/>
                <w:bCs/>
                <w:sz w:val="20"/>
                <w:szCs w:val="20"/>
              </w:rPr>
              <w:t>Attributes</w:t>
            </w:r>
          </w:p>
        </w:tc>
      </w:tr>
      <w:tr w:rsidR="00607272" w:rsidRPr="003F6ECA" w14:paraId="6EE8EB8C" w14:textId="77777777" w:rsidTr="009C2DCB">
        <w:tblPrEx>
          <w:tblLook w:val="01E0" w:firstRow="1" w:lastRow="1" w:firstColumn="1" w:lastColumn="1" w:noHBand="0" w:noVBand="0"/>
        </w:tblPrEx>
        <w:trPr>
          <w:trHeight w:val="507"/>
        </w:trPr>
        <w:tc>
          <w:tcPr>
            <w:tcW w:w="7054" w:type="dxa"/>
            <w:shd w:val="clear" w:color="auto" w:fill="auto"/>
          </w:tcPr>
          <w:p w14:paraId="17B7CD6C" w14:textId="037639D8" w:rsidR="00607272" w:rsidRPr="003F6ECA" w:rsidRDefault="001A4189" w:rsidP="00C12543">
            <w:pPr>
              <w:pStyle w:val="BodyText2"/>
              <w:spacing w:before="60" w:after="60" w:line="240" w:lineRule="auto"/>
              <w:rPr>
                <w:rFonts w:ascii="Century Gothic" w:hAnsi="Century Gothic" w:cs="Arial"/>
                <w:sz w:val="20"/>
                <w:szCs w:val="20"/>
              </w:rPr>
            </w:pPr>
            <w:r>
              <w:rPr>
                <w:rFonts w:ascii="Century Gothic" w:hAnsi="Century Gothic" w:cs="Arial"/>
                <w:sz w:val="20"/>
                <w:szCs w:val="20"/>
              </w:rPr>
              <w:t>Driven by and d</w:t>
            </w:r>
            <w:r w:rsidR="003F3EBF">
              <w:rPr>
                <w:rFonts w:ascii="Century Gothic" w:hAnsi="Century Gothic" w:cs="Arial"/>
                <w:sz w:val="20"/>
                <w:szCs w:val="20"/>
              </w:rPr>
              <w:t>emonstrates a passion for retail and maintains a good knowledge and understanding of the charity retail market</w:t>
            </w:r>
          </w:p>
        </w:tc>
        <w:tc>
          <w:tcPr>
            <w:tcW w:w="1134" w:type="dxa"/>
            <w:shd w:val="clear" w:color="auto" w:fill="auto"/>
          </w:tcPr>
          <w:p w14:paraId="01506E5F" w14:textId="09DC06D3" w:rsidR="00607272" w:rsidRPr="003F6ECA" w:rsidRDefault="00607272" w:rsidP="00C12543">
            <w:pPr>
              <w:jc w:val="center"/>
              <w:rPr>
                <w:sz w:val="20"/>
                <w:szCs w:val="20"/>
              </w:rPr>
            </w:pPr>
            <w:r>
              <w:rPr>
                <w:sz w:val="20"/>
                <w:szCs w:val="20"/>
              </w:rPr>
              <w:t>E</w:t>
            </w:r>
          </w:p>
        </w:tc>
        <w:tc>
          <w:tcPr>
            <w:tcW w:w="1276" w:type="dxa"/>
            <w:shd w:val="clear" w:color="auto" w:fill="auto"/>
          </w:tcPr>
          <w:p w14:paraId="05A6E697" w14:textId="3C643F24" w:rsidR="00607272" w:rsidRPr="003F6ECA" w:rsidRDefault="00607272" w:rsidP="00C12543">
            <w:pPr>
              <w:jc w:val="center"/>
              <w:rPr>
                <w:sz w:val="20"/>
                <w:szCs w:val="20"/>
              </w:rPr>
            </w:pPr>
            <w:r>
              <w:rPr>
                <w:sz w:val="20"/>
                <w:szCs w:val="20"/>
              </w:rPr>
              <w:t>A/I</w:t>
            </w:r>
          </w:p>
        </w:tc>
      </w:tr>
      <w:tr w:rsidR="003F3EBF" w:rsidRPr="003F6ECA" w14:paraId="047E58FA" w14:textId="77777777" w:rsidTr="009C2DCB">
        <w:tblPrEx>
          <w:tblLook w:val="01E0" w:firstRow="1" w:lastRow="1" w:firstColumn="1" w:lastColumn="1" w:noHBand="0" w:noVBand="0"/>
        </w:tblPrEx>
        <w:trPr>
          <w:trHeight w:val="507"/>
        </w:trPr>
        <w:tc>
          <w:tcPr>
            <w:tcW w:w="7054" w:type="dxa"/>
            <w:shd w:val="clear" w:color="auto" w:fill="auto"/>
          </w:tcPr>
          <w:p w14:paraId="1AA12C3F" w14:textId="274F65B3" w:rsidR="003F3EBF" w:rsidRDefault="003F3EBF" w:rsidP="00C12543">
            <w:pPr>
              <w:pStyle w:val="BodyText2"/>
              <w:spacing w:before="60" w:after="60" w:line="240" w:lineRule="auto"/>
              <w:rPr>
                <w:rFonts w:ascii="Century Gothic" w:hAnsi="Century Gothic" w:cs="Arial"/>
                <w:sz w:val="20"/>
                <w:szCs w:val="20"/>
              </w:rPr>
            </w:pPr>
            <w:r>
              <w:rPr>
                <w:rFonts w:ascii="Century Gothic" w:hAnsi="Century Gothic" w:cs="Arial"/>
                <w:sz w:val="20"/>
                <w:szCs w:val="20"/>
              </w:rPr>
              <w:t>Proven ability to overcome challenges and obstacles and get things done</w:t>
            </w:r>
          </w:p>
        </w:tc>
        <w:tc>
          <w:tcPr>
            <w:tcW w:w="1134" w:type="dxa"/>
            <w:shd w:val="clear" w:color="auto" w:fill="auto"/>
          </w:tcPr>
          <w:p w14:paraId="342B3FD5" w14:textId="22BE0755" w:rsidR="003F3EBF" w:rsidRDefault="00702D92" w:rsidP="00C12543">
            <w:pPr>
              <w:jc w:val="center"/>
              <w:rPr>
                <w:sz w:val="20"/>
                <w:szCs w:val="20"/>
              </w:rPr>
            </w:pPr>
            <w:r>
              <w:rPr>
                <w:sz w:val="20"/>
                <w:szCs w:val="20"/>
              </w:rPr>
              <w:t>E</w:t>
            </w:r>
          </w:p>
        </w:tc>
        <w:tc>
          <w:tcPr>
            <w:tcW w:w="1276" w:type="dxa"/>
            <w:shd w:val="clear" w:color="auto" w:fill="auto"/>
          </w:tcPr>
          <w:p w14:paraId="7A3CAB23" w14:textId="49B83F0D" w:rsidR="003F3EBF" w:rsidRDefault="00702D92" w:rsidP="00C12543">
            <w:pPr>
              <w:jc w:val="center"/>
              <w:rPr>
                <w:sz w:val="20"/>
                <w:szCs w:val="20"/>
              </w:rPr>
            </w:pPr>
            <w:r>
              <w:rPr>
                <w:sz w:val="20"/>
                <w:szCs w:val="20"/>
              </w:rPr>
              <w:t>A/I</w:t>
            </w:r>
          </w:p>
        </w:tc>
      </w:tr>
      <w:tr w:rsidR="00702D92" w:rsidRPr="003F6ECA" w14:paraId="7AA6FFC8" w14:textId="77777777" w:rsidTr="009C2DCB">
        <w:tblPrEx>
          <w:tblLook w:val="01E0" w:firstRow="1" w:lastRow="1" w:firstColumn="1" w:lastColumn="1" w:noHBand="0" w:noVBand="0"/>
        </w:tblPrEx>
        <w:trPr>
          <w:trHeight w:val="507"/>
        </w:trPr>
        <w:tc>
          <w:tcPr>
            <w:tcW w:w="7054" w:type="dxa"/>
            <w:shd w:val="clear" w:color="auto" w:fill="auto"/>
          </w:tcPr>
          <w:p w14:paraId="40F3526C" w14:textId="3E0EEEEE" w:rsidR="00702D92" w:rsidRDefault="00702D92" w:rsidP="00C12543">
            <w:pPr>
              <w:pStyle w:val="BodyText2"/>
              <w:spacing w:before="60" w:after="60" w:line="240" w:lineRule="auto"/>
              <w:rPr>
                <w:rFonts w:ascii="Century Gothic" w:hAnsi="Century Gothic" w:cs="Arial"/>
                <w:sz w:val="20"/>
                <w:szCs w:val="20"/>
              </w:rPr>
            </w:pPr>
            <w:r>
              <w:rPr>
                <w:rFonts w:ascii="Century Gothic" w:hAnsi="Century Gothic" w:cs="Arial"/>
                <w:sz w:val="20"/>
                <w:szCs w:val="20"/>
              </w:rPr>
              <w:t>Driven by values and integrity, builds confidence and leads by example</w:t>
            </w:r>
          </w:p>
        </w:tc>
        <w:tc>
          <w:tcPr>
            <w:tcW w:w="1134" w:type="dxa"/>
            <w:shd w:val="clear" w:color="auto" w:fill="auto"/>
          </w:tcPr>
          <w:p w14:paraId="51ADE0C9" w14:textId="5DF10503" w:rsidR="00702D92" w:rsidRDefault="00702D92" w:rsidP="00C12543">
            <w:pPr>
              <w:jc w:val="center"/>
              <w:rPr>
                <w:sz w:val="20"/>
                <w:szCs w:val="20"/>
              </w:rPr>
            </w:pPr>
            <w:r>
              <w:rPr>
                <w:sz w:val="20"/>
                <w:szCs w:val="20"/>
              </w:rPr>
              <w:t>E</w:t>
            </w:r>
          </w:p>
        </w:tc>
        <w:tc>
          <w:tcPr>
            <w:tcW w:w="1276" w:type="dxa"/>
            <w:shd w:val="clear" w:color="auto" w:fill="auto"/>
          </w:tcPr>
          <w:p w14:paraId="169559E9" w14:textId="3086141A" w:rsidR="00702D92" w:rsidRDefault="00702D92" w:rsidP="00C12543">
            <w:pPr>
              <w:jc w:val="center"/>
              <w:rPr>
                <w:sz w:val="20"/>
                <w:szCs w:val="20"/>
              </w:rPr>
            </w:pPr>
            <w:r>
              <w:rPr>
                <w:sz w:val="20"/>
                <w:szCs w:val="20"/>
              </w:rPr>
              <w:t>A/I</w:t>
            </w:r>
          </w:p>
        </w:tc>
      </w:tr>
      <w:tr w:rsidR="004B3218" w:rsidRPr="003F6ECA" w14:paraId="3DAAFA64" w14:textId="77777777" w:rsidTr="009C2DCB">
        <w:tblPrEx>
          <w:tblLook w:val="01E0" w:firstRow="1" w:lastRow="1" w:firstColumn="1" w:lastColumn="1" w:noHBand="0" w:noVBand="0"/>
        </w:tblPrEx>
        <w:trPr>
          <w:trHeight w:val="507"/>
        </w:trPr>
        <w:tc>
          <w:tcPr>
            <w:tcW w:w="7054" w:type="dxa"/>
            <w:shd w:val="clear" w:color="auto" w:fill="auto"/>
          </w:tcPr>
          <w:p w14:paraId="2008225F" w14:textId="78F6A652" w:rsidR="004B3218" w:rsidRPr="003F6ECA" w:rsidRDefault="002F38A2" w:rsidP="00C12543">
            <w:pPr>
              <w:pStyle w:val="BodyText2"/>
              <w:spacing w:before="60" w:after="60" w:line="240" w:lineRule="auto"/>
              <w:rPr>
                <w:rFonts w:ascii="Century Gothic" w:hAnsi="Century Gothic"/>
                <w:sz w:val="20"/>
                <w:szCs w:val="20"/>
              </w:rPr>
            </w:pPr>
            <w:r>
              <w:rPr>
                <w:rFonts w:ascii="Century Gothic" w:hAnsi="Century Gothic" w:cs="Arial"/>
                <w:sz w:val="20"/>
                <w:szCs w:val="20"/>
              </w:rPr>
              <w:t>A networker with a p</w:t>
            </w:r>
            <w:r w:rsidR="006B733E">
              <w:rPr>
                <w:rFonts w:ascii="Century Gothic" w:hAnsi="Century Gothic" w:cs="Arial"/>
                <w:sz w:val="20"/>
                <w:szCs w:val="20"/>
              </w:rPr>
              <w:t>roven a</w:t>
            </w:r>
            <w:r w:rsidR="004B3218" w:rsidRPr="003F6ECA">
              <w:rPr>
                <w:rFonts w:ascii="Century Gothic" w:hAnsi="Century Gothic" w:cs="Arial"/>
                <w:sz w:val="20"/>
                <w:szCs w:val="20"/>
              </w:rPr>
              <w:t>bility to create and maintain positive, professional</w:t>
            </w:r>
            <w:r w:rsidR="004B3218" w:rsidRPr="003F6ECA">
              <w:rPr>
                <w:rFonts w:cs="Arial"/>
                <w:sz w:val="20"/>
                <w:szCs w:val="20"/>
              </w:rPr>
              <w:t>,</w:t>
            </w:r>
            <w:r w:rsidR="004B3218" w:rsidRPr="003F6ECA">
              <w:rPr>
                <w:rFonts w:ascii="Century Gothic" w:hAnsi="Century Gothic" w:cs="Arial"/>
                <w:sz w:val="20"/>
                <w:szCs w:val="20"/>
              </w:rPr>
              <w:t xml:space="preserve"> and trusting working relationships with a wide range of people</w:t>
            </w:r>
          </w:p>
        </w:tc>
        <w:tc>
          <w:tcPr>
            <w:tcW w:w="1134" w:type="dxa"/>
            <w:shd w:val="clear" w:color="auto" w:fill="auto"/>
          </w:tcPr>
          <w:p w14:paraId="731B4ACF" w14:textId="77777777" w:rsidR="004B3218" w:rsidRPr="003F6ECA" w:rsidRDefault="004B3218" w:rsidP="00C12543">
            <w:pPr>
              <w:jc w:val="center"/>
              <w:rPr>
                <w:sz w:val="20"/>
                <w:szCs w:val="20"/>
              </w:rPr>
            </w:pPr>
            <w:r w:rsidRPr="003F6ECA">
              <w:rPr>
                <w:sz w:val="20"/>
                <w:szCs w:val="20"/>
              </w:rPr>
              <w:t>E</w:t>
            </w:r>
          </w:p>
        </w:tc>
        <w:tc>
          <w:tcPr>
            <w:tcW w:w="1276" w:type="dxa"/>
            <w:shd w:val="clear" w:color="auto" w:fill="auto"/>
          </w:tcPr>
          <w:p w14:paraId="7911DF28" w14:textId="157EF790" w:rsidR="004B3218" w:rsidRPr="003F6ECA" w:rsidRDefault="004B3218" w:rsidP="00C12543">
            <w:pPr>
              <w:jc w:val="center"/>
              <w:rPr>
                <w:sz w:val="20"/>
                <w:szCs w:val="20"/>
              </w:rPr>
            </w:pPr>
            <w:r w:rsidRPr="003F6ECA">
              <w:rPr>
                <w:sz w:val="20"/>
                <w:szCs w:val="20"/>
              </w:rPr>
              <w:t>A/I</w:t>
            </w:r>
          </w:p>
        </w:tc>
      </w:tr>
      <w:tr w:rsidR="004B3218" w:rsidRPr="003F6ECA" w14:paraId="75DD3B38" w14:textId="77777777" w:rsidTr="009C2DCB">
        <w:tblPrEx>
          <w:tblLook w:val="01E0" w:firstRow="1" w:lastRow="1" w:firstColumn="1" w:lastColumn="1" w:noHBand="0" w:noVBand="0"/>
        </w:tblPrEx>
        <w:trPr>
          <w:trHeight w:val="459"/>
        </w:trPr>
        <w:tc>
          <w:tcPr>
            <w:tcW w:w="7054" w:type="dxa"/>
            <w:shd w:val="clear" w:color="auto" w:fill="auto"/>
          </w:tcPr>
          <w:p w14:paraId="6354A7B7" w14:textId="77777777" w:rsidR="004B3218" w:rsidRPr="003F6ECA" w:rsidRDefault="004B3218" w:rsidP="00C12543">
            <w:pPr>
              <w:pStyle w:val="BodyText2"/>
              <w:spacing w:before="60" w:after="60" w:line="240" w:lineRule="auto"/>
              <w:rPr>
                <w:rFonts w:ascii="Century Gothic" w:hAnsi="Century Gothic"/>
                <w:sz w:val="20"/>
                <w:szCs w:val="20"/>
              </w:rPr>
            </w:pPr>
            <w:r w:rsidRPr="003F6ECA">
              <w:rPr>
                <w:rFonts w:ascii="Century Gothic" w:hAnsi="Century Gothic"/>
                <w:sz w:val="20"/>
                <w:szCs w:val="20"/>
              </w:rPr>
              <w:t>Proven ability to collaborate, negotiate and influence effectively with internal and external stakeholders</w:t>
            </w:r>
          </w:p>
        </w:tc>
        <w:tc>
          <w:tcPr>
            <w:tcW w:w="1134" w:type="dxa"/>
            <w:shd w:val="clear" w:color="auto" w:fill="auto"/>
          </w:tcPr>
          <w:p w14:paraId="41B30C12" w14:textId="77777777" w:rsidR="004B3218" w:rsidRPr="003F6ECA" w:rsidRDefault="004B3218" w:rsidP="00C12543">
            <w:pPr>
              <w:jc w:val="center"/>
              <w:rPr>
                <w:sz w:val="20"/>
                <w:szCs w:val="20"/>
              </w:rPr>
            </w:pPr>
            <w:r w:rsidRPr="003F6ECA">
              <w:rPr>
                <w:sz w:val="20"/>
                <w:szCs w:val="20"/>
              </w:rPr>
              <w:t>E</w:t>
            </w:r>
          </w:p>
        </w:tc>
        <w:tc>
          <w:tcPr>
            <w:tcW w:w="1276" w:type="dxa"/>
            <w:shd w:val="clear" w:color="auto" w:fill="auto"/>
          </w:tcPr>
          <w:p w14:paraId="0CE2DA4C" w14:textId="77777777" w:rsidR="004B3218" w:rsidRPr="003F6ECA" w:rsidRDefault="004B3218" w:rsidP="00C12543">
            <w:pPr>
              <w:jc w:val="center"/>
              <w:rPr>
                <w:sz w:val="20"/>
                <w:szCs w:val="20"/>
              </w:rPr>
            </w:pPr>
            <w:r w:rsidRPr="003F6ECA">
              <w:rPr>
                <w:sz w:val="20"/>
                <w:szCs w:val="20"/>
              </w:rPr>
              <w:t>A/I</w:t>
            </w:r>
          </w:p>
        </w:tc>
      </w:tr>
      <w:tr w:rsidR="004B3218" w:rsidRPr="003F6ECA" w14:paraId="442F9A49" w14:textId="77777777" w:rsidTr="009C2DCB">
        <w:tblPrEx>
          <w:tblLook w:val="01E0" w:firstRow="1" w:lastRow="1" w:firstColumn="1" w:lastColumn="1" w:noHBand="0" w:noVBand="0"/>
        </w:tblPrEx>
        <w:trPr>
          <w:trHeight w:val="181"/>
        </w:trPr>
        <w:tc>
          <w:tcPr>
            <w:tcW w:w="7054" w:type="dxa"/>
            <w:shd w:val="clear" w:color="auto" w:fill="auto"/>
          </w:tcPr>
          <w:p w14:paraId="4335DA97" w14:textId="77777777" w:rsidR="004B3218" w:rsidRPr="003F6ECA" w:rsidRDefault="004B3218" w:rsidP="00C12543">
            <w:pPr>
              <w:pStyle w:val="BodyText2"/>
              <w:spacing w:before="60" w:after="60" w:line="240" w:lineRule="auto"/>
              <w:rPr>
                <w:rFonts w:ascii="Century Gothic" w:hAnsi="Century Gothic"/>
                <w:sz w:val="20"/>
                <w:szCs w:val="20"/>
              </w:rPr>
            </w:pPr>
            <w:r w:rsidRPr="003F6ECA">
              <w:rPr>
                <w:rFonts w:ascii="Century Gothic" w:hAnsi="Century Gothic"/>
                <w:sz w:val="20"/>
                <w:szCs w:val="20"/>
              </w:rPr>
              <w:t>Manages stressful situations with a calm and measured approach</w:t>
            </w:r>
          </w:p>
        </w:tc>
        <w:tc>
          <w:tcPr>
            <w:tcW w:w="1134" w:type="dxa"/>
            <w:shd w:val="clear" w:color="auto" w:fill="auto"/>
          </w:tcPr>
          <w:p w14:paraId="040FA774" w14:textId="77777777" w:rsidR="004B3218" w:rsidRPr="003F6ECA" w:rsidRDefault="004B3218" w:rsidP="00C12543">
            <w:pPr>
              <w:jc w:val="center"/>
              <w:rPr>
                <w:sz w:val="20"/>
                <w:szCs w:val="20"/>
              </w:rPr>
            </w:pPr>
            <w:r w:rsidRPr="003F6ECA">
              <w:rPr>
                <w:sz w:val="20"/>
                <w:szCs w:val="20"/>
              </w:rPr>
              <w:t>E</w:t>
            </w:r>
          </w:p>
        </w:tc>
        <w:tc>
          <w:tcPr>
            <w:tcW w:w="1276" w:type="dxa"/>
            <w:shd w:val="clear" w:color="auto" w:fill="auto"/>
          </w:tcPr>
          <w:p w14:paraId="6797C363" w14:textId="77777777" w:rsidR="004B3218" w:rsidRPr="003F6ECA" w:rsidRDefault="004B3218" w:rsidP="00C12543">
            <w:pPr>
              <w:jc w:val="center"/>
              <w:rPr>
                <w:sz w:val="20"/>
                <w:szCs w:val="20"/>
              </w:rPr>
            </w:pPr>
            <w:r w:rsidRPr="003F6ECA">
              <w:rPr>
                <w:sz w:val="20"/>
                <w:szCs w:val="20"/>
              </w:rPr>
              <w:t>I</w:t>
            </w:r>
          </w:p>
        </w:tc>
      </w:tr>
      <w:tr w:rsidR="004B3218" w:rsidRPr="003F6ECA" w14:paraId="367BDAB0" w14:textId="77777777" w:rsidTr="009C2DCB">
        <w:tblPrEx>
          <w:tblLook w:val="01E0" w:firstRow="1" w:lastRow="1" w:firstColumn="1" w:lastColumn="1" w:noHBand="0" w:noVBand="0"/>
        </w:tblPrEx>
        <w:trPr>
          <w:trHeight w:val="328"/>
        </w:trPr>
        <w:tc>
          <w:tcPr>
            <w:tcW w:w="7054" w:type="dxa"/>
            <w:shd w:val="clear" w:color="auto" w:fill="auto"/>
          </w:tcPr>
          <w:p w14:paraId="713EBCE1" w14:textId="77777777" w:rsidR="004B3218" w:rsidRPr="003F6ECA" w:rsidRDefault="004B3218" w:rsidP="00C12543">
            <w:pPr>
              <w:pStyle w:val="BodyText2"/>
              <w:spacing w:before="60" w:after="60" w:line="240" w:lineRule="auto"/>
              <w:rPr>
                <w:rFonts w:ascii="Century Gothic" w:hAnsi="Century Gothic"/>
                <w:sz w:val="20"/>
                <w:szCs w:val="20"/>
              </w:rPr>
            </w:pPr>
            <w:r w:rsidRPr="003F6ECA">
              <w:rPr>
                <w:rFonts w:ascii="Century Gothic" w:hAnsi="Century Gothic"/>
                <w:sz w:val="20"/>
                <w:szCs w:val="20"/>
              </w:rPr>
              <w:t>Highly motivated, forward thinking and thrives on positive change</w:t>
            </w:r>
          </w:p>
        </w:tc>
        <w:tc>
          <w:tcPr>
            <w:tcW w:w="1134" w:type="dxa"/>
            <w:shd w:val="clear" w:color="auto" w:fill="auto"/>
          </w:tcPr>
          <w:p w14:paraId="0EE10631" w14:textId="77777777" w:rsidR="004B3218" w:rsidRPr="003F6ECA" w:rsidRDefault="004B3218" w:rsidP="00C12543">
            <w:pPr>
              <w:jc w:val="center"/>
              <w:rPr>
                <w:sz w:val="20"/>
                <w:szCs w:val="20"/>
              </w:rPr>
            </w:pPr>
            <w:r w:rsidRPr="003F6ECA">
              <w:rPr>
                <w:sz w:val="20"/>
                <w:szCs w:val="20"/>
              </w:rPr>
              <w:t>E</w:t>
            </w:r>
          </w:p>
        </w:tc>
        <w:tc>
          <w:tcPr>
            <w:tcW w:w="1276" w:type="dxa"/>
            <w:shd w:val="clear" w:color="auto" w:fill="auto"/>
          </w:tcPr>
          <w:p w14:paraId="69B7426A" w14:textId="77777777" w:rsidR="004B3218" w:rsidRPr="003F6ECA" w:rsidRDefault="004B3218" w:rsidP="00C12543">
            <w:pPr>
              <w:jc w:val="center"/>
              <w:rPr>
                <w:sz w:val="20"/>
                <w:szCs w:val="20"/>
              </w:rPr>
            </w:pPr>
            <w:r w:rsidRPr="003F6ECA">
              <w:rPr>
                <w:sz w:val="20"/>
                <w:szCs w:val="20"/>
              </w:rPr>
              <w:t>A/I</w:t>
            </w:r>
          </w:p>
        </w:tc>
      </w:tr>
      <w:tr w:rsidR="004B3218" w:rsidRPr="003F6ECA" w14:paraId="400A0252" w14:textId="77777777" w:rsidTr="009C2DCB">
        <w:tblPrEx>
          <w:tblLook w:val="01E0" w:firstRow="1" w:lastRow="1" w:firstColumn="1" w:lastColumn="1" w:noHBand="0" w:noVBand="0"/>
        </w:tblPrEx>
        <w:trPr>
          <w:trHeight w:val="187"/>
        </w:trPr>
        <w:tc>
          <w:tcPr>
            <w:tcW w:w="7054" w:type="dxa"/>
            <w:shd w:val="clear" w:color="auto" w:fill="auto"/>
          </w:tcPr>
          <w:p w14:paraId="48816748" w14:textId="0E0AC5D7" w:rsidR="004B3218" w:rsidRPr="003F6ECA" w:rsidRDefault="004B3218" w:rsidP="00C12543">
            <w:pPr>
              <w:pStyle w:val="BodyText2"/>
              <w:spacing w:before="60" w:after="60" w:line="240" w:lineRule="auto"/>
              <w:rPr>
                <w:rFonts w:ascii="Century Gothic" w:hAnsi="Century Gothic"/>
                <w:sz w:val="20"/>
                <w:szCs w:val="20"/>
              </w:rPr>
            </w:pPr>
            <w:r w:rsidRPr="003F6ECA">
              <w:rPr>
                <w:rFonts w:ascii="Century Gothic" w:hAnsi="Century Gothic"/>
                <w:sz w:val="20"/>
                <w:szCs w:val="20"/>
              </w:rPr>
              <w:t>Solutions focused problem solver</w:t>
            </w:r>
            <w:r w:rsidR="00607272">
              <w:rPr>
                <w:rFonts w:ascii="Century Gothic" w:hAnsi="Century Gothic"/>
                <w:sz w:val="20"/>
                <w:szCs w:val="20"/>
              </w:rPr>
              <w:t xml:space="preserve"> and positive attitude</w:t>
            </w:r>
          </w:p>
        </w:tc>
        <w:tc>
          <w:tcPr>
            <w:tcW w:w="1134" w:type="dxa"/>
            <w:shd w:val="clear" w:color="auto" w:fill="auto"/>
          </w:tcPr>
          <w:p w14:paraId="27640ABA" w14:textId="77777777" w:rsidR="004B3218" w:rsidRPr="003F6ECA" w:rsidRDefault="004B3218" w:rsidP="00C12543">
            <w:pPr>
              <w:jc w:val="center"/>
              <w:rPr>
                <w:sz w:val="20"/>
                <w:szCs w:val="20"/>
              </w:rPr>
            </w:pPr>
            <w:r w:rsidRPr="003F6ECA">
              <w:rPr>
                <w:sz w:val="20"/>
                <w:szCs w:val="20"/>
              </w:rPr>
              <w:t>E</w:t>
            </w:r>
          </w:p>
        </w:tc>
        <w:tc>
          <w:tcPr>
            <w:tcW w:w="1276" w:type="dxa"/>
            <w:shd w:val="clear" w:color="auto" w:fill="auto"/>
          </w:tcPr>
          <w:p w14:paraId="43FC45AE" w14:textId="77777777" w:rsidR="004B3218" w:rsidRPr="003F6ECA" w:rsidRDefault="004B3218" w:rsidP="00C12543">
            <w:pPr>
              <w:jc w:val="center"/>
              <w:rPr>
                <w:sz w:val="20"/>
                <w:szCs w:val="20"/>
              </w:rPr>
            </w:pPr>
            <w:r w:rsidRPr="003F6ECA">
              <w:rPr>
                <w:sz w:val="20"/>
                <w:szCs w:val="20"/>
              </w:rPr>
              <w:t>I</w:t>
            </w:r>
          </w:p>
        </w:tc>
      </w:tr>
      <w:tr w:rsidR="004B3218" w:rsidRPr="003F6ECA" w14:paraId="67A3E657" w14:textId="77777777" w:rsidTr="009C2DCB">
        <w:tblPrEx>
          <w:tblLook w:val="01E0" w:firstRow="1" w:lastRow="1" w:firstColumn="1" w:lastColumn="1" w:noHBand="0" w:noVBand="0"/>
        </w:tblPrEx>
        <w:trPr>
          <w:trHeight w:val="584"/>
        </w:trPr>
        <w:tc>
          <w:tcPr>
            <w:tcW w:w="7054" w:type="dxa"/>
            <w:shd w:val="clear" w:color="auto" w:fill="auto"/>
          </w:tcPr>
          <w:p w14:paraId="5B07E306" w14:textId="77777777" w:rsidR="004B3218" w:rsidRPr="003F6ECA" w:rsidRDefault="004B3218" w:rsidP="00C12543">
            <w:pPr>
              <w:pStyle w:val="BodyText2"/>
              <w:spacing w:before="60" w:after="60" w:line="240" w:lineRule="auto"/>
              <w:rPr>
                <w:rFonts w:ascii="Century Gothic" w:hAnsi="Century Gothic"/>
                <w:sz w:val="20"/>
                <w:szCs w:val="20"/>
              </w:rPr>
            </w:pPr>
            <w:r w:rsidRPr="003F6ECA">
              <w:rPr>
                <w:rFonts w:ascii="Century Gothic" w:hAnsi="Century Gothic"/>
                <w:sz w:val="20"/>
                <w:szCs w:val="20"/>
              </w:rPr>
              <w:lastRenderedPageBreak/>
              <w:t>Ability, willingness and commitment to role model North Yorkshire Hospice Care’s values and behaviours framework.</w:t>
            </w:r>
          </w:p>
        </w:tc>
        <w:tc>
          <w:tcPr>
            <w:tcW w:w="1134" w:type="dxa"/>
            <w:shd w:val="clear" w:color="auto" w:fill="auto"/>
          </w:tcPr>
          <w:p w14:paraId="589D31D9" w14:textId="77777777" w:rsidR="004B3218" w:rsidRPr="003F6ECA" w:rsidRDefault="004B3218" w:rsidP="00C12543">
            <w:pPr>
              <w:jc w:val="center"/>
              <w:rPr>
                <w:sz w:val="20"/>
                <w:szCs w:val="20"/>
              </w:rPr>
            </w:pPr>
            <w:r w:rsidRPr="003F6ECA">
              <w:rPr>
                <w:sz w:val="20"/>
                <w:szCs w:val="20"/>
              </w:rPr>
              <w:t>E</w:t>
            </w:r>
          </w:p>
        </w:tc>
        <w:tc>
          <w:tcPr>
            <w:tcW w:w="1276" w:type="dxa"/>
            <w:shd w:val="clear" w:color="auto" w:fill="auto"/>
          </w:tcPr>
          <w:p w14:paraId="218E356A" w14:textId="77777777" w:rsidR="004B3218" w:rsidRPr="003F6ECA" w:rsidRDefault="004B3218" w:rsidP="00C12543">
            <w:pPr>
              <w:jc w:val="center"/>
              <w:rPr>
                <w:sz w:val="20"/>
                <w:szCs w:val="20"/>
              </w:rPr>
            </w:pPr>
            <w:r w:rsidRPr="003F6ECA">
              <w:rPr>
                <w:sz w:val="20"/>
                <w:szCs w:val="20"/>
              </w:rPr>
              <w:t>I</w:t>
            </w:r>
          </w:p>
        </w:tc>
      </w:tr>
      <w:tr w:rsidR="004B3218" w:rsidRPr="003F6ECA" w14:paraId="74E2AD13" w14:textId="77777777" w:rsidTr="009C2DCB">
        <w:tblPrEx>
          <w:tblLook w:val="01E0" w:firstRow="1" w:lastRow="1" w:firstColumn="1" w:lastColumn="1" w:noHBand="0" w:noVBand="0"/>
        </w:tblPrEx>
        <w:trPr>
          <w:trHeight w:val="522"/>
        </w:trPr>
        <w:tc>
          <w:tcPr>
            <w:tcW w:w="7054" w:type="dxa"/>
            <w:shd w:val="clear" w:color="auto" w:fill="auto"/>
          </w:tcPr>
          <w:p w14:paraId="15C898B6" w14:textId="77777777" w:rsidR="004B3218" w:rsidRPr="003F6ECA" w:rsidRDefault="004B3218" w:rsidP="00C12543">
            <w:pPr>
              <w:pStyle w:val="BodyText2"/>
              <w:spacing w:before="60" w:after="60" w:line="240" w:lineRule="auto"/>
              <w:rPr>
                <w:rFonts w:ascii="Century Gothic" w:hAnsi="Century Gothic"/>
                <w:sz w:val="20"/>
                <w:szCs w:val="20"/>
              </w:rPr>
            </w:pPr>
            <w:r w:rsidRPr="003F6ECA">
              <w:rPr>
                <w:rFonts w:ascii="Century Gothic" w:hAnsi="Century Gothic"/>
                <w:sz w:val="20"/>
                <w:szCs w:val="20"/>
              </w:rPr>
              <w:t>Willingness to travel across North Yorkshire and work flexibly to ensure that plans are delivered</w:t>
            </w:r>
          </w:p>
        </w:tc>
        <w:tc>
          <w:tcPr>
            <w:tcW w:w="1134" w:type="dxa"/>
            <w:shd w:val="clear" w:color="auto" w:fill="auto"/>
          </w:tcPr>
          <w:p w14:paraId="4B973052" w14:textId="77777777" w:rsidR="004B3218" w:rsidRPr="003F6ECA" w:rsidRDefault="004B3218" w:rsidP="00C12543">
            <w:pPr>
              <w:jc w:val="center"/>
              <w:rPr>
                <w:sz w:val="20"/>
                <w:szCs w:val="20"/>
              </w:rPr>
            </w:pPr>
            <w:r w:rsidRPr="003F6ECA">
              <w:rPr>
                <w:sz w:val="20"/>
                <w:szCs w:val="20"/>
              </w:rPr>
              <w:t>E</w:t>
            </w:r>
          </w:p>
        </w:tc>
        <w:tc>
          <w:tcPr>
            <w:tcW w:w="1276" w:type="dxa"/>
            <w:shd w:val="clear" w:color="auto" w:fill="auto"/>
          </w:tcPr>
          <w:p w14:paraId="02258818" w14:textId="77777777" w:rsidR="004B3218" w:rsidRPr="003F6ECA" w:rsidRDefault="004B3218" w:rsidP="00C12543">
            <w:pPr>
              <w:jc w:val="center"/>
              <w:rPr>
                <w:sz w:val="20"/>
                <w:szCs w:val="20"/>
              </w:rPr>
            </w:pPr>
            <w:r w:rsidRPr="003F6ECA">
              <w:rPr>
                <w:sz w:val="20"/>
                <w:szCs w:val="20"/>
              </w:rPr>
              <w:t>A</w:t>
            </w:r>
          </w:p>
        </w:tc>
      </w:tr>
      <w:tr w:rsidR="004B3218" w:rsidRPr="003F6ECA" w14:paraId="5BEA99E5" w14:textId="77777777" w:rsidTr="009C2DCB">
        <w:tblPrEx>
          <w:tblLook w:val="01E0" w:firstRow="1" w:lastRow="1" w:firstColumn="1" w:lastColumn="1" w:noHBand="0" w:noVBand="0"/>
        </w:tblPrEx>
        <w:trPr>
          <w:trHeight w:val="728"/>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3716A020" w14:textId="77777777" w:rsidR="004B3218" w:rsidRPr="003F6ECA" w:rsidRDefault="004B3218" w:rsidP="00C12543">
            <w:pPr>
              <w:pStyle w:val="BodyText2"/>
              <w:spacing w:after="0" w:line="240" w:lineRule="auto"/>
              <w:rPr>
                <w:rFonts w:ascii="Century Gothic" w:hAnsi="Century Gothic"/>
                <w:sz w:val="20"/>
                <w:szCs w:val="20"/>
              </w:rPr>
            </w:pPr>
            <w:r w:rsidRPr="003F6ECA">
              <w:rPr>
                <w:rFonts w:ascii="Century Gothic" w:hAnsi="Century Gothic"/>
                <w:sz w:val="20"/>
                <w:szCs w:val="20"/>
              </w:rPr>
              <w:t>Is responsive, innovative and seeks out opportunities to create effective change. Reviews ways of working, including seeking and providing feedback to improve performance.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09BD85" w14:textId="77777777" w:rsidR="004B3218" w:rsidRPr="003F6ECA" w:rsidRDefault="004B3218" w:rsidP="00C12543">
            <w:pPr>
              <w:jc w:val="center"/>
              <w:rPr>
                <w:sz w:val="20"/>
                <w:szCs w:val="20"/>
              </w:rPr>
            </w:pPr>
            <w:r w:rsidRPr="003F6ECA">
              <w:rPr>
                <w:sz w:val="20"/>
                <w:szCs w:val="20"/>
              </w:rPr>
              <w: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8859C" w14:textId="77777777" w:rsidR="004B3218" w:rsidRPr="003F6ECA" w:rsidRDefault="004B3218" w:rsidP="00C12543">
            <w:pPr>
              <w:jc w:val="center"/>
              <w:rPr>
                <w:sz w:val="20"/>
                <w:szCs w:val="20"/>
              </w:rPr>
            </w:pPr>
            <w:r w:rsidRPr="003F6ECA">
              <w:rPr>
                <w:sz w:val="20"/>
                <w:szCs w:val="20"/>
              </w:rPr>
              <w:t>I</w:t>
            </w:r>
          </w:p>
        </w:tc>
      </w:tr>
      <w:tr w:rsidR="004B3218" w:rsidRPr="003F6ECA" w14:paraId="7B73707E" w14:textId="77777777" w:rsidTr="009C2DCB">
        <w:tblPrEx>
          <w:tblLook w:val="01E0" w:firstRow="1" w:lastRow="1" w:firstColumn="1" w:lastColumn="1" w:noHBand="0" w:noVBand="0"/>
        </w:tblPrEx>
        <w:trPr>
          <w:trHeight w:val="468"/>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521ED96E" w14:textId="77777777" w:rsidR="004B3218" w:rsidRPr="003F6ECA" w:rsidRDefault="004B3218" w:rsidP="00C12543">
            <w:pPr>
              <w:pStyle w:val="BodyText2"/>
              <w:spacing w:after="0" w:line="240" w:lineRule="auto"/>
              <w:rPr>
                <w:rFonts w:ascii="Century Gothic" w:hAnsi="Century Gothic"/>
                <w:sz w:val="20"/>
                <w:szCs w:val="20"/>
              </w:rPr>
            </w:pPr>
            <w:r w:rsidRPr="003F6ECA">
              <w:rPr>
                <w:rFonts w:ascii="Century Gothic" w:hAnsi="Century Gothic"/>
                <w:sz w:val="20"/>
                <w:szCs w:val="20"/>
              </w:rPr>
              <w:t>Treats all individuals with respect and ensures equality of opportunity and inclusion for all.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8838BE" w14:textId="77777777" w:rsidR="004B3218" w:rsidRPr="003F6ECA" w:rsidRDefault="004B3218" w:rsidP="00C12543">
            <w:pPr>
              <w:jc w:val="center"/>
              <w:rPr>
                <w:sz w:val="20"/>
                <w:szCs w:val="20"/>
              </w:rPr>
            </w:pPr>
            <w:r w:rsidRPr="003F6ECA">
              <w:rPr>
                <w:sz w:val="20"/>
                <w:szCs w:val="20"/>
              </w:rPr>
              <w: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F57416" w14:textId="77777777" w:rsidR="004B3218" w:rsidRPr="003F6ECA" w:rsidRDefault="004B3218" w:rsidP="00C12543">
            <w:pPr>
              <w:jc w:val="center"/>
              <w:rPr>
                <w:sz w:val="20"/>
                <w:szCs w:val="20"/>
              </w:rPr>
            </w:pPr>
            <w:r w:rsidRPr="003F6ECA">
              <w:rPr>
                <w:sz w:val="20"/>
                <w:szCs w:val="20"/>
              </w:rPr>
              <w:t>A/I</w:t>
            </w:r>
          </w:p>
        </w:tc>
      </w:tr>
      <w:tr w:rsidR="004B3218" w:rsidRPr="003F6ECA" w14:paraId="370D1D17" w14:textId="77777777" w:rsidTr="009C2DCB">
        <w:tblPrEx>
          <w:tblLook w:val="01E0" w:firstRow="1" w:lastRow="1" w:firstColumn="1" w:lastColumn="1" w:noHBand="0" w:noVBand="0"/>
        </w:tblPrEx>
        <w:trPr>
          <w:trHeight w:val="132"/>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16AF7F65" w14:textId="77777777" w:rsidR="004B3218" w:rsidRPr="003F6ECA" w:rsidRDefault="004B3218" w:rsidP="00C12543">
            <w:pPr>
              <w:pStyle w:val="BodyText2"/>
              <w:spacing w:after="0" w:line="240" w:lineRule="auto"/>
              <w:rPr>
                <w:rFonts w:ascii="Century Gothic" w:hAnsi="Century Gothic"/>
                <w:sz w:val="20"/>
                <w:szCs w:val="20"/>
              </w:rPr>
            </w:pPr>
            <w:r w:rsidRPr="003F6ECA">
              <w:rPr>
                <w:rFonts w:ascii="Century Gothic" w:hAnsi="Century Gothic" w:cs="Tahoma"/>
                <w:sz w:val="20"/>
                <w:szCs w:val="20"/>
              </w:rPr>
              <w:t xml:space="preserve">Full understanding of and strong commitment to confidentiality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B715A3" w14:textId="77777777" w:rsidR="004B3218" w:rsidRPr="003F6ECA" w:rsidRDefault="004B3218" w:rsidP="00C12543">
            <w:pPr>
              <w:jc w:val="center"/>
              <w:rPr>
                <w:sz w:val="20"/>
                <w:szCs w:val="20"/>
              </w:rPr>
            </w:pPr>
            <w:r w:rsidRPr="003F6ECA">
              <w:rPr>
                <w:sz w:val="20"/>
                <w:szCs w:val="20"/>
              </w:rPr>
              <w: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C60726" w14:textId="77777777" w:rsidR="004B3218" w:rsidRPr="003F6ECA" w:rsidRDefault="004B3218" w:rsidP="00C12543">
            <w:pPr>
              <w:jc w:val="center"/>
              <w:rPr>
                <w:sz w:val="20"/>
                <w:szCs w:val="20"/>
              </w:rPr>
            </w:pPr>
            <w:r w:rsidRPr="003F6ECA">
              <w:rPr>
                <w:sz w:val="20"/>
                <w:szCs w:val="20"/>
              </w:rPr>
              <w:t>A/I</w:t>
            </w:r>
          </w:p>
        </w:tc>
      </w:tr>
      <w:tr w:rsidR="004E5159" w:rsidRPr="003F6ECA" w14:paraId="59ED97F1" w14:textId="77777777" w:rsidTr="009C2DCB">
        <w:tblPrEx>
          <w:tblLook w:val="01E0" w:firstRow="1" w:lastRow="1" w:firstColumn="1" w:lastColumn="1" w:noHBand="0" w:noVBand="0"/>
        </w:tblPrEx>
        <w:trPr>
          <w:trHeight w:val="132"/>
        </w:trPr>
        <w:tc>
          <w:tcPr>
            <w:tcW w:w="7054" w:type="dxa"/>
            <w:tcBorders>
              <w:top w:val="single" w:sz="4" w:space="0" w:color="auto"/>
              <w:left w:val="single" w:sz="4" w:space="0" w:color="auto"/>
              <w:bottom w:val="single" w:sz="4" w:space="0" w:color="auto"/>
              <w:right w:val="single" w:sz="4" w:space="0" w:color="auto"/>
            </w:tcBorders>
            <w:shd w:val="clear" w:color="auto" w:fill="auto"/>
          </w:tcPr>
          <w:p w14:paraId="3D1B1EDA" w14:textId="52747A32" w:rsidR="004E5159" w:rsidRPr="003F6ECA" w:rsidRDefault="00792DCA" w:rsidP="00C12543">
            <w:pPr>
              <w:pStyle w:val="BodyText2"/>
              <w:spacing w:after="0" w:line="240" w:lineRule="auto"/>
              <w:rPr>
                <w:rFonts w:ascii="Century Gothic" w:hAnsi="Century Gothic" w:cs="Tahoma"/>
                <w:sz w:val="20"/>
                <w:szCs w:val="20"/>
              </w:rPr>
            </w:pPr>
            <w:r>
              <w:rPr>
                <w:rFonts w:ascii="Century Gothic" w:hAnsi="Century Gothic" w:cs="Tahoma"/>
                <w:sz w:val="20"/>
                <w:szCs w:val="20"/>
              </w:rPr>
              <w:t>Can retain a good work life balance whilst supporting a 7-day retail operation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7B53BB" w14:textId="005A477A" w:rsidR="004E5159" w:rsidRPr="003F6ECA" w:rsidRDefault="00792DCA" w:rsidP="00C12543">
            <w:pPr>
              <w:jc w:val="center"/>
              <w:rPr>
                <w:sz w:val="20"/>
                <w:szCs w:val="20"/>
              </w:rPr>
            </w:pPr>
            <w:r>
              <w:rPr>
                <w:sz w:val="20"/>
                <w:szCs w:val="20"/>
              </w:rPr>
              <w: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8122A" w14:textId="4AEA374C" w:rsidR="004E5159" w:rsidRPr="003F6ECA" w:rsidRDefault="00792DCA" w:rsidP="00C12543">
            <w:pPr>
              <w:jc w:val="center"/>
              <w:rPr>
                <w:sz w:val="20"/>
                <w:szCs w:val="20"/>
              </w:rPr>
            </w:pPr>
            <w:r>
              <w:rPr>
                <w:sz w:val="20"/>
                <w:szCs w:val="20"/>
              </w:rPr>
              <w:t>A/I</w:t>
            </w:r>
          </w:p>
        </w:tc>
      </w:tr>
    </w:tbl>
    <w:p w14:paraId="311A4B8D" w14:textId="77777777" w:rsidR="003F2B0F" w:rsidRDefault="003F2B0F" w:rsidP="00AB6DB4">
      <w:pPr>
        <w:spacing w:line="276" w:lineRule="auto"/>
        <w:rPr>
          <w:lang w:val="en-US"/>
        </w:rPr>
      </w:pPr>
    </w:p>
    <w:p w14:paraId="6D4ABCC0" w14:textId="77777777" w:rsidR="00707077" w:rsidRDefault="00707077" w:rsidP="00AB6DB4">
      <w:pPr>
        <w:spacing w:line="276" w:lineRule="auto"/>
        <w:rPr>
          <w:lang w:val="en-US"/>
        </w:rPr>
      </w:pPr>
    </w:p>
    <w:p w14:paraId="7EFB701B" w14:textId="77777777" w:rsidR="00BD3E21" w:rsidRDefault="00BD3E21" w:rsidP="00AB6DB4">
      <w:pPr>
        <w:spacing w:line="276" w:lineRule="auto"/>
        <w:rPr>
          <w:lang w:val="en-US"/>
        </w:rPr>
      </w:pPr>
    </w:p>
    <w:p w14:paraId="5E5DC29C" w14:textId="77777777" w:rsidR="00BD3E21" w:rsidRDefault="00BD3E21" w:rsidP="00AB6DB4">
      <w:pPr>
        <w:spacing w:line="276" w:lineRule="auto"/>
        <w:rPr>
          <w:lang w:val="en-US"/>
        </w:rPr>
      </w:pPr>
    </w:p>
    <w:p w14:paraId="57A1F413" w14:textId="77777777" w:rsidR="00AB6DB4" w:rsidRDefault="00AB6DB4" w:rsidP="00AB6DB4">
      <w:pPr>
        <w:spacing w:line="276" w:lineRule="auto"/>
        <w:rPr>
          <w:lang w:val="en-US"/>
        </w:rPr>
      </w:pPr>
    </w:p>
    <w:p w14:paraId="3324BFB3" w14:textId="54C17124" w:rsidR="00AB6DB4" w:rsidRPr="00AB6DB4" w:rsidRDefault="00AB6DB4" w:rsidP="00AB6DB4">
      <w:pPr>
        <w:spacing w:line="276" w:lineRule="auto"/>
        <w:rPr>
          <w:lang w:val="en-US"/>
        </w:rPr>
      </w:pPr>
    </w:p>
    <w:sectPr w:rsidR="00AB6DB4" w:rsidRPr="00AB6DB4" w:rsidSect="00F5223D">
      <w:footerReference w:type="default" r:id="rId11"/>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2D85B" w14:textId="77777777" w:rsidR="00F5223D" w:rsidRDefault="00F5223D" w:rsidP="00C12543">
      <w:r>
        <w:separator/>
      </w:r>
    </w:p>
  </w:endnote>
  <w:endnote w:type="continuationSeparator" w:id="0">
    <w:p w14:paraId="6D33FDB9" w14:textId="77777777" w:rsidR="00F5223D" w:rsidRDefault="00F5223D" w:rsidP="00C1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w:charset w:val="00"/>
    <w:family w:val="swiss"/>
    <w:pitch w:val="variable"/>
    <w:sig w:usb0="E00082FF" w:usb1="400078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8037513"/>
      <w:docPartObj>
        <w:docPartGallery w:val="Page Numbers (Bottom of Page)"/>
        <w:docPartUnique/>
      </w:docPartObj>
    </w:sdtPr>
    <w:sdtEndPr/>
    <w:sdtContent>
      <w:sdt>
        <w:sdtPr>
          <w:id w:val="-1769616900"/>
          <w:docPartObj>
            <w:docPartGallery w:val="Page Numbers (Top of Page)"/>
            <w:docPartUnique/>
          </w:docPartObj>
        </w:sdtPr>
        <w:sdtEndPr/>
        <w:sdtContent>
          <w:p w14:paraId="5675720D" w14:textId="4F900647" w:rsidR="00C12543" w:rsidRDefault="00C12543">
            <w:pPr>
              <w:pStyle w:val="Footer"/>
              <w:jc w:val="right"/>
            </w:pPr>
            <w:r w:rsidRPr="00C12543">
              <w:rPr>
                <w:sz w:val="16"/>
                <w:szCs w:val="16"/>
              </w:rPr>
              <w:t xml:space="preserve">Head of </w:t>
            </w:r>
            <w:r w:rsidR="00922394">
              <w:rPr>
                <w:sz w:val="16"/>
                <w:szCs w:val="16"/>
              </w:rPr>
              <w:t>Retail</w:t>
            </w:r>
            <w:r w:rsidRPr="00C12543">
              <w:rPr>
                <w:sz w:val="16"/>
                <w:szCs w:val="16"/>
              </w:rPr>
              <w:t xml:space="preserve"> Job Description   </w:t>
            </w:r>
            <w:r w:rsidR="00644BF7">
              <w:rPr>
                <w:sz w:val="16"/>
                <w:szCs w:val="16"/>
              </w:rPr>
              <w:t>December 2024</w:t>
            </w:r>
            <w:r w:rsidRPr="00C12543">
              <w:rPr>
                <w:sz w:val="16"/>
                <w:szCs w:val="16"/>
              </w:rPr>
              <w:t xml:space="preserve">    Page </w:t>
            </w:r>
            <w:r w:rsidRPr="00C12543">
              <w:rPr>
                <w:b/>
                <w:bCs/>
                <w:sz w:val="16"/>
                <w:szCs w:val="16"/>
              </w:rPr>
              <w:fldChar w:fldCharType="begin"/>
            </w:r>
            <w:r w:rsidRPr="00C12543">
              <w:rPr>
                <w:b/>
                <w:bCs/>
                <w:sz w:val="16"/>
                <w:szCs w:val="16"/>
              </w:rPr>
              <w:instrText xml:space="preserve"> PAGE </w:instrText>
            </w:r>
            <w:r w:rsidRPr="00C12543">
              <w:rPr>
                <w:b/>
                <w:bCs/>
                <w:sz w:val="16"/>
                <w:szCs w:val="16"/>
              </w:rPr>
              <w:fldChar w:fldCharType="separate"/>
            </w:r>
            <w:r w:rsidRPr="00C12543">
              <w:rPr>
                <w:b/>
                <w:bCs/>
                <w:noProof/>
                <w:sz w:val="16"/>
                <w:szCs w:val="16"/>
              </w:rPr>
              <w:t>2</w:t>
            </w:r>
            <w:r w:rsidRPr="00C12543">
              <w:rPr>
                <w:b/>
                <w:bCs/>
                <w:sz w:val="16"/>
                <w:szCs w:val="16"/>
              </w:rPr>
              <w:fldChar w:fldCharType="end"/>
            </w:r>
            <w:r w:rsidRPr="00C12543">
              <w:rPr>
                <w:sz w:val="16"/>
                <w:szCs w:val="16"/>
              </w:rPr>
              <w:t xml:space="preserve"> of </w:t>
            </w:r>
            <w:r w:rsidRPr="00C12543">
              <w:rPr>
                <w:b/>
                <w:bCs/>
                <w:sz w:val="16"/>
                <w:szCs w:val="16"/>
              </w:rPr>
              <w:fldChar w:fldCharType="begin"/>
            </w:r>
            <w:r w:rsidRPr="00C12543">
              <w:rPr>
                <w:b/>
                <w:bCs/>
                <w:sz w:val="16"/>
                <w:szCs w:val="16"/>
              </w:rPr>
              <w:instrText xml:space="preserve"> NUMPAGES  </w:instrText>
            </w:r>
            <w:r w:rsidRPr="00C12543">
              <w:rPr>
                <w:b/>
                <w:bCs/>
                <w:sz w:val="16"/>
                <w:szCs w:val="16"/>
              </w:rPr>
              <w:fldChar w:fldCharType="separate"/>
            </w:r>
            <w:r w:rsidRPr="00C12543">
              <w:rPr>
                <w:b/>
                <w:bCs/>
                <w:noProof/>
                <w:sz w:val="16"/>
                <w:szCs w:val="16"/>
              </w:rPr>
              <w:t>2</w:t>
            </w:r>
            <w:r w:rsidRPr="00C12543">
              <w:rPr>
                <w:b/>
                <w:bCs/>
                <w:sz w:val="16"/>
                <w:szCs w:val="16"/>
              </w:rPr>
              <w:fldChar w:fldCharType="end"/>
            </w:r>
          </w:p>
        </w:sdtContent>
      </w:sdt>
    </w:sdtContent>
  </w:sdt>
  <w:p w14:paraId="257A4F6A" w14:textId="77777777" w:rsidR="00C12543" w:rsidRDefault="00C12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DE0E" w14:textId="77777777" w:rsidR="00F5223D" w:rsidRDefault="00F5223D" w:rsidP="00C12543">
      <w:r>
        <w:separator/>
      </w:r>
    </w:p>
  </w:footnote>
  <w:footnote w:type="continuationSeparator" w:id="0">
    <w:p w14:paraId="379B90F1" w14:textId="77777777" w:rsidR="00F5223D" w:rsidRDefault="00F5223D" w:rsidP="00C12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C2230"/>
    <w:multiLevelType w:val="hybridMultilevel"/>
    <w:tmpl w:val="87C41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25F62"/>
    <w:multiLevelType w:val="hybridMultilevel"/>
    <w:tmpl w:val="135C16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C6786"/>
    <w:multiLevelType w:val="multilevel"/>
    <w:tmpl w:val="9B9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C3BB3"/>
    <w:multiLevelType w:val="multilevel"/>
    <w:tmpl w:val="F9EC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43E58"/>
    <w:multiLevelType w:val="hybridMultilevel"/>
    <w:tmpl w:val="F480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725259">
    <w:abstractNumId w:val="2"/>
  </w:num>
  <w:num w:numId="2" w16cid:durableId="1424453546">
    <w:abstractNumId w:val="1"/>
  </w:num>
  <w:num w:numId="3" w16cid:durableId="789667260">
    <w:abstractNumId w:val="6"/>
  </w:num>
  <w:num w:numId="4" w16cid:durableId="653219261">
    <w:abstractNumId w:val="5"/>
  </w:num>
  <w:num w:numId="5" w16cid:durableId="1737316641">
    <w:abstractNumId w:val="0"/>
  </w:num>
  <w:num w:numId="6" w16cid:durableId="1189875025">
    <w:abstractNumId w:val="3"/>
  </w:num>
  <w:num w:numId="7" w16cid:durableId="1558783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B4"/>
    <w:rsid w:val="00007A9E"/>
    <w:rsid w:val="00052A28"/>
    <w:rsid w:val="00060BC9"/>
    <w:rsid w:val="000A7F06"/>
    <w:rsid w:val="000D2169"/>
    <w:rsid w:val="000E67BB"/>
    <w:rsid w:val="00117506"/>
    <w:rsid w:val="00131DE2"/>
    <w:rsid w:val="00155798"/>
    <w:rsid w:val="001A4189"/>
    <w:rsid w:val="001B4DE1"/>
    <w:rsid w:val="001D76B9"/>
    <w:rsid w:val="0023760C"/>
    <w:rsid w:val="002720E6"/>
    <w:rsid w:val="002820F0"/>
    <w:rsid w:val="00286D64"/>
    <w:rsid w:val="00290CD7"/>
    <w:rsid w:val="002A00AB"/>
    <w:rsid w:val="002E4CAA"/>
    <w:rsid w:val="002F38A2"/>
    <w:rsid w:val="002F641D"/>
    <w:rsid w:val="003371BE"/>
    <w:rsid w:val="00353FB8"/>
    <w:rsid w:val="003A3BFA"/>
    <w:rsid w:val="003B00E2"/>
    <w:rsid w:val="003F2B0F"/>
    <w:rsid w:val="003F3EBF"/>
    <w:rsid w:val="003F663D"/>
    <w:rsid w:val="00401CA5"/>
    <w:rsid w:val="004052A3"/>
    <w:rsid w:val="00411850"/>
    <w:rsid w:val="004472EC"/>
    <w:rsid w:val="00481899"/>
    <w:rsid w:val="004A4547"/>
    <w:rsid w:val="004B3218"/>
    <w:rsid w:val="004E5159"/>
    <w:rsid w:val="00506841"/>
    <w:rsid w:val="00563A3D"/>
    <w:rsid w:val="00571884"/>
    <w:rsid w:val="005A4C07"/>
    <w:rsid w:val="005D0BD5"/>
    <w:rsid w:val="005E45B5"/>
    <w:rsid w:val="005E7464"/>
    <w:rsid w:val="006064B8"/>
    <w:rsid w:val="00607272"/>
    <w:rsid w:val="00617532"/>
    <w:rsid w:val="00625B87"/>
    <w:rsid w:val="00644BF7"/>
    <w:rsid w:val="006542E9"/>
    <w:rsid w:val="00675419"/>
    <w:rsid w:val="00677DCB"/>
    <w:rsid w:val="006B733E"/>
    <w:rsid w:val="00702D92"/>
    <w:rsid w:val="00707077"/>
    <w:rsid w:val="00710C7A"/>
    <w:rsid w:val="007319FC"/>
    <w:rsid w:val="00732100"/>
    <w:rsid w:val="007353A6"/>
    <w:rsid w:val="00740C56"/>
    <w:rsid w:val="007606E2"/>
    <w:rsid w:val="00792DCA"/>
    <w:rsid w:val="007B0C44"/>
    <w:rsid w:val="007C1546"/>
    <w:rsid w:val="007C3F83"/>
    <w:rsid w:val="007E2308"/>
    <w:rsid w:val="007E693B"/>
    <w:rsid w:val="00821B95"/>
    <w:rsid w:val="00830CCD"/>
    <w:rsid w:val="008414F8"/>
    <w:rsid w:val="00922394"/>
    <w:rsid w:val="00936E6B"/>
    <w:rsid w:val="00952003"/>
    <w:rsid w:val="00993C52"/>
    <w:rsid w:val="009B235D"/>
    <w:rsid w:val="00A1032B"/>
    <w:rsid w:val="00A14E44"/>
    <w:rsid w:val="00A551F8"/>
    <w:rsid w:val="00A82B3B"/>
    <w:rsid w:val="00AB6DB4"/>
    <w:rsid w:val="00AD2D3D"/>
    <w:rsid w:val="00B10D45"/>
    <w:rsid w:val="00B271F6"/>
    <w:rsid w:val="00B31B24"/>
    <w:rsid w:val="00BC5F72"/>
    <w:rsid w:val="00BD3E21"/>
    <w:rsid w:val="00C12543"/>
    <w:rsid w:val="00C625FE"/>
    <w:rsid w:val="00CD2B77"/>
    <w:rsid w:val="00CF26E2"/>
    <w:rsid w:val="00CF2EC5"/>
    <w:rsid w:val="00D01AB8"/>
    <w:rsid w:val="00D2626A"/>
    <w:rsid w:val="00D44F29"/>
    <w:rsid w:val="00DB0381"/>
    <w:rsid w:val="00E718E3"/>
    <w:rsid w:val="00E90EA8"/>
    <w:rsid w:val="00EB5249"/>
    <w:rsid w:val="00EC7927"/>
    <w:rsid w:val="00F414AD"/>
    <w:rsid w:val="00F5223D"/>
    <w:rsid w:val="00F61B63"/>
    <w:rsid w:val="00FA482F"/>
    <w:rsid w:val="00FB54BA"/>
    <w:rsid w:val="00FC5BEE"/>
    <w:rsid w:val="00FD7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D770"/>
  <w15:chartTrackingRefBased/>
  <w15:docId w15:val="{885FD753-326F-4EDF-8F9B-3ADBD21A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DB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B6DB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B6DB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B6DB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6DB4"/>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AB6DB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6DB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6DB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6DB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DB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B6DB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B6DB4"/>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B6DB4"/>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AB6DB4"/>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AB6D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6D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6D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6D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6D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D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D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D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6D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6DB4"/>
    <w:rPr>
      <w:i/>
      <w:iCs/>
      <w:color w:val="404040" w:themeColor="text1" w:themeTint="BF"/>
    </w:rPr>
  </w:style>
  <w:style w:type="paragraph" w:styleId="ListParagraph">
    <w:name w:val="List Paragraph"/>
    <w:basedOn w:val="Normal"/>
    <w:uiPriority w:val="34"/>
    <w:qFormat/>
    <w:rsid w:val="00AB6DB4"/>
    <w:pPr>
      <w:ind w:left="720"/>
      <w:contextualSpacing/>
    </w:pPr>
  </w:style>
  <w:style w:type="character" w:styleId="IntenseEmphasis">
    <w:name w:val="Intense Emphasis"/>
    <w:basedOn w:val="DefaultParagraphFont"/>
    <w:uiPriority w:val="21"/>
    <w:qFormat/>
    <w:rsid w:val="00AB6DB4"/>
    <w:rPr>
      <w:i/>
      <w:iCs/>
      <w:color w:val="365F91" w:themeColor="accent1" w:themeShade="BF"/>
    </w:rPr>
  </w:style>
  <w:style w:type="paragraph" w:styleId="IntenseQuote">
    <w:name w:val="Intense Quote"/>
    <w:basedOn w:val="Normal"/>
    <w:next w:val="Normal"/>
    <w:link w:val="IntenseQuoteChar"/>
    <w:uiPriority w:val="30"/>
    <w:qFormat/>
    <w:rsid w:val="00AB6DB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B6DB4"/>
    <w:rPr>
      <w:i/>
      <w:iCs/>
      <w:color w:val="365F91" w:themeColor="accent1" w:themeShade="BF"/>
    </w:rPr>
  </w:style>
  <w:style w:type="character" w:styleId="IntenseReference">
    <w:name w:val="Intense Reference"/>
    <w:basedOn w:val="DefaultParagraphFont"/>
    <w:uiPriority w:val="32"/>
    <w:qFormat/>
    <w:rsid w:val="00AB6DB4"/>
    <w:rPr>
      <w:b/>
      <w:bCs/>
      <w:smallCaps/>
      <w:color w:val="365F91" w:themeColor="accent1" w:themeShade="BF"/>
      <w:spacing w:val="5"/>
    </w:rPr>
  </w:style>
  <w:style w:type="paragraph" w:styleId="BodyText2">
    <w:name w:val="Body Text 2"/>
    <w:basedOn w:val="Normal"/>
    <w:link w:val="BodyText2Char"/>
    <w:rsid w:val="005E7464"/>
    <w:pPr>
      <w:spacing w:after="120" w:line="480" w:lineRule="auto"/>
    </w:pPr>
    <w:rPr>
      <w:rFonts w:ascii="Arial" w:eastAsia="Times New Roman" w:hAnsi="Arial" w:cs="Times New Roman"/>
      <w:kern w:val="0"/>
      <w:sz w:val="24"/>
      <w:szCs w:val="24"/>
      <w:lang w:val="en-US"/>
      <w14:ligatures w14:val="none"/>
    </w:rPr>
  </w:style>
  <w:style w:type="character" w:customStyle="1" w:styleId="BodyText2Char">
    <w:name w:val="Body Text 2 Char"/>
    <w:basedOn w:val="DefaultParagraphFont"/>
    <w:link w:val="BodyText2"/>
    <w:rsid w:val="005E7464"/>
    <w:rPr>
      <w:rFonts w:ascii="Arial" w:eastAsia="Times New Roman" w:hAnsi="Arial" w:cs="Times New Roman"/>
      <w:kern w:val="0"/>
      <w:sz w:val="24"/>
      <w:szCs w:val="24"/>
      <w:lang w:val="en-US"/>
      <w14:ligatures w14:val="none"/>
    </w:rPr>
  </w:style>
  <w:style w:type="paragraph" w:styleId="Header">
    <w:name w:val="header"/>
    <w:basedOn w:val="Normal"/>
    <w:link w:val="HeaderChar"/>
    <w:unhideWhenUsed/>
    <w:rsid w:val="00C12543"/>
    <w:pPr>
      <w:tabs>
        <w:tab w:val="center" w:pos="4513"/>
        <w:tab w:val="right" w:pos="9026"/>
      </w:tabs>
    </w:pPr>
  </w:style>
  <w:style w:type="character" w:customStyle="1" w:styleId="HeaderChar">
    <w:name w:val="Header Char"/>
    <w:basedOn w:val="DefaultParagraphFont"/>
    <w:link w:val="Header"/>
    <w:uiPriority w:val="99"/>
    <w:rsid w:val="00C12543"/>
  </w:style>
  <w:style w:type="paragraph" w:styleId="Footer">
    <w:name w:val="footer"/>
    <w:basedOn w:val="Normal"/>
    <w:link w:val="FooterChar"/>
    <w:uiPriority w:val="99"/>
    <w:unhideWhenUsed/>
    <w:rsid w:val="00C12543"/>
    <w:pPr>
      <w:tabs>
        <w:tab w:val="center" w:pos="4513"/>
        <w:tab w:val="right" w:pos="9026"/>
      </w:tabs>
    </w:pPr>
  </w:style>
  <w:style w:type="character" w:customStyle="1" w:styleId="FooterChar">
    <w:name w:val="Footer Char"/>
    <w:basedOn w:val="DefaultParagraphFont"/>
    <w:link w:val="Footer"/>
    <w:uiPriority w:val="99"/>
    <w:rsid w:val="00C12543"/>
  </w:style>
  <w:style w:type="paragraph" w:styleId="Revision">
    <w:name w:val="Revision"/>
    <w:hidden/>
    <w:uiPriority w:val="99"/>
    <w:semiHidden/>
    <w:rsid w:val="004472EC"/>
  </w:style>
  <w:style w:type="character" w:styleId="Hyperlink">
    <w:name w:val="Hyperlink"/>
    <w:basedOn w:val="DefaultParagraphFont"/>
    <w:uiPriority w:val="99"/>
    <w:unhideWhenUsed/>
    <w:rsid w:val="00060BC9"/>
    <w:rPr>
      <w:color w:val="0000FF" w:themeColor="hyperlink"/>
      <w:u w:val="single"/>
    </w:rPr>
  </w:style>
  <w:style w:type="character" w:styleId="UnresolvedMention">
    <w:name w:val="Unresolved Mention"/>
    <w:basedOn w:val="DefaultParagraphFont"/>
    <w:uiPriority w:val="99"/>
    <w:semiHidden/>
    <w:unhideWhenUsed/>
    <w:rsid w:val="00060BC9"/>
    <w:rPr>
      <w:color w:val="605E5C"/>
      <w:shd w:val="clear" w:color="auto" w:fill="E1DFDD"/>
    </w:rPr>
  </w:style>
  <w:style w:type="character" w:styleId="CommentReference">
    <w:name w:val="annotation reference"/>
    <w:basedOn w:val="DefaultParagraphFont"/>
    <w:uiPriority w:val="99"/>
    <w:semiHidden/>
    <w:unhideWhenUsed/>
    <w:rsid w:val="00571884"/>
    <w:rPr>
      <w:sz w:val="16"/>
      <w:szCs w:val="16"/>
    </w:rPr>
  </w:style>
  <w:style w:type="paragraph" w:styleId="CommentText">
    <w:name w:val="annotation text"/>
    <w:basedOn w:val="Normal"/>
    <w:link w:val="CommentTextChar"/>
    <w:uiPriority w:val="99"/>
    <w:unhideWhenUsed/>
    <w:rsid w:val="00571884"/>
    <w:rPr>
      <w:sz w:val="20"/>
      <w:szCs w:val="20"/>
    </w:rPr>
  </w:style>
  <w:style w:type="character" w:customStyle="1" w:styleId="CommentTextChar">
    <w:name w:val="Comment Text Char"/>
    <w:basedOn w:val="DefaultParagraphFont"/>
    <w:link w:val="CommentText"/>
    <w:uiPriority w:val="99"/>
    <w:rsid w:val="00571884"/>
    <w:rPr>
      <w:sz w:val="20"/>
      <w:szCs w:val="20"/>
    </w:rPr>
  </w:style>
  <w:style w:type="paragraph" w:styleId="CommentSubject">
    <w:name w:val="annotation subject"/>
    <w:basedOn w:val="CommentText"/>
    <w:next w:val="CommentText"/>
    <w:link w:val="CommentSubjectChar"/>
    <w:uiPriority w:val="99"/>
    <w:semiHidden/>
    <w:unhideWhenUsed/>
    <w:rsid w:val="00571884"/>
    <w:rPr>
      <w:b/>
      <w:bCs/>
    </w:rPr>
  </w:style>
  <w:style w:type="character" w:customStyle="1" w:styleId="CommentSubjectChar">
    <w:name w:val="Comment Subject Char"/>
    <w:basedOn w:val="CommentTextChar"/>
    <w:link w:val="CommentSubject"/>
    <w:uiPriority w:val="99"/>
    <w:semiHidden/>
    <w:rsid w:val="005718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50432">
      <w:bodyDiv w:val="1"/>
      <w:marLeft w:val="0"/>
      <w:marRight w:val="0"/>
      <w:marTop w:val="0"/>
      <w:marBottom w:val="0"/>
      <w:divBdr>
        <w:top w:val="none" w:sz="0" w:space="0" w:color="auto"/>
        <w:left w:val="none" w:sz="0" w:space="0" w:color="auto"/>
        <w:bottom w:val="none" w:sz="0" w:space="0" w:color="auto"/>
        <w:right w:val="none" w:sz="0" w:space="0" w:color="auto"/>
      </w:divBdr>
    </w:div>
    <w:div w:id="4379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26CFD-FFDA-4CC2-A573-A87760D5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Hedges</dc:creator>
  <cp:keywords/>
  <dc:description/>
  <cp:lastModifiedBy>Laura Delaney</cp:lastModifiedBy>
  <cp:revision>2</cp:revision>
  <cp:lastPrinted>2024-06-26T12:05:00Z</cp:lastPrinted>
  <dcterms:created xsi:type="dcterms:W3CDTF">2024-12-10T16:21:00Z</dcterms:created>
  <dcterms:modified xsi:type="dcterms:W3CDTF">2024-12-10T16:21:00Z</dcterms:modified>
</cp:coreProperties>
</file>